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6A70" w14:textId="77777777" w:rsidR="00E43357" w:rsidRDefault="00E43357" w:rsidP="00E43357">
      <w:pPr>
        <w:tabs>
          <w:tab w:val="left" w:pos="6521"/>
        </w:tabs>
        <w:ind w:firstLine="4678"/>
        <w:rPr>
          <w:bCs/>
          <w:sz w:val="24"/>
          <w:lang w:eastAsia="en-US"/>
        </w:rPr>
      </w:pPr>
      <w:r>
        <w:rPr>
          <w:bCs/>
          <w:sz w:val="24"/>
          <w:lang w:eastAsia="en-US"/>
        </w:rPr>
        <w:t xml:space="preserve">Panevėžio miesto savivaldybės tarybos </w:t>
      </w:r>
    </w:p>
    <w:p w14:paraId="29F32E58" w14:textId="77777777" w:rsidR="00E43357" w:rsidRDefault="00E43357" w:rsidP="00E43357">
      <w:pPr>
        <w:tabs>
          <w:tab w:val="left" w:pos="6521"/>
        </w:tabs>
        <w:ind w:firstLine="4678"/>
        <w:rPr>
          <w:bCs/>
          <w:sz w:val="24"/>
          <w:lang w:eastAsia="en-US"/>
        </w:rPr>
      </w:pPr>
      <w:r>
        <w:rPr>
          <w:bCs/>
          <w:sz w:val="24"/>
          <w:lang w:eastAsia="en-US"/>
        </w:rPr>
        <w:t xml:space="preserve">                                sprendimo Nr. </w:t>
      </w:r>
    </w:p>
    <w:p w14:paraId="7145AFC5" w14:textId="77777777" w:rsidR="00E43357" w:rsidRDefault="00E43357" w:rsidP="00E43357">
      <w:pPr>
        <w:tabs>
          <w:tab w:val="left" w:pos="6521"/>
        </w:tabs>
        <w:ind w:firstLine="4678"/>
        <w:rPr>
          <w:bCs/>
          <w:sz w:val="24"/>
          <w:lang w:eastAsia="en-US"/>
        </w:rPr>
      </w:pPr>
      <w:r>
        <w:rPr>
          <w:bCs/>
          <w:sz w:val="24"/>
          <w:lang w:eastAsia="en-US"/>
        </w:rPr>
        <w:t>priedas</w:t>
      </w:r>
    </w:p>
    <w:p w14:paraId="7F2E2809" w14:textId="77777777" w:rsidR="00E43357" w:rsidRDefault="00E43357" w:rsidP="00E730D6">
      <w:pPr>
        <w:tabs>
          <w:tab w:val="left" w:pos="6521"/>
        </w:tabs>
        <w:spacing w:before="120"/>
        <w:jc w:val="center"/>
        <w:textAlignment w:val="baseline"/>
        <w:rPr>
          <w:b/>
          <w:sz w:val="24"/>
          <w:szCs w:val="24"/>
          <w:lang w:eastAsia="zh-CN"/>
        </w:rPr>
      </w:pPr>
    </w:p>
    <w:p w14:paraId="75D27C9A" w14:textId="7862BE5F" w:rsidR="00D17BF7" w:rsidRDefault="00E86B8A" w:rsidP="00E730D6">
      <w:pPr>
        <w:tabs>
          <w:tab w:val="left" w:pos="6521"/>
        </w:tabs>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rsidP="00E730D6">
      <w:pPr>
        <w:tabs>
          <w:tab w:val="left" w:pos="6521"/>
        </w:tabs>
        <w:jc w:val="center"/>
        <w:rPr>
          <w:b/>
          <w:sz w:val="24"/>
        </w:rPr>
      </w:pPr>
    </w:p>
    <w:p w14:paraId="3EC41A3E" w14:textId="77777777" w:rsidR="00D17BF7" w:rsidRDefault="00E86B8A" w:rsidP="00E730D6">
      <w:pPr>
        <w:jc w:val="center"/>
        <w:rPr>
          <w:sz w:val="24"/>
          <w:szCs w:val="24"/>
          <w:lang w:eastAsia="lt-LT"/>
        </w:rPr>
      </w:pPr>
      <w:r>
        <w:rPr>
          <w:sz w:val="24"/>
          <w:szCs w:val="24"/>
          <w:lang w:eastAsia="lt-LT"/>
        </w:rPr>
        <w:t>_____________ Nr. ______</w:t>
      </w:r>
    </w:p>
    <w:p w14:paraId="042F80B6" w14:textId="77777777" w:rsidR="00D17BF7" w:rsidRDefault="00E86B8A" w:rsidP="00E730D6">
      <w:pPr>
        <w:jc w:val="center"/>
        <w:rPr>
          <w:sz w:val="24"/>
          <w:szCs w:val="24"/>
          <w:lang w:eastAsia="lt-LT"/>
        </w:rPr>
      </w:pPr>
      <w:r>
        <w:rPr>
          <w:sz w:val="24"/>
          <w:szCs w:val="24"/>
          <w:lang w:eastAsia="lt-LT"/>
        </w:rPr>
        <w:t>Panevėžys</w:t>
      </w:r>
    </w:p>
    <w:p w14:paraId="2D6984D5" w14:textId="77777777" w:rsidR="00D17BF7" w:rsidRDefault="00D17BF7" w:rsidP="00E730D6">
      <w:pPr>
        <w:rPr>
          <w:sz w:val="24"/>
          <w:szCs w:val="24"/>
        </w:rPr>
      </w:pPr>
    </w:p>
    <w:p w14:paraId="4419BA7E" w14:textId="26E1CC66"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D47546">
        <w:rPr>
          <w:sz w:val="24"/>
          <w:szCs w:val="24"/>
          <w:lang w:eastAsia="lt-LT"/>
        </w:rPr>
        <w:t>G</w:t>
      </w:r>
      <w:r w:rsidR="00D47546" w:rsidRPr="006215DD">
        <w:rPr>
          <w:sz w:val="24"/>
          <w:szCs w:val="24"/>
          <w:lang w:eastAsia="lt-LT"/>
        </w:rPr>
        <w:t xml:space="preserve">. </w:t>
      </w:r>
      <w:r w:rsidR="00D47546">
        <w:rPr>
          <w:sz w:val="24"/>
          <w:szCs w:val="24"/>
          <w:lang w:eastAsia="lt-LT"/>
        </w:rPr>
        <w:t>Š</w:t>
      </w:r>
      <w:r w:rsidR="00D47546" w:rsidRPr="006215DD">
        <w:rPr>
          <w:sz w:val="24"/>
          <w:szCs w:val="24"/>
          <w:lang w:eastAsia="lt-LT"/>
        </w:rPr>
        <w:t xml:space="preserve">. </w:t>
      </w:r>
      <w:r w:rsidR="00D47546"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FB48E4" w:rsidRPr="00FB48E4">
        <w:rPr>
          <w:sz w:val="24"/>
        </w:rPr>
        <w:t xml:space="preserve">UAB „Senvagės rezidencija“ (juridinio asmens kodas 302518674, buveinės adresas: Panevėžys, Laisvės a. 1), atstovaujama direktoriaus </w:t>
      </w:r>
      <w:r w:rsidR="00D47546">
        <w:rPr>
          <w:sz w:val="24"/>
          <w:szCs w:val="24"/>
          <w:lang w:eastAsia="lt-LT"/>
        </w:rPr>
        <w:t>R</w:t>
      </w:r>
      <w:r w:rsidR="00D47546" w:rsidRPr="006215DD">
        <w:rPr>
          <w:sz w:val="24"/>
          <w:szCs w:val="24"/>
          <w:lang w:eastAsia="lt-LT"/>
        </w:rPr>
        <w:t xml:space="preserve">. </w:t>
      </w:r>
      <w:r w:rsidR="00D47546">
        <w:rPr>
          <w:sz w:val="24"/>
          <w:szCs w:val="24"/>
          <w:lang w:eastAsia="lt-LT"/>
        </w:rPr>
        <w:t>L</w:t>
      </w:r>
      <w:r w:rsidR="00D47546" w:rsidRPr="006215DD">
        <w:rPr>
          <w:sz w:val="24"/>
          <w:szCs w:val="24"/>
          <w:lang w:eastAsia="lt-LT"/>
        </w:rPr>
        <w:t xml:space="preserve">. </w:t>
      </w:r>
      <w:r w:rsidR="00D47546" w:rsidRPr="006215DD">
        <w:rPr>
          <w:i/>
          <w:iCs/>
          <w:sz w:val="24"/>
          <w:szCs w:val="24"/>
          <w:lang w:eastAsia="lt-LT"/>
        </w:rPr>
        <w:t>(duomenys neskelbtini)</w:t>
      </w:r>
      <w:r w:rsidR="00FB48E4" w:rsidRPr="00FB48E4">
        <w:rPr>
          <w:sz w:val="24"/>
        </w:rPr>
        <w:t>, veikiančio pagal 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20810FC4"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FB48E4" w:rsidRPr="00FB48E4">
        <w:rPr>
          <w:i/>
          <w:iCs/>
          <w:sz w:val="24"/>
          <w:szCs w:val="24"/>
          <w:lang w:eastAsia="zh-CN"/>
        </w:rPr>
        <w:t>0,0045 ha žemės sklypą, kadastro Nr. 2701/0012:247 Panevėžio m. k. v., unikalus Nr. 2701-0012-0247, esantį Panevėžyje, Smėlynės g. 25B, reikalingą pastatui – kioskui (unikalus Nr. 2797-4009-5015) eksploatuoti</w:t>
      </w:r>
      <w:r w:rsidR="00FB48E4" w:rsidRPr="00FB48E4">
        <w:rPr>
          <w:sz w:val="24"/>
          <w:szCs w:val="24"/>
          <w:lang w:eastAsia="zh-CN"/>
        </w:rPr>
        <w:t>.</w:t>
      </w:r>
    </w:p>
    <w:p w14:paraId="673A59FB" w14:textId="6DEDF88B" w:rsidR="00D17BF7" w:rsidRPr="00FB48E4" w:rsidRDefault="00E86B8A" w:rsidP="00FB48E4">
      <w:pPr>
        <w:ind w:firstLine="720"/>
        <w:jc w:val="both"/>
        <w:textAlignment w:val="baseline"/>
        <w:rPr>
          <w:sz w:val="24"/>
          <w:szCs w:val="24"/>
          <w:lang w:eastAsia="zh-CN"/>
        </w:rPr>
      </w:pPr>
      <w:r>
        <w:rPr>
          <w:sz w:val="24"/>
          <w:szCs w:val="24"/>
          <w:lang w:eastAsia="zh-CN"/>
        </w:rPr>
        <w:t xml:space="preserve">2. </w:t>
      </w:r>
      <w:r w:rsidR="00FB48E4" w:rsidRPr="00FB48E4">
        <w:rPr>
          <w:sz w:val="24"/>
          <w:szCs w:val="24"/>
          <w:lang w:eastAsia="zh-CN"/>
        </w:rPr>
        <w:t xml:space="preserve">Žemės sklypas išnuomojamas </w:t>
      </w:r>
      <w:r w:rsidR="00FB48E4" w:rsidRPr="00FB48E4">
        <w:rPr>
          <w:i/>
          <w:iCs/>
          <w:sz w:val="24"/>
          <w:szCs w:val="24"/>
          <w:lang w:eastAsia="zh-CN"/>
        </w:rPr>
        <w:t xml:space="preserve">4 metams (1/10 nustatytos statinio ekonomiškai pagrįstos naudojimo trukmės), </w:t>
      </w:r>
      <w:r w:rsidR="00FB48E4" w:rsidRPr="00FB48E4">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w:t>
      </w:r>
      <w:r w:rsidR="00727A5E">
        <w:rPr>
          <w:i/>
          <w:iCs/>
          <w:sz w:val="24"/>
          <w:szCs w:val="24"/>
          <w:lang w:eastAsia="zh-CN"/>
        </w:rPr>
        <w:t> </w:t>
      </w:r>
      <w:r>
        <w:rPr>
          <w:i/>
          <w:iCs/>
          <w:sz w:val="24"/>
          <w:szCs w:val="24"/>
          <w:lang w:eastAsia="zh-CN"/>
        </w:rPr>
        <w:t xml:space="preserve">d. įsakymu Nr. 237 „Dėl Pastatų, statinių, įrenginių, pastatytų iki 1996 m. sausio 1 d., saugaus naudojimo termino nustatymo tvarkos patvirtinimo“, 2 punktu). </w:t>
      </w:r>
    </w:p>
    <w:p w14:paraId="175A6A0D" w14:textId="77777777"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naudojimo paskirtis </w:t>
      </w:r>
      <w:bookmarkEnd w:id="1"/>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2" w:name="_Hlk159308431"/>
      <w:r w:rsidRPr="00FB48E4">
        <w:rPr>
          <w:i/>
          <w:iCs/>
          <w:sz w:val="24"/>
          <w:szCs w:val="24"/>
          <w:lang w:eastAsia="zh-CN"/>
        </w:rPr>
        <w:t xml:space="preserve"> – komercinės paskirties objektų teritorijos.</w:t>
      </w:r>
    </w:p>
    <w:bookmarkEnd w:id="2"/>
    <w:p w14:paraId="58EFC113" w14:textId="77777777" w:rsidR="001534D1" w:rsidRPr="001534D1" w:rsidRDefault="001534D1" w:rsidP="001534D1">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475919" w:rsidRDefault="00E86B8A" w:rsidP="00E730D6">
      <w:pPr>
        <w:ind w:firstLine="720"/>
        <w:jc w:val="both"/>
        <w:rPr>
          <w:i/>
          <w:iCs/>
          <w:sz w:val="24"/>
          <w:szCs w:val="24"/>
          <w:lang w:eastAsia="en-US"/>
        </w:rPr>
      </w:pPr>
      <w:bookmarkStart w:id="3" w:name="part_e308d8cccb304025a9f690eafbceeb93"/>
      <w:bookmarkEnd w:id="3"/>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Default="00E86B8A" w:rsidP="00E730D6">
      <w:pPr>
        <w:ind w:firstLine="720"/>
        <w:jc w:val="both"/>
        <w:rPr>
          <w:sz w:val="24"/>
          <w:szCs w:val="24"/>
          <w:lang w:eastAsia="en-US"/>
        </w:rPr>
      </w:pPr>
      <w:bookmarkStart w:id="4" w:name="part_0cfcfaafd0de4467962fda1247b4d1f9"/>
      <w:bookmarkStart w:id="5" w:name="part_99e5e30cc5ca4df38307ba992da9a367"/>
      <w:bookmarkEnd w:id="4"/>
      <w:bookmarkEnd w:id="5"/>
      <w:r w:rsidRPr="00475919">
        <w:rPr>
          <w:sz w:val="24"/>
          <w:szCs w:val="24"/>
          <w:lang w:eastAsia="en-US"/>
        </w:rPr>
        <w:lastRenderedPageBreak/>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6DA312CE" w:rsidR="00D17BF7" w:rsidRDefault="00E86B8A" w:rsidP="00E730D6">
      <w:pPr>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Žemės servitutai ir kitos daiktinės teisės: </w:t>
      </w:r>
      <w:r w:rsidR="001534D1" w:rsidRPr="001534D1">
        <w:rPr>
          <w:i/>
          <w:iCs/>
          <w:sz w:val="24"/>
          <w:szCs w:val="24"/>
          <w:lang w:eastAsia="zh-CN"/>
        </w:rPr>
        <w:t>nėra.</w:t>
      </w:r>
    </w:p>
    <w:p w14:paraId="578FE8DB" w14:textId="5D20F73F" w:rsidR="00D17BF7" w:rsidRDefault="001534D1" w:rsidP="001534D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 xml:space="preserve">12. Žemės sklypo vertė – </w:t>
      </w:r>
      <w:r w:rsidRPr="001534D1">
        <w:rPr>
          <w:i/>
          <w:sz w:val="24"/>
          <w:szCs w:val="24"/>
          <w:lang w:eastAsia="zh-CN"/>
        </w:rPr>
        <w:t xml:space="preserve">1 940,00 Eur (vienas tūkstantis devyni šimtai keturiasdešimt eurų), 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p>
    <w:p w14:paraId="46E4F8CB" w14:textId="0D5F5227" w:rsidR="00D17BF7" w:rsidRDefault="00E86B8A" w:rsidP="00B56397">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6EE88AA0"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w:t>
      </w:r>
      <w:r>
        <w:rPr>
          <w:sz w:val="24"/>
          <w:lang w:eastAsia="en-US"/>
        </w:rPr>
        <w:tab/>
        <w:t>: kiekvienais metais iki lapkričio 15 d. nuominink</w:t>
      </w:r>
      <w:r w:rsidR="00D45814">
        <w:rPr>
          <w:sz w:val="24"/>
          <w:lang w:eastAsia="en-US"/>
        </w:rPr>
        <w:t>ui</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4BEA0BE"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1534D1">
      <w:pPr>
        <w:widowControl w:val="0"/>
        <w:tabs>
          <w:tab w:val="right" w:leader="underscore" w:pos="9072"/>
        </w:tabs>
        <w:suppressAutoHyphens w:val="0"/>
        <w:ind w:firstLine="851"/>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w:t>
      </w:r>
      <w:r w:rsidRPr="0028079B">
        <w:rPr>
          <w:sz w:val="24"/>
          <w:lang w:eastAsia="en-US"/>
        </w:rPr>
        <w:lastRenderedPageBreak/>
        <w:t xml:space="preserve">ir sutvarkyti žemės sklypą. </w:t>
      </w:r>
    </w:p>
    <w:p w14:paraId="505B775B" w14:textId="6144E14A" w:rsidR="001534D1" w:rsidRPr="00D21FE6" w:rsidRDefault="001534D1" w:rsidP="001534D1">
      <w:pPr>
        <w:widowControl w:val="0"/>
        <w:tabs>
          <w:tab w:val="right" w:leader="underscore" w:pos="9072"/>
        </w:tabs>
        <w:suppressAutoHyphens w:val="0"/>
        <w:ind w:firstLine="851"/>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E730D6">
      <w:pPr>
        <w:ind w:firstLine="720"/>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4325FDB" w:rsidR="00D45814" w:rsidRPr="0028079B" w:rsidRDefault="00D45814" w:rsidP="00D45814">
      <w:pPr>
        <w:suppressAutoHyphens w:val="0"/>
        <w:overflowPunct w:val="0"/>
        <w:autoSpaceDE w:val="0"/>
        <w:autoSpaceDN w:val="0"/>
        <w:adjustRightInd w:val="0"/>
        <w:ind w:firstLine="851"/>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D5B2E07"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w:t>
      </w:r>
      <w:r w:rsidR="00BF65E6">
        <w:rPr>
          <w:i/>
          <w:iCs/>
          <w:sz w:val="24"/>
          <w:szCs w:val="24"/>
          <w:lang w:eastAsia="zh-CN"/>
        </w:rPr>
        <w:lastRenderedPageBreak/>
        <w:t>ne ilgesnis kaip viena dešimtoji dalis nustatytos statinio ar įrenginio ekonomiškai pagrįstos naudojimo trukmės.</w:t>
      </w:r>
    </w:p>
    <w:p w14:paraId="73F91FA9" w14:textId="31E9468C"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78FEC035"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D21FE6">
        <w:rPr>
          <w:sz w:val="24"/>
          <w:lang w:eastAsia="lt-LT"/>
        </w:rPr>
        <w:t>2</w:t>
      </w:r>
      <w:r w:rsidR="00BF65E6" w:rsidRPr="00D21FE6">
        <w:rPr>
          <w:sz w:val="24"/>
          <w:lang w:eastAsia="lt-LT"/>
        </w:rPr>
        <w:t>7</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50D59B1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3FAE1D53"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4DEB241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22F09436"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 atlyginimo už statinių statybos galimybę ir (ar) negautas statybą leidžiantis dokumentas naujų statinių statybai;</w:t>
      </w:r>
    </w:p>
    <w:p w14:paraId="4A07D0FF" w14:textId="77C1538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w:t>
      </w:r>
      <w:r>
        <w:rPr>
          <w:sz w:val="24"/>
          <w:lang w:eastAsia="lt-LT"/>
        </w:rPr>
        <w:lastRenderedPageBreak/>
        <w:t>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04018E68" w:rsidR="00D17BF7" w:rsidRDefault="00E86B8A" w:rsidP="00E730D6">
      <w:pPr>
        <w:widowControl w:val="0"/>
        <w:ind w:firstLine="720"/>
        <w:jc w:val="both"/>
        <w:rPr>
          <w:sz w:val="24"/>
          <w:lang w:eastAsia="en-US"/>
        </w:rPr>
      </w:pPr>
      <w:r>
        <w:rPr>
          <w:sz w:val="24"/>
          <w:lang w:eastAsia="en-US"/>
        </w:rPr>
        <w:t>2</w:t>
      </w:r>
      <w:r w:rsidR="00BF65E6">
        <w:rPr>
          <w:sz w:val="24"/>
          <w:lang w:eastAsia="en-US"/>
        </w:rPr>
        <w:t>6</w:t>
      </w:r>
      <w:r>
        <w:rPr>
          <w:sz w:val="24"/>
          <w:lang w:eastAsia="en-US"/>
        </w:rPr>
        <w:t>. Prie šios sutarties pridedamas išnuomojamo žemės sklypo planas M 1:500 kaip neatskiriama sudedamoji šios sutarties dalis.</w:t>
      </w:r>
    </w:p>
    <w:p w14:paraId="3CBDF7C2" w14:textId="0503F5C2" w:rsidR="00D17BF7" w:rsidRDefault="00E86B8A" w:rsidP="00E730D6">
      <w:pPr>
        <w:widowControl w:val="0"/>
        <w:ind w:firstLine="720"/>
        <w:jc w:val="both"/>
        <w:rPr>
          <w:sz w:val="24"/>
          <w:lang w:eastAsia="en-US"/>
        </w:rPr>
      </w:pPr>
      <w:r>
        <w:rPr>
          <w:sz w:val="24"/>
          <w:lang w:eastAsia="en-US"/>
        </w:rPr>
        <w:t>2</w:t>
      </w:r>
      <w:r w:rsidR="00BF65E6">
        <w:rPr>
          <w:sz w:val="24"/>
          <w:lang w:eastAsia="en-US"/>
        </w:rPr>
        <w:t>7</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35C5D61" w:rsidR="00D17BF7" w:rsidRDefault="00E86B8A" w:rsidP="00E730D6">
      <w:pPr>
        <w:widowControl w:val="0"/>
        <w:tabs>
          <w:tab w:val="right" w:leader="underscore" w:pos="9072"/>
        </w:tabs>
        <w:ind w:firstLine="720"/>
        <w:jc w:val="both"/>
        <w:rPr>
          <w:sz w:val="24"/>
          <w:lang w:eastAsia="en-US"/>
        </w:rPr>
      </w:pPr>
      <w:r>
        <w:rPr>
          <w:sz w:val="24"/>
          <w:lang w:eastAsia="en-US"/>
        </w:rPr>
        <w:t>2</w:t>
      </w:r>
      <w:r w:rsidR="00BF65E6">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2B4B1511"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D47546">
        <w:rPr>
          <w:sz w:val="24"/>
          <w:szCs w:val="24"/>
          <w:lang w:eastAsia="lt-LT"/>
        </w:rPr>
        <w:t>G</w:t>
      </w:r>
      <w:r w:rsidR="00D47546" w:rsidRPr="006215DD">
        <w:rPr>
          <w:sz w:val="24"/>
          <w:szCs w:val="24"/>
          <w:lang w:eastAsia="lt-LT"/>
        </w:rPr>
        <w:t xml:space="preserve">. </w:t>
      </w:r>
      <w:r w:rsidR="00D47546">
        <w:rPr>
          <w:sz w:val="24"/>
          <w:szCs w:val="24"/>
          <w:lang w:eastAsia="lt-LT"/>
        </w:rPr>
        <w:t>Š</w:t>
      </w:r>
      <w:r w:rsidR="00D47546" w:rsidRPr="006215DD">
        <w:rPr>
          <w:sz w:val="24"/>
          <w:szCs w:val="24"/>
          <w:lang w:eastAsia="lt-LT"/>
        </w:rPr>
        <w:t xml:space="preserve">. </w:t>
      </w:r>
      <w:r w:rsidR="00D47546"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74156195" w:rsidR="00931281" w:rsidRPr="00931281" w:rsidRDefault="00931281" w:rsidP="00931281">
      <w:pPr>
        <w:suppressAutoHyphens w:val="0"/>
        <w:jc w:val="both"/>
        <w:rPr>
          <w:sz w:val="24"/>
          <w:szCs w:val="24"/>
          <w:lang w:eastAsia="en-US"/>
        </w:rPr>
      </w:pPr>
      <w:bookmarkStart w:id="7"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D47546">
        <w:rPr>
          <w:sz w:val="24"/>
          <w:szCs w:val="24"/>
          <w:lang w:eastAsia="en-US"/>
        </w:rPr>
        <w:t xml:space="preserve">      </w:t>
      </w:r>
      <w:r w:rsidRPr="00931281">
        <w:rPr>
          <w:sz w:val="24"/>
          <w:szCs w:val="24"/>
          <w:lang w:eastAsia="en-US"/>
        </w:rPr>
        <w:t xml:space="preserve">  </w:t>
      </w:r>
      <w:r w:rsidR="00D47546">
        <w:rPr>
          <w:sz w:val="24"/>
          <w:szCs w:val="24"/>
          <w:lang w:eastAsia="lt-LT"/>
        </w:rPr>
        <w:t>R</w:t>
      </w:r>
      <w:r w:rsidR="00D47546" w:rsidRPr="006215DD">
        <w:rPr>
          <w:sz w:val="24"/>
          <w:szCs w:val="24"/>
          <w:lang w:eastAsia="lt-LT"/>
        </w:rPr>
        <w:t xml:space="preserve">. </w:t>
      </w:r>
      <w:r w:rsidR="00D47546">
        <w:rPr>
          <w:sz w:val="24"/>
          <w:szCs w:val="24"/>
          <w:lang w:eastAsia="lt-LT"/>
        </w:rPr>
        <w:t>L</w:t>
      </w:r>
      <w:r w:rsidR="00D47546" w:rsidRPr="006215DD">
        <w:rPr>
          <w:sz w:val="24"/>
          <w:szCs w:val="24"/>
          <w:lang w:eastAsia="lt-LT"/>
        </w:rPr>
        <w:t xml:space="preserve">. </w:t>
      </w:r>
      <w:r w:rsidR="00D47546"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7"/>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DFC2" w14:textId="77777777" w:rsidR="0053792F" w:rsidRDefault="0053792F">
      <w:r>
        <w:separator/>
      </w:r>
    </w:p>
  </w:endnote>
  <w:endnote w:type="continuationSeparator" w:id="0">
    <w:p w14:paraId="58737411" w14:textId="77777777" w:rsidR="0053792F" w:rsidRDefault="0053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01CB" w14:textId="77777777" w:rsidR="0053792F" w:rsidRDefault="0053792F">
      <w:r>
        <w:separator/>
      </w:r>
    </w:p>
  </w:footnote>
  <w:footnote w:type="continuationSeparator" w:id="0">
    <w:p w14:paraId="5B454A60" w14:textId="77777777" w:rsidR="0053792F" w:rsidRDefault="0053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144210"/>
    <w:rsid w:val="0015029C"/>
    <w:rsid w:val="001534D1"/>
    <w:rsid w:val="00167E02"/>
    <w:rsid w:val="00176463"/>
    <w:rsid w:val="001B4283"/>
    <w:rsid w:val="001C4CFE"/>
    <w:rsid w:val="00200706"/>
    <w:rsid w:val="0021247A"/>
    <w:rsid w:val="00246C1C"/>
    <w:rsid w:val="0025070B"/>
    <w:rsid w:val="002C4444"/>
    <w:rsid w:val="0035039C"/>
    <w:rsid w:val="0036557D"/>
    <w:rsid w:val="00365695"/>
    <w:rsid w:val="003D155B"/>
    <w:rsid w:val="00440AE5"/>
    <w:rsid w:val="00475919"/>
    <w:rsid w:val="004A5E6F"/>
    <w:rsid w:val="004C2253"/>
    <w:rsid w:val="00536FAC"/>
    <w:rsid w:val="0053792F"/>
    <w:rsid w:val="005601C2"/>
    <w:rsid w:val="005922AF"/>
    <w:rsid w:val="005B7DBD"/>
    <w:rsid w:val="0062100D"/>
    <w:rsid w:val="00636187"/>
    <w:rsid w:val="006E03A3"/>
    <w:rsid w:val="00717C93"/>
    <w:rsid w:val="00727A5E"/>
    <w:rsid w:val="007A760C"/>
    <w:rsid w:val="007C61B3"/>
    <w:rsid w:val="007F26FE"/>
    <w:rsid w:val="008332D1"/>
    <w:rsid w:val="00833700"/>
    <w:rsid w:val="00842B67"/>
    <w:rsid w:val="00916FE4"/>
    <w:rsid w:val="00931281"/>
    <w:rsid w:val="00933E2C"/>
    <w:rsid w:val="009764EC"/>
    <w:rsid w:val="009F3735"/>
    <w:rsid w:val="00A35358"/>
    <w:rsid w:val="00A37AFA"/>
    <w:rsid w:val="00A948CA"/>
    <w:rsid w:val="00AA2860"/>
    <w:rsid w:val="00AB1501"/>
    <w:rsid w:val="00B23051"/>
    <w:rsid w:val="00B56397"/>
    <w:rsid w:val="00BF65E6"/>
    <w:rsid w:val="00C14360"/>
    <w:rsid w:val="00C31EB7"/>
    <w:rsid w:val="00C816C2"/>
    <w:rsid w:val="00D17BF7"/>
    <w:rsid w:val="00D21FE6"/>
    <w:rsid w:val="00D45814"/>
    <w:rsid w:val="00D47546"/>
    <w:rsid w:val="00D6192F"/>
    <w:rsid w:val="00D645E5"/>
    <w:rsid w:val="00D8099B"/>
    <w:rsid w:val="00DD464C"/>
    <w:rsid w:val="00DF101B"/>
    <w:rsid w:val="00E43357"/>
    <w:rsid w:val="00E6393D"/>
    <w:rsid w:val="00E730D6"/>
    <w:rsid w:val="00E76C03"/>
    <w:rsid w:val="00E77D61"/>
    <w:rsid w:val="00E86B8A"/>
    <w:rsid w:val="00ED0C0E"/>
    <w:rsid w:val="00FB48E4"/>
    <w:rsid w:val="00FC3281"/>
    <w:rsid w:val="00FD6D3E"/>
    <w:rsid w:val="00FE50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12226</Words>
  <Characters>6969</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2025-10-02T10:27:00Z</dcterms:created>
  <dcterms:modified xsi:type="dcterms:W3CDTF">2025-10-02T10:27:00Z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