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0FF923C1" w:rsidR="00DB48BF" w:rsidRPr="00012F24" w:rsidRDefault="00DB48BF" w:rsidP="00DB48BF">
      <w:pPr>
        <w:jc w:val="center"/>
        <w:rPr>
          <w:b/>
        </w:rPr>
      </w:pPr>
      <w:r w:rsidRPr="00012F24">
        <w:rPr>
          <w:b/>
        </w:rPr>
        <w:t>DĖL</w:t>
      </w:r>
      <w:r w:rsidR="005F2699" w:rsidRPr="00012F24">
        <w:rPr>
          <w:b/>
        </w:rPr>
        <w:t xml:space="preserve"> </w:t>
      </w:r>
      <w:r w:rsidR="00AD1A0D">
        <w:rPr>
          <w:b/>
        </w:rPr>
        <w:t>NEKILNOJAMOJO TURTO (SMĖLYNĖS G. 2D)</w:t>
      </w:r>
      <w:r w:rsidR="009E0EF4">
        <w:rPr>
          <w:b/>
        </w:rPr>
        <w:t xml:space="preserve"> </w:t>
      </w:r>
      <w:r w:rsidRPr="00012F24">
        <w:rPr>
          <w:b/>
        </w:rPr>
        <w:t xml:space="preserve">PERDAVIMO PANEVĖŽIO </w:t>
      </w:r>
      <w:r w:rsidR="0063043E">
        <w:rPr>
          <w:b/>
        </w:rPr>
        <w:t>SPORTO CENTRUI</w:t>
      </w:r>
    </w:p>
    <w:p w14:paraId="34C9AB45" w14:textId="77777777" w:rsidR="0062551B" w:rsidRPr="00012F24" w:rsidRDefault="0062551B" w:rsidP="003E58F0">
      <w:pPr>
        <w:jc w:val="center"/>
      </w:pPr>
    </w:p>
    <w:p w14:paraId="164B7336" w14:textId="4054D78C" w:rsidR="008A0283" w:rsidRPr="00012F24" w:rsidRDefault="001E2338" w:rsidP="008A0283">
      <w:pPr>
        <w:jc w:val="center"/>
      </w:pPr>
      <w:r>
        <w:rPr>
          <w:rStyle w:val="Style3"/>
        </w:rPr>
        <w:t>2025 m. rugpjūčio 28 d.</w:t>
      </w:r>
      <w:r w:rsidR="008A0283" w:rsidRPr="00012F24">
        <w:t xml:space="preserve"> Nr. </w:t>
      </w:r>
      <w:r>
        <w:t>1-269</w:t>
      </w:r>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7007A698"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w:t>
      </w:r>
      <w:r w:rsidR="00C43C2A">
        <w:rPr>
          <w:szCs w:val="24"/>
        </w:rPr>
        <w:t xml:space="preserve"> ir</w:t>
      </w:r>
      <w:r w:rsidR="008F0D22">
        <w:rPr>
          <w:szCs w:val="24"/>
        </w:rPr>
        <w:t xml:space="preserve"> </w:t>
      </w:r>
      <w:r>
        <w:rPr>
          <w:szCs w:val="24"/>
        </w:rPr>
        <w:t>6 punktu</w:t>
      </w:r>
      <w:r w:rsidR="00BE7712">
        <w:rPr>
          <w:szCs w:val="24"/>
        </w:rPr>
        <w:t>,</w:t>
      </w:r>
      <w:r w:rsidR="0063043E">
        <w:rPr>
          <w:szCs w:val="24"/>
        </w:rPr>
        <w:t xml:space="preserve"> atsižvelgdama į Panevėžio sporto centro 2025 m. </w:t>
      </w:r>
      <w:r w:rsidR="000105C8">
        <w:rPr>
          <w:szCs w:val="24"/>
        </w:rPr>
        <w:t xml:space="preserve">rugpjūčio 11 </w:t>
      </w:r>
      <w:r w:rsidR="001C1FD9">
        <w:rPr>
          <w:szCs w:val="24"/>
        </w:rPr>
        <w:t xml:space="preserve">d. </w:t>
      </w:r>
      <w:r w:rsidR="000105C8">
        <w:rPr>
          <w:szCs w:val="24"/>
        </w:rPr>
        <w:t>raštą Nr. SR-194(1.5Mr) „Dėl irklavimo bazės adresu Smėlynės 2D“</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16EA7D31" w14:textId="3ABFF2CB" w:rsidR="0047147F" w:rsidRPr="00AD1A0D" w:rsidRDefault="00DB48BF" w:rsidP="00AD1A0D">
      <w:pPr>
        <w:pStyle w:val="Sraopastraipa"/>
        <w:numPr>
          <w:ilvl w:val="0"/>
          <w:numId w:val="12"/>
        </w:numPr>
        <w:tabs>
          <w:tab w:val="left" w:pos="993"/>
          <w:tab w:val="left" w:pos="1134"/>
        </w:tabs>
        <w:spacing w:line="360" w:lineRule="auto"/>
        <w:ind w:left="0" w:firstLine="851"/>
        <w:jc w:val="both"/>
        <w:rPr>
          <w:szCs w:val="24"/>
        </w:rPr>
      </w:pPr>
      <w:r w:rsidRPr="00345004">
        <w:rPr>
          <w:color w:val="000000"/>
          <w:szCs w:val="24"/>
        </w:rPr>
        <w:t xml:space="preserve">Perduoti </w:t>
      </w:r>
      <w:r w:rsidR="009F2504" w:rsidRPr="00345004">
        <w:rPr>
          <w:color w:val="000000"/>
          <w:szCs w:val="24"/>
        </w:rPr>
        <w:t xml:space="preserve">Panevėžio </w:t>
      </w:r>
      <w:r w:rsidR="0063043E">
        <w:rPr>
          <w:color w:val="000000"/>
          <w:szCs w:val="24"/>
        </w:rPr>
        <w:t>sporto</w:t>
      </w:r>
      <w:r w:rsidR="00D35463" w:rsidRPr="00345004">
        <w:rPr>
          <w:color w:val="000000"/>
          <w:szCs w:val="24"/>
        </w:rPr>
        <w:t xml:space="preserve"> centrui</w:t>
      </w:r>
      <w:r w:rsidR="009F2504" w:rsidRPr="00345004">
        <w:rPr>
          <w:color w:val="000000"/>
          <w:szCs w:val="24"/>
        </w:rPr>
        <w:t xml:space="preserve"> (kodas </w:t>
      </w:r>
      <w:r w:rsidR="0063043E">
        <w:rPr>
          <w:color w:val="000000"/>
          <w:szCs w:val="24"/>
        </w:rPr>
        <w:t>300036519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A45A9" w:rsidRPr="00345004">
        <w:rPr>
          <w:color w:val="000000"/>
          <w:szCs w:val="24"/>
        </w:rPr>
        <w:t xml:space="preserve">Panevėžio </w:t>
      </w:r>
      <w:r w:rsidR="00AD1A0D">
        <w:rPr>
          <w:color w:val="000000"/>
          <w:szCs w:val="24"/>
        </w:rPr>
        <w:t>miesto savivaldybės administracijos</w:t>
      </w:r>
      <w:r w:rsidRPr="00345004">
        <w:rPr>
          <w:color w:val="000000"/>
          <w:szCs w:val="24"/>
        </w:rPr>
        <w:t xml:space="preserve"> </w:t>
      </w:r>
      <w:r w:rsidR="0014120E" w:rsidRPr="00345004">
        <w:rPr>
          <w:color w:val="000000"/>
          <w:szCs w:val="24"/>
        </w:rPr>
        <w:t>patikėjimo teise valdomą</w:t>
      </w:r>
      <w:r w:rsidR="00AD1A0D">
        <w:rPr>
          <w:color w:val="000000"/>
          <w:szCs w:val="24"/>
        </w:rPr>
        <w:t xml:space="preserve"> ilgalaikį materialųjį turtą</w:t>
      </w:r>
      <w:r w:rsidR="0047147F" w:rsidRPr="00AD1A0D">
        <w:rPr>
          <w:szCs w:val="24"/>
        </w:rPr>
        <w:t xml:space="preserve">, esantį </w:t>
      </w:r>
      <w:r w:rsidR="00AD1A0D">
        <w:rPr>
          <w:szCs w:val="24"/>
        </w:rPr>
        <w:t>Smėlynės</w:t>
      </w:r>
      <w:r w:rsidR="001C1FD9">
        <w:rPr>
          <w:szCs w:val="24"/>
        </w:rPr>
        <w:t> </w:t>
      </w:r>
      <w:r w:rsidR="00AD1A0D">
        <w:rPr>
          <w:szCs w:val="24"/>
        </w:rPr>
        <w:t>g. 2D</w:t>
      </w:r>
      <w:r w:rsidR="0047147F" w:rsidRPr="00AD1A0D">
        <w:rPr>
          <w:szCs w:val="24"/>
        </w:rPr>
        <w:t>, Panevėžyje:</w:t>
      </w:r>
    </w:p>
    <w:p w14:paraId="2483CA2A" w14:textId="270BC0A9" w:rsidR="0047147F" w:rsidRPr="0047147F" w:rsidRDefault="00C43C2A" w:rsidP="0047147F">
      <w:pPr>
        <w:pStyle w:val="Sraopastraipa"/>
        <w:numPr>
          <w:ilvl w:val="1"/>
          <w:numId w:val="12"/>
        </w:numPr>
        <w:spacing w:line="360" w:lineRule="auto"/>
        <w:ind w:left="0" w:firstLine="851"/>
        <w:jc w:val="both"/>
        <w:rPr>
          <w:szCs w:val="24"/>
        </w:rPr>
      </w:pPr>
      <w:r>
        <w:rPr>
          <w:color w:val="000000"/>
          <w:szCs w:val="24"/>
        </w:rPr>
        <w:t>p</w:t>
      </w:r>
      <w:r w:rsidR="00AD1A0D">
        <w:rPr>
          <w:color w:val="000000"/>
          <w:szCs w:val="24"/>
        </w:rPr>
        <w:t xml:space="preserve">astatą – poilsio paskirties pastatą (unikalus Nr. 4400-5273-3081, bendras plotas – 209,99 kv. m), įsigijimo </w:t>
      </w:r>
      <w:r w:rsidR="00AD1A0D" w:rsidRPr="00EA78AA">
        <w:rPr>
          <w:strike/>
          <w:color w:val="000000"/>
          <w:szCs w:val="24"/>
        </w:rPr>
        <w:t>(likutinė)</w:t>
      </w:r>
      <w:r w:rsidR="00AD1A0D">
        <w:rPr>
          <w:color w:val="000000"/>
          <w:szCs w:val="24"/>
        </w:rPr>
        <w:t xml:space="preserve"> vertė – </w:t>
      </w:r>
      <w:r w:rsidR="00AD1A0D" w:rsidRPr="00EA78AA">
        <w:rPr>
          <w:strike/>
          <w:color w:val="000000"/>
          <w:szCs w:val="24"/>
        </w:rPr>
        <w:t>424 287,16</w:t>
      </w:r>
      <w:r w:rsidR="00AD1A0D">
        <w:rPr>
          <w:color w:val="000000"/>
          <w:szCs w:val="24"/>
        </w:rPr>
        <w:t xml:space="preserve"> </w:t>
      </w:r>
      <w:r w:rsidR="00EA78AA" w:rsidRPr="00EA78AA">
        <w:rPr>
          <w:b/>
          <w:color w:val="000000"/>
          <w:szCs w:val="24"/>
        </w:rPr>
        <w:t xml:space="preserve">405 450,58 </w:t>
      </w:r>
      <w:r w:rsidR="00AD1A0D" w:rsidRPr="00EA78AA">
        <w:rPr>
          <w:b/>
          <w:color w:val="000000"/>
          <w:szCs w:val="24"/>
        </w:rPr>
        <w:t>Eur</w:t>
      </w:r>
      <w:r w:rsidR="00EA78AA" w:rsidRPr="00EA78AA">
        <w:rPr>
          <w:b/>
          <w:color w:val="000000"/>
          <w:szCs w:val="24"/>
        </w:rPr>
        <w:t>, likutinė vertė 2025 m. rugpjūčio 31 d. – 405 028,24 Eur</w:t>
      </w:r>
      <w:r w:rsidR="00AD1A0D">
        <w:rPr>
          <w:color w:val="000000"/>
          <w:szCs w:val="24"/>
        </w:rPr>
        <w:t>;</w:t>
      </w:r>
    </w:p>
    <w:p w14:paraId="3B1CE9A7" w14:textId="643936AF" w:rsidR="00280EB1" w:rsidRDefault="00C43C2A" w:rsidP="0047147F">
      <w:pPr>
        <w:pStyle w:val="Sraopastraipa"/>
        <w:numPr>
          <w:ilvl w:val="1"/>
          <w:numId w:val="12"/>
        </w:numPr>
        <w:spacing w:line="360" w:lineRule="auto"/>
        <w:ind w:left="0" w:firstLine="851"/>
        <w:jc w:val="both"/>
        <w:rPr>
          <w:szCs w:val="24"/>
        </w:rPr>
      </w:pPr>
      <w:r>
        <w:rPr>
          <w:szCs w:val="24"/>
        </w:rPr>
        <w:t>k</w:t>
      </w:r>
      <w:r w:rsidR="00AD1A0D">
        <w:rPr>
          <w:szCs w:val="24"/>
        </w:rPr>
        <w:t xml:space="preserve">itus inžinerinius statinius – kiemo aikštelę (unikalus Nr. 4400-6700-5074, bendras plotas – 926,98 kv. m), įsigijimo (likutinė) vertė – </w:t>
      </w:r>
      <w:r w:rsidR="00AD1A0D" w:rsidRPr="00EA78AA">
        <w:rPr>
          <w:strike/>
          <w:szCs w:val="24"/>
        </w:rPr>
        <w:t>74 900,74</w:t>
      </w:r>
      <w:r w:rsidR="00AD1A0D">
        <w:rPr>
          <w:szCs w:val="24"/>
        </w:rPr>
        <w:t xml:space="preserve"> </w:t>
      </w:r>
      <w:r w:rsidR="00EA78AA" w:rsidRPr="00EA78AA">
        <w:rPr>
          <w:b/>
          <w:szCs w:val="24"/>
        </w:rPr>
        <w:t>90 334,36</w:t>
      </w:r>
      <w:r w:rsidR="00EA78AA" w:rsidRPr="00F67761">
        <w:rPr>
          <w:szCs w:val="24"/>
        </w:rPr>
        <w:t xml:space="preserve"> </w:t>
      </w:r>
      <w:r w:rsidR="00AD1A0D">
        <w:rPr>
          <w:szCs w:val="24"/>
        </w:rPr>
        <w:t>Eur;</w:t>
      </w:r>
    </w:p>
    <w:p w14:paraId="5B7AC527" w14:textId="42450C4C" w:rsidR="00AD1A0D" w:rsidRDefault="00C43C2A" w:rsidP="0047147F">
      <w:pPr>
        <w:pStyle w:val="Sraopastraipa"/>
        <w:numPr>
          <w:ilvl w:val="1"/>
          <w:numId w:val="12"/>
        </w:numPr>
        <w:spacing w:line="360" w:lineRule="auto"/>
        <w:ind w:left="0" w:firstLine="851"/>
        <w:jc w:val="both"/>
        <w:rPr>
          <w:szCs w:val="24"/>
        </w:rPr>
      </w:pPr>
      <w:r>
        <w:rPr>
          <w:szCs w:val="24"/>
        </w:rPr>
        <w:t>m</w:t>
      </w:r>
      <w:r w:rsidR="00AD1A0D">
        <w:rPr>
          <w:szCs w:val="24"/>
        </w:rPr>
        <w:t xml:space="preserve">etalinio tinklo skydų tvorą (ilgis – 74 m), įsigijimo </w:t>
      </w:r>
      <w:r w:rsidR="00A433A0" w:rsidRPr="00EA78AA">
        <w:rPr>
          <w:strike/>
          <w:szCs w:val="24"/>
        </w:rPr>
        <w:t>(likutinė)</w:t>
      </w:r>
      <w:r w:rsidR="00A433A0">
        <w:rPr>
          <w:szCs w:val="24"/>
        </w:rPr>
        <w:t xml:space="preserve"> </w:t>
      </w:r>
      <w:r w:rsidR="00AD1A0D">
        <w:rPr>
          <w:szCs w:val="24"/>
        </w:rPr>
        <w:t>vertė – 4 341,18 Eur</w:t>
      </w:r>
      <w:r w:rsidR="00EA78AA">
        <w:rPr>
          <w:b/>
          <w:szCs w:val="24"/>
        </w:rPr>
        <w:t xml:space="preserve">, </w:t>
      </w:r>
      <w:r w:rsidR="00EA78AA" w:rsidRPr="00EA78AA">
        <w:rPr>
          <w:b/>
          <w:szCs w:val="24"/>
        </w:rPr>
        <w:t>likutinė vertė – 4 323,09 Eur</w:t>
      </w:r>
      <w:r w:rsidR="00AD1A0D">
        <w:rPr>
          <w:szCs w:val="24"/>
        </w:rPr>
        <w:t>;</w:t>
      </w:r>
    </w:p>
    <w:p w14:paraId="1D58360B" w14:textId="213DFEF7" w:rsidR="00AD1A0D" w:rsidRPr="00845122" w:rsidRDefault="00C43C2A" w:rsidP="0047147F">
      <w:pPr>
        <w:pStyle w:val="Sraopastraipa"/>
        <w:numPr>
          <w:ilvl w:val="1"/>
          <w:numId w:val="12"/>
        </w:numPr>
        <w:spacing w:line="360" w:lineRule="auto"/>
        <w:ind w:left="0" w:firstLine="851"/>
        <w:jc w:val="both"/>
        <w:rPr>
          <w:szCs w:val="24"/>
        </w:rPr>
      </w:pPr>
      <w:r>
        <w:rPr>
          <w:szCs w:val="24"/>
        </w:rPr>
        <w:t>p</w:t>
      </w:r>
      <w:r w:rsidR="00AD1A0D">
        <w:rPr>
          <w:szCs w:val="24"/>
        </w:rPr>
        <w:t xml:space="preserve">ontoninį lieptą (matmenys – 12x2 m), įsigijimo </w:t>
      </w:r>
      <w:r w:rsidR="00A433A0" w:rsidRPr="00EA78AA">
        <w:rPr>
          <w:strike/>
          <w:szCs w:val="24"/>
        </w:rPr>
        <w:t>(likutinė)</w:t>
      </w:r>
      <w:r w:rsidR="00A433A0">
        <w:rPr>
          <w:szCs w:val="24"/>
        </w:rPr>
        <w:t xml:space="preserve"> </w:t>
      </w:r>
      <w:r w:rsidR="00AD1A0D">
        <w:rPr>
          <w:szCs w:val="24"/>
        </w:rPr>
        <w:t>vertė – 14 495,40 Eur</w:t>
      </w:r>
      <w:r w:rsidR="00EA78AA">
        <w:rPr>
          <w:b/>
          <w:szCs w:val="24"/>
        </w:rPr>
        <w:t xml:space="preserve">, </w:t>
      </w:r>
      <w:r w:rsidR="00EA78AA" w:rsidRPr="00EA78AA">
        <w:rPr>
          <w:b/>
          <w:szCs w:val="24"/>
        </w:rPr>
        <w:t>likutinė vertė 2025 m. rugpjūčio 31 d. – 14 435,00 Eur</w:t>
      </w:r>
      <w:r w:rsidR="00EA78AA" w:rsidRPr="00370483">
        <w:rPr>
          <w:szCs w:val="24"/>
        </w:rPr>
        <w:t>.</w:t>
      </w:r>
    </w:p>
    <w:p w14:paraId="39133908" w14:textId="798B6443"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AD1A0D">
        <w:rPr>
          <w:color w:val="000000"/>
          <w:szCs w:val="24"/>
        </w:rPr>
        <w:t>miesto savivaldybės administracijos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lastRenderedPageBreak/>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41B696A0" w:rsidR="008A087F" w:rsidRDefault="009E0EF4" w:rsidP="008A087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sectPr w:rsidR="008A087F" w:rsidSect="00AD1A0D">
      <w:headerReference w:type="default" r:id="rId9"/>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EBFED" w14:textId="77777777" w:rsidR="006A595D" w:rsidRDefault="006A595D">
      <w:r>
        <w:separator/>
      </w:r>
    </w:p>
  </w:endnote>
  <w:endnote w:type="continuationSeparator" w:id="0">
    <w:p w14:paraId="4AB47D7A" w14:textId="77777777" w:rsidR="006A595D" w:rsidRDefault="006A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B4AE5" w14:textId="77777777" w:rsidR="006A595D" w:rsidRDefault="006A595D">
      <w:r>
        <w:separator/>
      </w:r>
    </w:p>
  </w:footnote>
  <w:footnote w:type="continuationSeparator" w:id="0">
    <w:p w14:paraId="68F36460" w14:textId="77777777" w:rsidR="006A595D" w:rsidRDefault="006A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4455" w14:textId="77777777" w:rsidR="00C43C2A" w:rsidRDefault="00C43C2A">
    <w:pPr>
      <w:pStyle w:val="Antrats"/>
      <w:jc w:val="center"/>
    </w:pPr>
  </w:p>
  <w:sdt>
    <w:sdtPr>
      <w:id w:val="2100962"/>
      <w:docPartObj>
        <w:docPartGallery w:val="Page Numbers (Top of Page)"/>
        <w:docPartUnique/>
      </w:docPartObj>
    </w:sdtPr>
    <w:sdtEndPr/>
    <w:sdtContent>
      <w:p w14:paraId="523C2562" w14:textId="17550FBB" w:rsidR="00C43C2A" w:rsidRDefault="00C43C2A">
        <w:pPr>
          <w:pStyle w:val="Antrats"/>
          <w:jc w:val="center"/>
        </w:pPr>
        <w:r>
          <w:fldChar w:fldCharType="begin"/>
        </w:r>
        <w:r>
          <w:instrText>PAGE   \* MERGEFORMAT</w:instrText>
        </w:r>
        <w:r>
          <w:fldChar w:fldCharType="separate"/>
        </w:r>
        <w:r w:rsidR="000105C8">
          <w:rPr>
            <w:noProof/>
          </w:rPr>
          <w:t>2</w:t>
        </w:r>
        <w:r>
          <w:fldChar w:fldCharType="end"/>
        </w:r>
      </w:p>
    </w:sdtContent>
  </w:sdt>
  <w:p w14:paraId="6F8B1ABA" w14:textId="77777777" w:rsidR="00C43C2A" w:rsidRDefault="00C43C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55905991">
    <w:abstractNumId w:val="4"/>
  </w:num>
  <w:num w:numId="2" w16cid:durableId="766576875">
    <w:abstractNumId w:val="6"/>
  </w:num>
  <w:num w:numId="3" w16cid:durableId="655190012">
    <w:abstractNumId w:val="5"/>
  </w:num>
  <w:num w:numId="4" w16cid:durableId="1962345565">
    <w:abstractNumId w:val="20"/>
  </w:num>
  <w:num w:numId="5" w16cid:durableId="1757940140">
    <w:abstractNumId w:val="8"/>
  </w:num>
  <w:num w:numId="6" w16cid:durableId="1054814047">
    <w:abstractNumId w:val="1"/>
  </w:num>
  <w:num w:numId="7" w16cid:durableId="40793636">
    <w:abstractNumId w:val="17"/>
  </w:num>
  <w:num w:numId="8" w16cid:durableId="511652342">
    <w:abstractNumId w:val="7"/>
  </w:num>
  <w:num w:numId="9" w16cid:durableId="280578145">
    <w:abstractNumId w:val="16"/>
  </w:num>
  <w:num w:numId="10" w16cid:durableId="951790043">
    <w:abstractNumId w:val="10"/>
  </w:num>
  <w:num w:numId="11" w16cid:durableId="236866419">
    <w:abstractNumId w:val="3"/>
  </w:num>
  <w:num w:numId="12" w16cid:durableId="979766262">
    <w:abstractNumId w:val="9"/>
  </w:num>
  <w:num w:numId="13" w16cid:durableId="2125154978">
    <w:abstractNumId w:val="13"/>
  </w:num>
  <w:num w:numId="14" w16cid:durableId="1773626356">
    <w:abstractNumId w:val="18"/>
  </w:num>
  <w:num w:numId="15" w16cid:durableId="229313243">
    <w:abstractNumId w:val="14"/>
  </w:num>
  <w:num w:numId="16" w16cid:durableId="1924071546">
    <w:abstractNumId w:val="11"/>
  </w:num>
  <w:num w:numId="17" w16cid:durableId="1414622308">
    <w:abstractNumId w:val="0"/>
  </w:num>
  <w:num w:numId="18" w16cid:durableId="1055130146">
    <w:abstractNumId w:val="12"/>
  </w:num>
  <w:num w:numId="19" w16cid:durableId="1471166461">
    <w:abstractNumId w:val="15"/>
  </w:num>
  <w:num w:numId="20" w16cid:durableId="2059165986">
    <w:abstractNumId w:val="2"/>
  </w:num>
  <w:num w:numId="21" w16cid:durableId="1060901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05C8"/>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D385E"/>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1FD9"/>
    <w:rsid w:val="001C3CDA"/>
    <w:rsid w:val="001C5159"/>
    <w:rsid w:val="001C593D"/>
    <w:rsid w:val="001D1AC1"/>
    <w:rsid w:val="001D3CB6"/>
    <w:rsid w:val="001E2338"/>
    <w:rsid w:val="001E2A8C"/>
    <w:rsid w:val="001E3C09"/>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47F"/>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0C31"/>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43E"/>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56B0"/>
    <w:rsid w:val="00686EB4"/>
    <w:rsid w:val="006978C1"/>
    <w:rsid w:val="006A595D"/>
    <w:rsid w:val="006A5A1C"/>
    <w:rsid w:val="006B0BC0"/>
    <w:rsid w:val="006B1852"/>
    <w:rsid w:val="006C5AD7"/>
    <w:rsid w:val="006D107B"/>
    <w:rsid w:val="006D57D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36F9"/>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0D22"/>
    <w:rsid w:val="008F1635"/>
    <w:rsid w:val="008F62A9"/>
    <w:rsid w:val="0090609C"/>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5E61"/>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C7C96"/>
    <w:rsid w:val="009D1163"/>
    <w:rsid w:val="009D4140"/>
    <w:rsid w:val="009D6D5F"/>
    <w:rsid w:val="009E0EF4"/>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2DE1"/>
    <w:rsid w:val="00A2654C"/>
    <w:rsid w:val="00A27030"/>
    <w:rsid w:val="00A3474A"/>
    <w:rsid w:val="00A36213"/>
    <w:rsid w:val="00A37460"/>
    <w:rsid w:val="00A41CA9"/>
    <w:rsid w:val="00A423CD"/>
    <w:rsid w:val="00A433A0"/>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1A0D"/>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A6CC9"/>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3C2A"/>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081C"/>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321"/>
    <w:rsid w:val="00CE6F0C"/>
    <w:rsid w:val="00CF4026"/>
    <w:rsid w:val="00CF4475"/>
    <w:rsid w:val="00CF5AA5"/>
    <w:rsid w:val="00CF700B"/>
    <w:rsid w:val="00D01218"/>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22AB"/>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1190F"/>
    <w:rsid w:val="00E20D89"/>
    <w:rsid w:val="00E21A77"/>
    <w:rsid w:val="00E34BFA"/>
    <w:rsid w:val="00E35FDB"/>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A78AA"/>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DCB1-AAE8-4B50-9696-07332C69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343</Words>
  <Characters>2279</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2025-10-07T07:11:00Z</dcterms:created>
  <dcterms:modified xsi:type="dcterms:W3CDTF">2025-10-07T07:11:00Z</dcterms:modified>
</cp:coreProperties>
</file>