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3F9CDA11" w14:textId="77777777" w:rsidR="00910203" w:rsidRPr="00D30DB1" w:rsidRDefault="00910203" w:rsidP="00910203">
      <w:pPr>
        <w:pStyle w:val="Antrats"/>
        <w:tabs>
          <w:tab w:val="left" w:pos="5103"/>
        </w:tabs>
        <w:jc w:val="center"/>
        <w:rPr>
          <w:b/>
          <w:caps/>
        </w:rPr>
      </w:pPr>
      <w:r w:rsidRPr="00D30DB1">
        <w:rPr>
          <w:b/>
          <w:caps/>
        </w:rPr>
        <w:t xml:space="preserve">DĖL </w:t>
      </w:r>
      <w:r>
        <w:rPr>
          <w:b/>
        </w:rPr>
        <w:t>NEGYVENAMŲJŲ</w:t>
      </w:r>
      <w:r w:rsidRPr="00E15066">
        <w:rPr>
          <w:b/>
        </w:rPr>
        <w:t xml:space="preserve"> </w:t>
      </w:r>
      <w:r>
        <w:rPr>
          <w:b/>
          <w:caps/>
        </w:rPr>
        <w:t>PATALPŲ, ESANČIŲ BERŽŲ G. 37, PERDAVIMO LIETUVOS TAUTODAILININKŲ SĄJUNGOS PANEVĖŽIO BENDRIJAI VALDYTI IR NAUDOTI PAGAL PANAUDOS SUTARTĮ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BB72E07" w:rsidR="006539FD" w:rsidRPr="00B332F8" w:rsidRDefault="00910203" w:rsidP="001352EF">
      <w:pPr>
        <w:tabs>
          <w:tab w:val="left" w:pos="0"/>
        </w:tabs>
        <w:jc w:val="center"/>
      </w:pPr>
      <w:r>
        <w:t>2025</w:t>
      </w:r>
      <w:r w:rsidR="00F56BB8" w:rsidRPr="00B332F8">
        <w:t xml:space="preserve"> m. </w:t>
      </w:r>
      <w:r>
        <w:t>spalio 6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274EA56F" w14:textId="1ED1FFDD" w:rsidR="00CA070D" w:rsidRPr="005354C5" w:rsidRDefault="00E537AD" w:rsidP="005354C5">
      <w:pPr>
        <w:tabs>
          <w:tab w:val="left" w:pos="0"/>
        </w:tabs>
        <w:ind w:firstLine="720"/>
        <w:jc w:val="both"/>
        <w:rPr>
          <w:color w:val="000000"/>
        </w:rPr>
      </w:pPr>
      <w:r>
        <w:t xml:space="preserve">Lietuvos tautodailininkų sąjungos Panevėžio bendrija </w:t>
      </w:r>
      <w:r w:rsidR="00910203">
        <w:t>2025</w:t>
      </w:r>
      <w:r>
        <w:t xml:space="preserve"> m. </w:t>
      </w:r>
      <w:r w:rsidR="00910203">
        <w:t>spalio 3</w:t>
      </w:r>
      <w:r>
        <w:t xml:space="preserve"> d. </w:t>
      </w:r>
      <w:r w:rsidR="009B7AD9">
        <w:t xml:space="preserve">prašymu kreipėsi į Savivaldybės administraciją dėl negyvenamųjų patalpų, esančių </w:t>
      </w:r>
      <w:r w:rsidR="00910203">
        <w:t>Beržų g. 37</w:t>
      </w:r>
      <w:r w:rsidR="009B7AD9">
        <w:t xml:space="preserve">, panaudos sutarties sudarymo. </w:t>
      </w:r>
      <w:r w:rsidR="00910203">
        <w:t>Asociacija naudojosi patalpomis, esančiomis Respublikos g. 25, tačiau šiuo metu į minėtą pastatą perkėlus Panevėžio lėlių vežimo teatrą, asociacijai buvo pasiūlytos patalpos, esančios Beržų g. 37. Asociacijos atstovams apžiūrėjus patalpas, buvo pateiktas prašymas dėl patalpų suteikimo, nes patalpos tinkamos ir reikalingos</w:t>
      </w:r>
      <w:r w:rsidR="009B7AD9">
        <w:t xml:space="preserve"> </w:t>
      </w:r>
      <w:r w:rsidR="00910203">
        <w:t>na</w:t>
      </w:r>
      <w:r w:rsidR="009B7AD9">
        <w:t xml:space="preserve">udojimui, siekiant įgyvendinti asociacijos tikslus </w:t>
      </w:r>
      <w:r w:rsidR="00016532">
        <w:t>etninės kultūros, meno kūrėjų ir kultūros darbuotojų poreikių tenkinimo</w:t>
      </w:r>
      <w:r w:rsidR="009B7AD9">
        <w:t xml:space="preserve"> srityje.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0736895B" w14:textId="21CFD7AD" w:rsidR="001B4130" w:rsidRDefault="009B7AD9" w:rsidP="009B7AD9">
      <w:pPr>
        <w:ind w:firstLine="709"/>
        <w:jc w:val="both"/>
      </w:pPr>
      <w:r w:rsidRPr="00672517">
        <w:t xml:space="preserve">Vadovaujantis LR Valstybės ir savivaldybių turto valdymo, naudojimo ir disponavimo juo įstatymo 14 straipsniu, savivaldybių turtas gali būti perduodamas valdyti ir naudoti panaudos pagrindais </w:t>
      </w:r>
      <w:r>
        <w:t>asociacijoms</w:t>
      </w:r>
      <w:r w:rsidRPr="00672517">
        <w:t xml:space="preserve">, kurių pagrindinis veiklos tikslas – </w:t>
      </w:r>
      <w:r w:rsidR="00016532">
        <w:rPr>
          <w:sz w:val="23"/>
          <w:szCs w:val="23"/>
        </w:rPr>
        <w:t>tenkinti etninės kultūros, meno kūrėjų ir kultūros darbuotojų poreikius per kultūros ir meno plėtros, kultūrinės edukacijos arba kultūros paveldo apsaugos veiklą</w:t>
      </w:r>
      <w:r w:rsidRPr="00672517">
        <w:t>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6E2FBE67" w:rsidR="00C858EE" w:rsidRPr="00617034" w:rsidRDefault="009B7AD9" w:rsidP="005C414B">
      <w:pPr>
        <w:tabs>
          <w:tab w:val="left" w:pos="0"/>
        </w:tabs>
        <w:ind w:firstLine="720"/>
        <w:jc w:val="both"/>
      </w:pPr>
      <w:r w:rsidRPr="008C0295">
        <w:t xml:space="preserve">Vadovaujantis Panevėžio miesto savivaldybės turto perdavimo panaudos pagrindais laikinai neatlygintinai valdyti ir naudoti tvarkos aprašu, patvirtintu Panevėžio miesto savivaldybės tarybos </w:t>
      </w:r>
      <w:r>
        <w:t>2016</w:t>
      </w:r>
      <w:r w:rsidRPr="008C0295">
        <w:t xml:space="preserve"> m. </w:t>
      </w:r>
      <w:r>
        <w:t>gruodžio 29</w:t>
      </w:r>
      <w:r w:rsidRPr="008C0295">
        <w:t xml:space="preserve"> d. sprendimu Nr. 1-</w:t>
      </w:r>
      <w:r>
        <w:t>447</w:t>
      </w:r>
      <w:r w:rsidRPr="008C0295">
        <w:t>,</w:t>
      </w:r>
      <w:r>
        <w:t xml:space="preserve"> sprendimą dėl Savivaldybės nekilnojamojo turto perdavimo panaudos pagrindais asociacijoms priima Savivaldybės taryba.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2E1C4E85" w:rsidR="00C858EE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910203">
        <w:t>Turto valdymo</w:t>
      </w:r>
      <w:r w:rsidRPr="00CA7C28">
        <w:t xml:space="preserve"> skyri</w:t>
      </w:r>
      <w:r w:rsidR="005354C5">
        <w:t>us</w:t>
      </w:r>
      <w:r w:rsidR="00CB6628">
        <w:t xml:space="preserve"> </w:t>
      </w:r>
      <w:r w:rsidR="009B7AD9">
        <w:t xml:space="preserve">remdamasis </w:t>
      </w:r>
      <w:r w:rsidR="00E537AD">
        <w:t xml:space="preserve">Lietuvos tautodailininkų sąjungos Panevėžio bendrijos </w:t>
      </w:r>
      <w:r w:rsidR="00910203">
        <w:t>2025</w:t>
      </w:r>
      <w:r w:rsidR="00E537AD">
        <w:t xml:space="preserve"> m. </w:t>
      </w:r>
      <w:r w:rsidR="00910203">
        <w:t>spalio 3</w:t>
      </w:r>
      <w:r w:rsidR="00E537AD">
        <w:t xml:space="preserve"> d. </w:t>
      </w:r>
      <w:r w:rsidR="009B7AD9">
        <w:t>prašymu.</w:t>
      </w:r>
    </w:p>
    <w:p w14:paraId="364035AA" w14:textId="58579D83" w:rsidR="00CB6628" w:rsidRDefault="00CB6628" w:rsidP="00C858EE">
      <w:pPr>
        <w:tabs>
          <w:tab w:val="left" w:pos="0"/>
        </w:tabs>
        <w:ind w:firstLine="720"/>
        <w:jc w:val="both"/>
      </w:pPr>
    </w:p>
    <w:p w14:paraId="344293DD" w14:textId="4675C334" w:rsidR="00CB6628" w:rsidRDefault="00CB6628" w:rsidP="00C858EE">
      <w:pPr>
        <w:tabs>
          <w:tab w:val="left" w:pos="0"/>
        </w:tabs>
        <w:ind w:firstLine="720"/>
        <w:jc w:val="both"/>
      </w:pPr>
      <w:r>
        <w:t>PRIDEDAMA:</w:t>
      </w:r>
    </w:p>
    <w:p w14:paraId="1CA7C140" w14:textId="756675DD" w:rsidR="00C858EE" w:rsidRDefault="00910203" w:rsidP="00C858EE">
      <w:pPr>
        <w:tabs>
          <w:tab w:val="left" w:pos="0"/>
        </w:tabs>
        <w:ind w:firstLine="720"/>
        <w:jc w:val="both"/>
      </w:pPr>
      <w:r>
        <w:t xml:space="preserve">1. </w:t>
      </w:r>
      <w:r w:rsidR="00E537AD">
        <w:t xml:space="preserve">Lietuvos tautodailininkų sąjungos Panevėžio bendrijos </w:t>
      </w:r>
      <w:r>
        <w:t>2025</w:t>
      </w:r>
      <w:r w:rsidR="00E537AD">
        <w:t xml:space="preserve"> m. </w:t>
      </w:r>
      <w:r>
        <w:t>spalio 3</w:t>
      </w:r>
      <w:r w:rsidR="00E537AD">
        <w:t xml:space="preserve"> d. </w:t>
      </w:r>
      <w:r w:rsidR="009B7AD9">
        <w:t>prašymo kopija</w:t>
      </w:r>
      <w:r w:rsidR="00CB6628">
        <w:t xml:space="preserve">, </w:t>
      </w:r>
      <w:r w:rsidR="009B7AD9">
        <w:t>1</w:t>
      </w:r>
      <w:r w:rsidR="00CB6628">
        <w:t xml:space="preserve"> l.</w:t>
      </w:r>
      <w:r>
        <w:t>;</w:t>
      </w:r>
    </w:p>
    <w:p w14:paraId="76C4863C" w14:textId="185543DC" w:rsidR="00910203" w:rsidRDefault="00910203" w:rsidP="00C858EE">
      <w:pPr>
        <w:tabs>
          <w:tab w:val="left" w:pos="0"/>
        </w:tabs>
        <w:ind w:firstLine="720"/>
        <w:jc w:val="both"/>
      </w:pPr>
      <w:r>
        <w:t>2. Poveikio konkurencijai ir atitikties valstybės pagalbos reikalavimams vertinimo klausimynas, 2 l.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77C4EA59" w14:textId="54308CEC" w:rsidR="0076256E" w:rsidRPr="00B332F8" w:rsidRDefault="00910203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>
        <w:tab/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2B456" w14:textId="77777777" w:rsidR="00CC0DA4" w:rsidRDefault="00CC0DA4" w:rsidP="00A52524">
      <w:r>
        <w:separator/>
      </w:r>
    </w:p>
  </w:endnote>
  <w:endnote w:type="continuationSeparator" w:id="0">
    <w:p w14:paraId="531D0D13" w14:textId="77777777" w:rsidR="00CC0DA4" w:rsidRDefault="00CC0DA4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870FC" w14:textId="77777777" w:rsidR="00CC0DA4" w:rsidRDefault="00CC0DA4" w:rsidP="00A52524">
      <w:r>
        <w:separator/>
      </w:r>
    </w:p>
  </w:footnote>
  <w:footnote w:type="continuationSeparator" w:id="0">
    <w:p w14:paraId="0A4C7F9C" w14:textId="77777777" w:rsidR="00CC0DA4" w:rsidRDefault="00CC0DA4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925457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236864">
    <w:abstractNumId w:val="1"/>
  </w:num>
  <w:num w:numId="3" w16cid:durableId="421074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16532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A1759"/>
    <w:rsid w:val="000C3941"/>
    <w:rsid w:val="000D18A5"/>
    <w:rsid w:val="000D4A32"/>
    <w:rsid w:val="000E1A1E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7729E"/>
    <w:rsid w:val="00185F27"/>
    <w:rsid w:val="001868E5"/>
    <w:rsid w:val="00192CD8"/>
    <w:rsid w:val="001A3516"/>
    <w:rsid w:val="001B1B5A"/>
    <w:rsid w:val="001B4130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5B96"/>
    <w:rsid w:val="001F6739"/>
    <w:rsid w:val="00201025"/>
    <w:rsid w:val="0020523D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42B4B"/>
    <w:rsid w:val="00357CB1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06F6"/>
    <w:rsid w:val="00441287"/>
    <w:rsid w:val="00447773"/>
    <w:rsid w:val="00450256"/>
    <w:rsid w:val="00462829"/>
    <w:rsid w:val="004A4F4C"/>
    <w:rsid w:val="004A5AF0"/>
    <w:rsid w:val="004B1BA5"/>
    <w:rsid w:val="004B6F5B"/>
    <w:rsid w:val="004B7BC3"/>
    <w:rsid w:val="004C20A3"/>
    <w:rsid w:val="004C7E52"/>
    <w:rsid w:val="004D3C2F"/>
    <w:rsid w:val="004E51DD"/>
    <w:rsid w:val="004E5D2B"/>
    <w:rsid w:val="004F24E2"/>
    <w:rsid w:val="00512775"/>
    <w:rsid w:val="00520C5A"/>
    <w:rsid w:val="00531FD1"/>
    <w:rsid w:val="005336FE"/>
    <w:rsid w:val="005354C5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A18CE"/>
    <w:rsid w:val="008C0A9A"/>
    <w:rsid w:val="008C6757"/>
    <w:rsid w:val="008D23DF"/>
    <w:rsid w:val="008D6C97"/>
    <w:rsid w:val="008D7A7F"/>
    <w:rsid w:val="008F3CEE"/>
    <w:rsid w:val="008F7A51"/>
    <w:rsid w:val="009022A5"/>
    <w:rsid w:val="00910203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B7AD9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AF701E"/>
    <w:rsid w:val="00B0021B"/>
    <w:rsid w:val="00B03B39"/>
    <w:rsid w:val="00B068B5"/>
    <w:rsid w:val="00B06BEE"/>
    <w:rsid w:val="00B15200"/>
    <w:rsid w:val="00B332F8"/>
    <w:rsid w:val="00B3422D"/>
    <w:rsid w:val="00B42A26"/>
    <w:rsid w:val="00B42A83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0AEF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33B43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70D"/>
    <w:rsid w:val="00CA09B4"/>
    <w:rsid w:val="00CA0EF1"/>
    <w:rsid w:val="00CA47D8"/>
    <w:rsid w:val="00CA5474"/>
    <w:rsid w:val="00CA7C28"/>
    <w:rsid w:val="00CB02C9"/>
    <w:rsid w:val="00CB6628"/>
    <w:rsid w:val="00CC0DA4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1C90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0427"/>
    <w:rsid w:val="00DA31DC"/>
    <w:rsid w:val="00DA4550"/>
    <w:rsid w:val="00DB1804"/>
    <w:rsid w:val="00DB3C73"/>
    <w:rsid w:val="00DC1E3B"/>
    <w:rsid w:val="00DE6688"/>
    <w:rsid w:val="00DE6F9B"/>
    <w:rsid w:val="00DE73A3"/>
    <w:rsid w:val="00E01918"/>
    <w:rsid w:val="00E129C4"/>
    <w:rsid w:val="00E324A6"/>
    <w:rsid w:val="00E34311"/>
    <w:rsid w:val="00E350BE"/>
    <w:rsid w:val="00E537AD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C51B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2053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2025-10-07T08:33:00Z</dcterms:created>
  <dcterms:modified xsi:type="dcterms:W3CDTF">2025-10-07T08:33:00Z</dcterms:modified>
</cp:coreProperties>
</file>