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A5AA6" w14:textId="77777777" w:rsidR="00874B40" w:rsidRPr="007B38D6" w:rsidRDefault="00874B40" w:rsidP="00874B40">
      <w:pPr>
        <w:jc w:val="center"/>
      </w:pPr>
      <w:r w:rsidRPr="007B38D6">
        <w:rPr>
          <w:noProof/>
          <w:lang w:eastAsia="lt-LT"/>
        </w:rPr>
        <w:drawing>
          <wp:inline distT="0" distB="0" distL="0" distR="0" wp14:anchorId="2B3A5C06" wp14:editId="2B3A5C0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3A5AA7" w14:textId="77777777" w:rsidR="00874B40" w:rsidRPr="007B38D6" w:rsidRDefault="00874B40" w:rsidP="00874B40">
      <w:pPr>
        <w:jc w:val="center"/>
      </w:pPr>
    </w:p>
    <w:p w14:paraId="2B3A5AA8" w14:textId="77777777" w:rsidR="00874B40" w:rsidRPr="007B38D6" w:rsidRDefault="00874B40" w:rsidP="00874B40">
      <w:pPr>
        <w:jc w:val="center"/>
        <w:rPr>
          <w:b/>
          <w:sz w:val="28"/>
        </w:rPr>
      </w:pPr>
      <w:r w:rsidRPr="007B38D6">
        <w:rPr>
          <w:b/>
          <w:sz w:val="28"/>
        </w:rPr>
        <w:t>PANEVĖŽIO MIESTO SAVIVALDYBĖS TARYBA</w:t>
      </w:r>
    </w:p>
    <w:p w14:paraId="2B3A5AAA" w14:textId="026E4EF9" w:rsidR="00646491" w:rsidRDefault="00646491" w:rsidP="00646491">
      <w:pPr>
        <w:jc w:val="center"/>
        <w:rPr>
          <w:b/>
          <w:bCs/>
        </w:rPr>
      </w:pPr>
    </w:p>
    <w:p w14:paraId="5CD8458D" w14:textId="77777777" w:rsidR="00394C45" w:rsidRPr="00F46C65" w:rsidRDefault="00394C45" w:rsidP="00646491">
      <w:pPr>
        <w:jc w:val="center"/>
        <w:rPr>
          <w:b/>
          <w:bCs/>
        </w:rPr>
      </w:pPr>
    </w:p>
    <w:p w14:paraId="2B3A5AAB" w14:textId="77777777" w:rsidR="00646491" w:rsidRPr="00205249" w:rsidRDefault="00646491" w:rsidP="00646491">
      <w:pPr>
        <w:keepNext/>
        <w:jc w:val="center"/>
        <w:outlineLvl w:val="1"/>
        <w:rPr>
          <w:b/>
          <w:bCs/>
        </w:rPr>
      </w:pPr>
      <w:r w:rsidRPr="00205249">
        <w:rPr>
          <w:b/>
          <w:bCs/>
        </w:rPr>
        <w:t>SPRENDIMAS</w:t>
      </w:r>
      <w:bookmarkStart w:id="0" w:name="Pavadinimas"/>
    </w:p>
    <w:p w14:paraId="2B3A5AAC" w14:textId="5B3ADDBB" w:rsidR="00646491" w:rsidRPr="00205249" w:rsidRDefault="0095470D" w:rsidP="00646491">
      <w:pPr>
        <w:jc w:val="center"/>
        <w:rPr>
          <w:b/>
        </w:rPr>
      </w:pPr>
      <w:r>
        <w:rPr>
          <w:b/>
        </w:rPr>
        <w:t>DĖL</w:t>
      </w:r>
      <w:r w:rsidR="0001442B">
        <w:rPr>
          <w:b/>
        </w:rPr>
        <w:t xml:space="preserve"> </w:t>
      </w:r>
      <w:r w:rsidR="00A738B3">
        <w:rPr>
          <w:b/>
        </w:rPr>
        <w:t xml:space="preserve">SAVIVALDYBĖS TARYBOS 2021 M. SAUSIO 28 D. SPRENDIMO NR. 1-12 „DĖL </w:t>
      </w:r>
      <w:r>
        <w:rPr>
          <w:b/>
        </w:rPr>
        <w:t>PANEVĖŽIO MIESTO SAVIVALDYBĖS</w:t>
      </w:r>
      <w:r>
        <w:rPr>
          <w:i/>
        </w:rPr>
        <w:t xml:space="preserve"> </w:t>
      </w:r>
      <w:r>
        <w:rPr>
          <w:b/>
          <w:caps/>
          <w:color w:val="000000"/>
        </w:rPr>
        <w:t>JAUNIMO IR SU JAUNIMU DIRBANČIŲ organizacijų FINANSAVIMO iš savivaldybės biudžeto lėšų nuostatų patvirtinimo ir</w:t>
      </w:r>
      <w:r w:rsidRPr="00205249">
        <w:rPr>
          <w:b/>
        </w:rPr>
        <w:t xml:space="preserve"> </w:t>
      </w:r>
      <w:r w:rsidR="00646491" w:rsidRPr="00205249">
        <w:rPr>
          <w:b/>
        </w:rPr>
        <w:t>SAVIVALDYBĖS TARYBOS</w:t>
      </w:r>
      <w:r>
        <w:rPr>
          <w:b/>
        </w:rPr>
        <w:t xml:space="preserve"> 2012 M. VASARIO 23 D. SPRENDIMO NR. 1-51 „</w:t>
      </w:r>
      <w:r>
        <w:rPr>
          <w:b/>
          <w:bCs/>
        </w:rPr>
        <w:t>DĖL PANEVĖŽIO MIESTO NEVYRIAUSYBINIŲ JAUNIMO ORGANIZACIJŲ PROJEKTŲ (PROGRAMŲ) FINANSAVIMO KONKURSO NUOSTATŲ PATVIRTINIMO</w:t>
      </w:r>
      <w:r>
        <w:rPr>
          <w:b/>
        </w:rPr>
        <w:t>“ PRIPAŽINIMO NETEKUSIU GALIOS</w:t>
      </w:r>
      <w:r w:rsidR="00A738B3">
        <w:rPr>
          <w:b/>
        </w:rPr>
        <w:t xml:space="preserve">“ </w:t>
      </w:r>
      <w:r w:rsidR="0001442B">
        <w:rPr>
          <w:b/>
        </w:rPr>
        <w:t>PAKEITIMO</w:t>
      </w:r>
    </w:p>
    <w:bookmarkEnd w:id="0"/>
    <w:p w14:paraId="17ED8580" w14:textId="77777777" w:rsidR="00456B31" w:rsidRPr="00205249" w:rsidRDefault="00456B31" w:rsidP="00646491">
      <w:pPr>
        <w:jc w:val="center"/>
        <w:rPr>
          <w:b/>
        </w:rPr>
      </w:pPr>
    </w:p>
    <w:p w14:paraId="04CAB124" w14:textId="77777777" w:rsidR="00577EDD" w:rsidRPr="00AC7A5D" w:rsidRDefault="00577EDD" w:rsidP="00577EDD">
      <w:pPr>
        <w:jc w:val="center"/>
      </w:pPr>
      <w:r w:rsidRPr="00AC7A5D">
        <w:fldChar w:fldCharType="begin">
          <w:ffData>
            <w:name w:val="registravimoDataIlga"/>
            <w:enabled/>
            <w:calcOnExit w:val="0"/>
            <w:textInput/>
          </w:ffData>
        </w:fldChar>
      </w:r>
      <w:bookmarkStart w:id="1" w:name="registravimoDataIlga"/>
      <w:r w:rsidRPr="00AC7A5D">
        <w:instrText xml:space="preserve"> FORMTEXT </w:instrText>
      </w:r>
      <w:r w:rsidRPr="00AC7A5D">
        <w:fldChar w:fldCharType="separate"/>
      </w:r>
      <w:r w:rsidRPr="00AC7A5D">
        <w:rPr>
          <w:noProof/>
        </w:rPr>
        <w:t>2025 m. lapkričio 10 d.</w:t>
      </w:r>
      <w:r w:rsidRPr="00AC7A5D">
        <w:fldChar w:fldCharType="end"/>
      </w:r>
      <w:bookmarkEnd w:id="1"/>
      <w:r w:rsidRPr="00AC7A5D">
        <w:t xml:space="preserve"> Nr. </w:t>
      </w:r>
      <w:r w:rsidRPr="00AC7A5D">
        <w:fldChar w:fldCharType="begin">
          <w:ffData>
            <w:name w:val="registravimoNr"/>
            <w:enabled/>
            <w:calcOnExit w:val="0"/>
            <w:textInput/>
          </w:ffData>
        </w:fldChar>
      </w:r>
      <w:bookmarkStart w:id="2" w:name="registravimoNr"/>
      <w:r w:rsidRPr="00AC7A5D">
        <w:instrText xml:space="preserve"> FORMTEXT </w:instrText>
      </w:r>
      <w:r w:rsidRPr="00AC7A5D">
        <w:fldChar w:fldCharType="separate"/>
      </w:r>
      <w:r w:rsidRPr="00AC7A5D">
        <w:rPr>
          <w:noProof/>
        </w:rPr>
        <w:t>TSP-436</w:t>
      </w:r>
      <w:r w:rsidRPr="00AC7A5D">
        <w:fldChar w:fldCharType="end"/>
      </w:r>
      <w:bookmarkEnd w:id="2"/>
    </w:p>
    <w:p w14:paraId="00FE2FF8" w14:textId="77777777" w:rsidR="001E0154" w:rsidRDefault="001E0154" w:rsidP="001E0154">
      <w:pPr>
        <w:keepNext/>
        <w:jc w:val="center"/>
        <w:outlineLvl w:val="2"/>
        <w:rPr>
          <w:b/>
        </w:rPr>
      </w:pPr>
      <w:r>
        <w:t>Panevėžys</w:t>
      </w:r>
    </w:p>
    <w:p w14:paraId="0FAAC034" w14:textId="77777777" w:rsidR="00456B31" w:rsidRDefault="00456B31" w:rsidP="007635AD">
      <w:pPr>
        <w:jc w:val="center"/>
      </w:pPr>
    </w:p>
    <w:p w14:paraId="15CF6566" w14:textId="77777777" w:rsidR="00307037" w:rsidRPr="00205249" w:rsidRDefault="00307037" w:rsidP="007635AD">
      <w:pPr>
        <w:jc w:val="center"/>
      </w:pPr>
    </w:p>
    <w:p w14:paraId="0B0FA174" w14:textId="657AC6CD" w:rsidR="00335128" w:rsidRPr="00335128" w:rsidRDefault="00335128" w:rsidP="00335128">
      <w:pPr>
        <w:spacing w:line="360" w:lineRule="auto"/>
        <w:ind w:firstLine="851"/>
        <w:jc w:val="both"/>
      </w:pPr>
      <w:r w:rsidRPr="00335128">
        <w:t xml:space="preserve">Vadovaudamasi Lietuvos Respublikos vietos savivaldos įstatymo </w:t>
      </w:r>
      <w:r w:rsidR="00F816D6">
        <w:t>7</w:t>
      </w:r>
      <w:r w:rsidRPr="00335128">
        <w:t xml:space="preserve"> straipsnio 1</w:t>
      </w:r>
      <w:r w:rsidR="00F816D6">
        <w:t>9 punktu,</w:t>
      </w:r>
      <w:r w:rsidR="000D67C2">
        <w:t xml:space="preserve"> </w:t>
      </w:r>
      <w:r w:rsidR="000D67C2" w:rsidRPr="007D469B">
        <w:t>16 straipsnio 1 dalimi</w:t>
      </w:r>
      <w:r w:rsidR="000D67C2">
        <w:t>,</w:t>
      </w:r>
      <w:r w:rsidR="00F816D6">
        <w:t xml:space="preserve"> </w:t>
      </w:r>
      <w:r w:rsidR="00F816D6" w:rsidRPr="00615DE5">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307037">
        <w:t xml:space="preserve"> ir</w:t>
      </w:r>
      <w:r w:rsidR="00F816D6">
        <w:t xml:space="preserve"> </w:t>
      </w:r>
      <w:r w:rsidRPr="00335128">
        <w:t xml:space="preserve">atsižvelgdama į Panevėžio miesto savivaldybės jaunimo reikalų tarybos </w:t>
      </w:r>
      <w:r w:rsidRPr="00872162">
        <w:t>202</w:t>
      </w:r>
      <w:r w:rsidR="00927351">
        <w:t>5</w:t>
      </w:r>
      <w:r w:rsidRPr="00872162">
        <w:t xml:space="preserve"> m. </w:t>
      </w:r>
      <w:r w:rsidR="008D1F88" w:rsidRPr="00872162">
        <w:t xml:space="preserve">spalio </w:t>
      </w:r>
      <w:r w:rsidR="00872162" w:rsidRPr="00872162">
        <w:t>2</w:t>
      </w:r>
      <w:r w:rsidR="00927351">
        <w:t>7</w:t>
      </w:r>
      <w:r w:rsidR="00094E5E" w:rsidRPr="00872162">
        <w:t xml:space="preserve"> </w:t>
      </w:r>
      <w:r w:rsidRPr="00872162">
        <w:t>d.</w:t>
      </w:r>
      <w:r w:rsidR="00927351">
        <w:t xml:space="preserve"> siūlymą Nr. 5 „D</w:t>
      </w:r>
      <w:r w:rsidR="00927351" w:rsidRPr="00927351">
        <w:t xml:space="preserve">ėl </w:t>
      </w:r>
      <w:r w:rsidR="00307037">
        <w:t>j</w:t>
      </w:r>
      <w:r w:rsidR="00927351" w:rsidRPr="00927351">
        <w:t>aunimo ir su jaunimu dirbančių organizacijų projektų, veiklos programų, iniciatyvų finansavimo konkurso nuostatų atnaujinimo</w:t>
      </w:r>
      <w:r w:rsidR="00927351">
        <w:t xml:space="preserve">“, </w:t>
      </w:r>
      <w:r w:rsidRPr="00872162">
        <w:t>Panevėžio miesto savivaldybės taryba n u s p r e n d ž</w:t>
      </w:r>
      <w:r w:rsidRPr="00335128">
        <w:t xml:space="preserve"> i a: </w:t>
      </w:r>
    </w:p>
    <w:p w14:paraId="1500163F" w14:textId="0E3049E6" w:rsidR="008D1F88" w:rsidRDefault="0001442B" w:rsidP="00394C45">
      <w:pPr>
        <w:pStyle w:val="Sraopastraipa"/>
        <w:numPr>
          <w:ilvl w:val="0"/>
          <w:numId w:val="8"/>
        </w:numPr>
        <w:spacing w:line="360" w:lineRule="auto"/>
        <w:ind w:firstLine="851"/>
        <w:jc w:val="both"/>
      </w:pPr>
      <w:r w:rsidRPr="00835E3E">
        <w:t>Pakeisti</w:t>
      </w:r>
      <w:r w:rsidR="008D1F88" w:rsidRPr="00835E3E">
        <w:t xml:space="preserve"> </w:t>
      </w:r>
      <w:r w:rsidR="00B771A0" w:rsidRPr="00835E3E">
        <w:t xml:space="preserve">Panevėžio miesto savivaldybės jaunimo ir su jaunimu dirbančių organizacijų finansavimo iš savivaldybės biudžeto lėšų nuostatus, patvirtintus </w:t>
      </w:r>
      <w:r w:rsidR="008D1F88" w:rsidRPr="00835E3E">
        <w:t>Panevėžio miesto savivaldybės tarybos 202</w:t>
      </w:r>
      <w:r w:rsidR="00797CEE" w:rsidRPr="00835E3E">
        <w:t>1</w:t>
      </w:r>
      <w:r w:rsidR="008D1F88" w:rsidRPr="00835E3E">
        <w:t xml:space="preserve"> m. </w:t>
      </w:r>
      <w:r w:rsidR="00797CEE" w:rsidRPr="00835E3E">
        <w:t>sausio</w:t>
      </w:r>
      <w:r w:rsidR="008D1F88" w:rsidRPr="00835E3E">
        <w:t xml:space="preserve"> 28 d. sprendim</w:t>
      </w:r>
      <w:r w:rsidR="00B771A0" w:rsidRPr="00835E3E">
        <w:t>u</w:t>
      </w:r>
      <w:r w:rsidR="008D1F88" w:rsidRPr="00835E3E">
        <w:t xml:space="preserve"> Nr. 1-</w:t>
      </w:r>
      <w:r w:rsidR="00797CEE" w:rsidRPr="00835E3E">
        <w:t>12</w:t>
      </w:r>
      <w:r w:rsidR="008D1F88" w:rsidRPr="00835E3E">
        <w:t xml:space="preserve"> </w:t>
      </w:r>
      <w:r w:rsidR="00797CEE" w:rsidRPr="00835E3E">
        <w:t>„D</w:t>
      </w:r>
      <w:r w:rsidR="00927351" w:rsidRPr="00835E3E">
        <w:t xml:space="preserve">ėl Panevėžio miesto savivaldybės jaunimo ir su jaunimu dirbančių organizacijų finansavimo iš savivaldybės biudžeto lėšų nuostatų patvirtinimo ir </w:t>
      </w:r>
      <w:r w:rsidR="00174E0C">
        <w:t>S</w:t>
      </w:r>
      <w:r w:rsidR="00927351" w:rsidRPr="00835E3E">
        <w:t xml:space="preserve">avivaldybės tarybos 2012 m. </w:t>
      </w:r>
      <w:r w:rsidR="00797CEE" w:rsidRPr="00835E3E">
        <w:t>v</w:t>
      </w:r>
      <w:r w:rsidR="00927351" w:rsidRPr="00835E3E">
        <w:t xml:space="preserve">asario 23 d. </w:t>
      </w:r>
      <w:r w:rsidR="00835E3E">
        <w:t>s</w:t>
      </w:r>
      <w:r w:rsidR="00927351" w:rsidRPr="00835E3E">
        <w:t>prendimo Nr. 1-51 „Dėl Panevėžio miesto nevyriausybinių jaunimo organizacijų projektų (programų) finansavimo konkurso nuostatų patvirtinimo“ pripažinimo netekusiu galios“</w:t>
      </w:r>
      <w:r w:rsidR="00797CEE" w:rsidRPr="00835E3E">
        <w:t xml:space="preserve">: </w:t>
      </w:r>
    </w:p>
    <w:p w14:paraId="35039EE2" w14:textId="0F1CA006" w:rsidR="00797CEE" w:rsidRDefault="00307037" w:rsidP="00797CEE">
      <w:pPr>
        <w:pStyle w:val="Sraopastraipa"/>
        <w:numPr>
          <w:ilvl w:val="1"/>
          <w:numId w:val="8"/>
        </w:numPr>
        <w:spacing w:line="360" w:lineRule="auto"/>
        <w:jc w:val="both"/>
      </w:pPr>
      <w:r>
        <w:t>P</w:t>
      </w:r>
      <w:r w:rsidR="00797CEE">
        <w:t xml:space="preserve">akeisti 16 punktą ir </w:t>
      </w:r>
      <w:r>
        <w:t xml:space="preserve"> jį </w:t>
      </w:r>
      <w:r w:rsidR="00797CEE">
        <w:t>išdėstyti taip:</w:t>
      </w:r>
    </w:p>
    <w:p w14:paraId="51FF29DD" w14:textId="6D8FC4A2" w:rsidR="00797CEE" w:rsidRPr="00645845" w:rsidRDefault="00797CEE" w:rsidP="00797CEE">
      <w:pPr>
        <w:shd w:val="clear" w:color="auto" w:fill="FFFFFF"/>
        <w:tabs>
          <w:tab w:val="left" w:pos="1247"/>
          <w:tab w:val="left" w:pos="1306"/>
        </w:tabs>
        <w:spacing w:line="360" w:lineRule="auto"/>
        <w:ind w:firstLine="851"/>
        <w:jc w:val="both"/>
      </w:pPr>
      <w:r>
        <w:t>„</w:t>
      </w:r>
      <w:r w:rsidRPr="00645845">
        <w:t>16. Pareiškėjas kartu su projekto paraiška privalo pateikti šiuos dokumentus:</w:t>
      </w:r>
    </w:p>
    <w:p w14:paraId="44F5D58E" w14:textId="77777777" w:rsidR="00797CEE" w:rsidRPr="00645845" w:rsidRDefault="00797CEE" w:rsidP="00797CEE">
      <w:pPr>
        <w:shd w:val="clear" w:color="auto" w:fill="FFFFFF"/>
        <w:tabs>
          <w:tab w:val="left" w:pos="1247"/>
          <w:tab w:val="left" w:pos="1522"/>
        </w:tabs>
        <w:spacing w:line="360" w:lineRule="auto"/>
        <w:ind w:firstLine="851"/>
        <w:jc w:val="both"/>
      </w:pPr>
      <w:r w:rsidRPr="00645845">
        <w:t>16.1. tinkamai patvirtintų pareiškėjo steigimo dokumentų (nuostatų ar įstatų, steigimo sutarties ar Registrų centro pažymėjimo ir (ar) išrašo) kopijas;</w:t>
      </w:r>
    </w:p>
    <w:p w14:paraId="260E935C" w14:textId="77777777" w:rsidR="00797CEE" w:rsidRPr="00645845" w:rsidRDefault="00797CEE" w:rsidP="00797CEE">
      <w:pPr>
        <w:shd w:val="clear" w:color="auto" w:fill="FFFFFF"/>
        <w:tabs>
          <w:tab w:val="left" w:pos="1247"/>
        </w:tabs>
        <w:spacing w:line="360" w:lineRule="auto"/>
        <w:ind w:firstLine="851"/>
        <w:jc w:val="both"/>
      </w:pPr>
      <w:r w:rsidRPr="00645845">
        <w:t>16.2. jei pareiškėjui atstovauja ne jo vadovas – dokumento, patvirtinančio asmens teisę veikti pareiškėjo vardu, originalą ar tinkamai patvirtintą jo kopiją;</w:t>
      </w:r>
    </w:p>
    <w:p w14:paraId="1838040B" w14:textId="77777777" w:rsidR="00797CEE" w:rsidRPr="00645845" w:rsidRDefault="00797CEE" w:rsidP="00797CEE">
      <w:pPr>
        <w:shd w:val="clear" w:color="auto" w:fill="FFFFFF"/>
        <w:tabs>
          <w:tab w:val="left" w:pos="1247"/>
          <w:tab w:val="left" w:pos="1498"/>
        </w:tabs>
        <w:spacing w:line="360" w:lineRule="auto"/>
        <w:ind w:firstLine="851"/>
        <w:jc w:val="both"/>
      </w:pPr>
      <w:r w:rsidRPr="00645845">
        <w:lastRenderedPageBreak/>
        <w:t>16.3. asmens, turinčio teisę veikti pareiškėjo vardu, pasirašytą laisvos formos pažymą, kad nėra aplinkybių, nurodytų Nuostatų 22 punkte;</w:t>
      </w:r>
    </w:p>
    <w:p w14:paraId="37FFE8BF" w14:textId="77777777" w:rsidR="00797CEE" w:rsidRPr="00645845" w:rsidRDefault="00797CEE" w:rsidP="00797CEE">
      <w:pPr>
        <w:shd w:val="clear" w:color="auto" w:fill="FFFFFF"/>
        <w:tabs>
          <w:tab w:val="left" w:pos="1247"/>
          <w:tab w:val="left" w:pos="1498"/>
        </w:tabs>
        <w:spacing w:line="360" w:lineRule="auto"/>
        <w:ind w:firstLine="851"/>
        <w:jc w:val="both"/>
      </w:pPr>
      <w:r w:rsidRPr="00645845">
        <w:t>16.4. strateginį veiklos planą (tik tuo atveju, jeigu pareiškėjas dalyvauja veiklų programų konkurse) ar tinkamai patvirtintą jo kopiją;</w:t>
      </w:r>
    </w:p>
    <w:p w14:paraId="6F90BD8D" w14:textId="2F22FCE2" w:rsidR="00797CEE" w:rsidRPr="00645845" w:rsidRDefault="00797CEE" w:rsidP="00797CEE">
      <w:pPr>
        <w:shd w:val="clear" w:color="auto" w:fill="FFFFFF"/>
        <w:tabs>
          <w:tab w:val="left" w:pos="1247"/>
          <w:tab w:val="left" w:pos="1498"/>
        </w:tabs>
        <w:spacing w:line="360" w:lineRule="auto"/>
        <w:ind w:firstLine="851"/>
        <w:jc w:val="both"/>
      </w:pPr>
      <w:r w:rsidRPr="00645845">
        <w:t>16.5. jei partneriai, rėmėjai ketina suteikti indėlį, gali būti pateikta preliminari sutartis, ketinimų protokolas</w:t>
      </w:r>
      <w:r w:rsidR="00E7682F">
        <w:t>,</w:t>
      </w:r>
      <w:r w:rsidRPr="00645845">
        <w:t xml:space="preserve"> raštas</w:t>
      </w:r>
      <w:r w:rsidR="00E7682F">
        <w:t xml:space="preserve"> ar</w:t>
      </w:r>
      <w:r w:rsidRPr="00645845">
        <w:t xml:space="preserve"> laiškas;</w:t>
      </w:r>
    </w:p>
    <w:p w14:paraId="1EC4C615" w14:textId="77777777" w:rsidR="00797CEE" w:rsidRPr="00645845" w:rsidRDefault="00797CEE" w:rsidP="00797CEE">
      <w:pPr>
        <w:shd w:val="clear" w:color="auto" w:fill="FFFFFF"/>
        <w:tabs>
          <w:tab w:val="left" w:pos="1247"/>
          <w:tab w:val="left" w:pos="1498"/>
        </w:tabs>
        <w:spacing w:line="360" w:lineRule="auto"/>
        <w:ind w:firstLine="851"/>
        <w:jc w:val="both"/>
      </w:pPr>
      <w:r w:rsidRPr="00645845">
        <w:t>16.6. visų bendradarbiavimo sutarčių ar kitų dokumentų, patvirtinančių bendradarbiavimą, kopijas, jei projektas, veiklos programa ar iniciatyva vykdoma su partneriais, arba papildomų susitarimų prie anksčiau pasirašytų bendradarbiavimo sutarčių kopijas;</w:t>
      </w:r>
    </w:p>
    <w:p w14:paraId="7DEFD0D8" w14:textId="77777777" w:rsidR="00797CEE" w:rsidRDefault="00797CEE" w:rsidP="00797CEE">
      <w:pPr>
        <w:shd w:val="clear" w:color="auto" w:fill="FFFFFF"/>
        <w:tabs>
          <w:tab w:val="left" w:pos="1247"/>
          <w:tab w:val="left" w:pos="1498"/>
        </w:tabs>
        <w:spacing w:line="360" w:lineRule="auto"/>
        <w:ind w:firstLine="851"/>
        <w:jc w:val="both"/>
      </w:pPr>
      <w:r w:rsidRPr="00645845">
        <w:t>16.7. neformalios jaunimo grupės turi pateikti jaunimo ar su jaunimu dirbančios organizacijos, vykdančios veiklą Panevėžio mieste, bendradarbiavimo susitarimą vykdyti ir globoti projektą;</w:t>
      </w:r>
    </w:p>
    <w:p w14:paraId="742BD7AA" w14:textId="5240338E" w:rsidR="00797CEE" w:rsidRPr="00797CEE" w:rsidRDefault="00797CEE" w:rsidP="00797CEE">
      <w:pPr>
        <w:shd w:val="clear" w:color="auto" w:fill="FFFFFF"/>
        <w:tabs>
          <w:tab w:val="left" w:pos="1247"/>
          <w:tab w:val="left" w:pos="1498"/>
        </w:tabs>
        <w:spacing w:line="360" w:lineRule="auto"/>
        <w:ind w:firstLine="851"/>
        <w:jc w:val="both"/>
      </w:pPr>
      <w:r w:rsidRPr="00797CEE">
        <w:t xml:space="preserve">16.8. </w:t>
      </w:r>
      <w:r w:rsidRPr="00797CEE">
        <w:rPr>
          <w:szCs w:val="20"/>
        </w:rPr>
        <w:t>pareiškėjo laisvos formos raštą apie savanorius, jei projekte dalyvaus savanori</w:t>
      </w:r>
      <w:r w:rsidR="00307037">
        <w:rPr>
          <w:szCs w:val="20"/>
        </w:rPr>
        <w:t>ai (r</w:t>
      </w:r>
      <w:r w:rsidRPr="00797CEE">
        <w:rPr>
          <w:szCs w:val="20"/>
        </w:rPr>
        <w:t>ašte turi būti nurodyti savanorių vardai ir pavardės, savanorystės terminai, savanoriškos veiklos sutarčių numeriai ir datos</w:t>
      </w:r>
      <w:r w:rsidR="00307037">
        <w:rPr>
          <w:szCs w:val="20"/>
        </w:rPr>
        <w:t>)</w:t>
      </w:r>
      <w:r w:rsidRPr="00797CEE">
        <w:rPr>
          <w:szCs w:val="20"/>
        </w:rPr>
        <w:t>;</w:t>
      </w:r>
    </w:p>
    <w:p w14:paraId="50FD95DC" w14:textId="64491AD2" w:rsidR="00797CEE" w:rsidRPr="00797CEE" w:rsidRDefault="00797CEE" w:rsidP="00797CEE">
      <w:pPr>
        <w:shd w:val="clear" w:color="auto" w:fill="FFFFFF"/>
        <w:tabs>
          <w:tab w:val="left" w:pos="1247"/>
          <w:tab w:val="left" w:pos="1498"/>
        </w:tabs>
        <w:spacing w:line="360" w:lineRule="auto"/>
        <w:ind w:firstLine="851"/>
        <w:jc w:val="both"/>
      </w:pPr>
      <w:r w:rsidRPr="00797CEE">
        <w:t>16.9. kitus dokumentus, kuriuos pareiškėjas mano esant tikslinga pateikti (pvz., projekto vykdytojų gyvenimo aprašymai, patalpų nuomos sutartys ir pan.);</w:t>
      </w:r>
    </w:p>
    <w:p w14:paraId="651C2DB8" w14:textId="0406A5E2" w:rsidR="00797CEE" w:rsidRDefault="00797CEE" w:rsidP="00797CEE">
      <w:pPr>
        <w:shd w:val="clear" w:color="auto" w:fill="FFFFFF"/>
        <w:tabs>
          <w:tab w:val="left" w:pos="1247"/>
          <w:tab w:val="left" w:pos="1498"/>
        </w:tabs>
        <w:spacing w:line="360" w:lineRule="auto"/>
        <w:ind w:firstLine="851"/>
        <w:jc w:val="both"/>
      </w:pPr>
      <w:r w:rsidRPr="00797CEE">
        <w:t>16.10.</w:t>
      </w:r>
      <w:r>
        <w:t xml:space="preserve"> </w:t>
      </w:r>
      <w:r w:rsidRPr="00645845">
        <w:t>iniciatyvų konkurse papildomi dokumentai nėra būtini ir teikiami tik tuo atveju, jei pareiškėjas mano esant tikslinga juos pateikti.</w:t>
      </w:r>
      <w:r>
        <w:t>“</w:t>
      </w:r>
    </w:p>
    <w:p w14:paraId="7AB447CB" w14:textId="18E52400" w:rsidR="00797CEE" w:rsidRDefault="00307037" w:rsidP="00797CEE">
      <w:pPr>
        <w:pStyle w:val="Sraopastraipa"/>
        <w:numPr>
          <w:ilvl w:val="1"/>
          <w:numId w:val="8"/>
        </w:numPr>
        <w:spacing w:line="360" w:lineRule="auto"/>
        <w:jc w:val="both"/>
      </w:pPr>
      <w:r>
        <w:t>P</w:t>
      </w:r>
      <w:r w:rsidR="00797CEE">
        <w:t xml:space="preserve">akeisti 50 punktą ir </w:t>
      </w:r>
      <w:r>
        <w:t xml:space="preserve">jį </w:t>
      </w:r>
      <w:r w:rsidR="00797CEE">
        <w:t xml:space="preserve">išdėstyti taip: </w:t>
      </w:r>
    </w:p>
    <w:p w14:paraId="1306F3C2" w14:textId="33C68C8A" w:rsidR="00797CEE" w:rsidRPr="004F03EF" w:rsidRDefault="00797CEE" w:rsidP="00835E3E">
      <w:pPr>
        <w:shd w:val="clear" w:color="auto" w:fill="FFFFFF"/>
        <w:tabs>
          <w:tab w:val="left" w:pos="1247"/>
          <w:tab w:val="left" w:pos="1368"/>
        </w:tabs>
        <w:spacing w:line="360" w:lineRule="auto"/>
        <w:ind w:firstLine="851"/>
        <w:jc w:val="both"/>
      </w:pPr>
      <w:r w:rsidRPr="004F03EF">
        <w:t xml:space="preserve">„50. </w:t>
      </w:r>
      <w:r w:rsidR="00835E3E" w:rsidRPr="00835E3E">
        <w:t xml:space="preserve">Pasiūlymus dėl lėšų paskirstymo komisija protokoliniu sprendimu pateikia </w:t>
      </w:r>
      <w:r w:rsidR="00174E0C">
        <w:t>S</w:t>
      </w:r>
      <w:r w:rsidR="00835E3E" w:rsidRPr="00835E3E">
        <w:t>avivaldybės administracijos direktoriui. Savivaldybės administracijos direktorius per 10 darbo dienų nuo komisijos pasiūlymo gavimo dienos, bet ne anksčiau nei bus patvirtintas Savivaldybės biudžetas įvertina medžiagą ir priima sprendimą dėl lėšų skyrimo, kuris įforminamas Savivaldybės administracijos direktoriaus įsakymu. Po sprendimo priėmimo tarp pareiškėjo ir Savivaldybės administracijos ne vėliau kaip per 15 darbo dienų nuo dienos, kai pareiškėjas buvo raštu informuotas apie priimtą sprendimą skirti lėšų pateiktam projektui, veiklos programai ar iniciatyvai, pasirašoma Sutartis, kurios forma patvirtinta Savivaldybės administracijos direktoriaus įsakymu.“</w:t>
      </w:r>
    </w:p>
    <w:p w14:paraId="242D2687" w14:textId="0709C25C" w:rsidR="00A40713" w:rsidRDefault="007635AD" w:rsidP="00A40713">
      <w:pPr>
        <w:pStyle w:val="Sraopastraipa"/>
        <w:numPr>
          <w:ilvl w:val="1"/>
          <w:numId w:val="8"/>
        </w:numPr>
        <w:spacing w:line="360" w:lineRule="auto"/>
        <w:jc w:val="both"/>
      </w:pPr>
      <w:r>
        <w:t>P</w:t>
      </w:r>
      <w:r w:rsidR="00A40713">
        <w:t xml:space="preserve">akeisti 64 punktą ir </w:t>
      </w:r>
      <w:r>
        <w:t xml:space="preserve">jį </w:t>
      </w:r>
      <w:r w:rsidR="00A40713">
        <w:t>išdėstyti taip:</w:t>
      </w:r>
    </w:p>
    <w:p w14:paraId="42515DD3" w14:textId="60C40A69" w:rsidR="00A40713" w:rsidRDefault="00A40713" w:rsidP="004F03EF">
      <w:pPr>
        <w:pStyle w:val="Sraopastraipa"/>
        <w:spacing w:line="360" w:lineRule="auto"/>
        <w:ind w:left="0" w:firstLine="851"/>
        <w:jc w:val="both"/>
      </w:pPr>
      <w:r>
        <w:t>„</w:t>
      </w:r>
      <w:r w:rsidRPr="00645845">
        <w:t>64. Mažiausia suma, skiriama jaunimo arba su jaunimu dirbančios organizacijos, neformalios jaunimo grupės projektui, – 600 Eur, didžiausia s</w:t>
      </w:r>
      <w:r w:rsidRPr="004F03EF">
        <w:t>uma –</w:t>
      </w:r>
      <w:r w:rsidR="00174E0C">
        <w:t xml:space="preserve"> </w:t>
      </w:r>
      <w:r w:rsidRPr="004F03EF">
        <w:t>2500</w:t>
      </w:r>
      <w:r w:rsidR="004F03EF" w:rsidRPr="004F03EF">
        <w:t xml:space="preserve"> </w:t>
      </w:r>
      <w:r w:rsidRPr="004F03EF">
        <w:t>Eur. 1 balas lygus 1</w:t>
      </w:r>
      <w:r w:rsidR="007635AD">
        <w:t> </w:t>
      </w:r>
      <w:r w:rsidRPr="004F03EF">
        <w:t>procentui finansavimui skiriamos sumos.</w:t>
      </w:r>
      <w:r w:rsidR="004F03EF">
        <w:t>“</w:t>
      </w:r>
    </w:p>
    <w:p w14:paraId="25F58462" w14:textId="1B7C1E6A" w:rsidR="00797CEE" w:rsidRDefault="007635AD" w:rsidP="004F03EF">
      <w:pPr>
        <w:pStyle w:val="Sraopastraipa"/>
        <w:numPr>
          <w:ilvl w:val="1"/>
          <w:numId w:val="8"/>
        </w:numPr>
        <w:spacing w:line="360" w:lineRule="auto"/>
        <w:jc w:val="both"/>
      </w:pPr>
      <w:r>
        <w:t>P</w:t>
      </w:r>
      <w:r w:rsidR="004F03EF">
        <w:t xml:space="preserve">akeisti 71.1 papunktį ir </w:t>
      </w:r>
      <w:r>
        <w:t xml:space="preserve">jį </w:t>
      </w:r>
      <w:r w:rsidR="004F03EF">
        <w:t>išdėstyti taip:</w:t>
      </w:r>
    </w:p>
    <w:p w14:paraId="03D8B209" w14:textId="03A78FC5" w:rsidR="004F03EF" w:rsidRPr="006D3B8F" w:rsidRDefault="004F03EF" w:rsidP="006D3B8F">
      <w:pPr>
        <w:tabs>
          <w:tab w:val="left" w:pos="1701"/>
        </w:tabs>
        <w:suppressAutoHyphens/>
        <w:spacing w:line="360" w:lineRule="auto"/>
        <w:ind w:firstLine="851"/>
        <w:jc w:val="both"/>
        <w:rPr>
          <w:lang w:eastAsia="lt-LT"/>
        </w:rPr>
      </w:pPr>
      <w:r w:rsidRPr="006D3B8F">
        <w:lastRenderedPageBreak/>
        <w:t xml:space="preserve">„71.1. </w:t>
      </w:r>
      <w:bookmarkStart w:id="3" w:name="_Hlk211582014"/>
      <w:r w:rsidR="006D3B8F" w:rsidRPr="006D3B8F">
        <w:rPr>
          <w:lang w:eastAsia="lt-LT"/>
        </w:rPr>
        <w:t>ilgalaikio materialiojo turto, kaip tai reglamentuoja Lietuvos Respublikos finansų ministro 2008 m. gegužės 8 d. įsakymas Nr. 1K-174 „Dėl Viešojo sektoriaus apskaitos ir finansinės atskaitomybės 12-ojo standarto parvirtimo“ (aktuali redakcija), įsigijimo išlaidos</w:t>
      </w:r>
      <w:bookmarkEnd w:id="3"/>
      <w:r w:rsidR="006D3B8F" w:rsidRPr="006D3B8F">
        <w:rPr>
          <w:lang w:eastAsia="lt-LT"/>
        </w:rPr>
        <w:t>;“</w:t>
      </w:r>
      <w:r w:rsidR="007635AD">
        <w:rPr>
          <w:lang w:eastAsia="lt-LT"/>
        </w:rPr>
        <w:t>.</w:t>
      </w:r>
    </w:p>
    <w:p w14:paraId="22B92B07" w14:textId="37545EEE" w:rsidR="004F03EF" w:rsidRPr="004F03EF" w:rsidRDefault="007635AD" w:rsidP="004F03EF">
      <w:pPr>
        <w:pStyle w:val="Sraopastraipa"/>
        <w:numPr>
          <w:ilvl w:val="1"/>
          <w:numId w:val="8"/>
        </w:numPr>
        <w:spacing w:line="360" w:lineRule="auto"/>
        <w:jc w:val="both"/>
      </w:pPr>
      <w:r>
        <w:t>P</w:t>
      </w:r>
      <w:r w:rsidR="004F03EF" w:rsidRPr="004F03EF">
        <w:t xml:space="preserve">akeisti 76 punktą ir </w:t>
      </w:r>
      <w:r w:rsidRPr="004F03EF">
        <w:t xml:space="preserve">jį </w:t>
      </w:r>
      <w:r w:rsidR="004F03EF" w:rsidRPr="004F03EF">
        <w:t>išdėstyti taip:</w:t>
      </w:r>
    </w:p>
    <w:p w14:paraId="5EBE15EC" w14:textId="3ACAA49B" w:rsidR="004F03EF" w:rsidRPr="004F03EF" w:rsidRDefault="004F03EF" w:rsidP="004F03EF">
      <w:pPr>
        <w:tabs>
          <w:tab w:val="left" w:pos="851"/>
        </w:tabs>
        <w:spacing w:line="360" w:lineRule="auto"/>
        <w:ind w:firstLine="851"/>
        <w:jc w:val="both"/>
      </w:pPr>
      <w:r w:rsidRPr="004F03EF">
        <w:t>„76. Didžiausia suma, skiriama jaunimo arba su jaunimu dirbančios organizacijos, programai, – 5000 Eur. 1 balas lygus 1 procentui finansavimui skiriamos sumos.“</w:t>
      </w:r>
    </w:p>
    <w:p w14:paraId="137D71ED" w14:textId="69F692A4" w:rsidR="004F03EF" w:rsidRPr="004F03EF" w:rsidRDefault="007635AD" w:rsidP="004F03EF">
      <w:pPr>
        <w:pStyle w:val="Sraopastraipa"/>
        <w:numPr>
          <w:ilvl w:val="1"/>
          <w:numId w:val="8"/>
        </w:numPr>
        <w:spacing w:line="360" w:lineRule="auto"/>
        <w:jc w:val="both"/>
      </w:pPr>
      <w:r>
        <w:t>P</w:t>
      </w:r>
      <w:r w:rsidR="004F03EF" w:rsidRPr="004F03EF">
        <w:t>akeisti 85.1 papunktį ir</w:t>
      </w:r>
      <w:r>
        <w:t xml:space="preserve"> </w:t>
      </w:r>
      <w:r w:rsidRPr="004F03EF">
        <w:t>jį</w:t>
      </w:r>
      <w:r w:rsidR="004F03EF" w:rsidRPr="004F03EF">
        <w:t xml:space="preserve"> išdėstyti taip:</w:t>
      </w:r>
    </w:p>
    <w:p w14:paraId="51EF9B3C" w14:textId="5A35B6A4" w:rsidR="004F03EF" w:rsidRDefault="004F03EF" w:rsidP="004F03EF">
      <w:pPr>
        <w:tabs>
          <w:tab w:val="left" w:pos="900"/>
        </w:tabs>
        <w:spacing w:line="360" w:lineRule="auto"/>
        <w:ind w:firstLine="851"/>
        <w:jc w:val="both"/>
      </w:pPr>
      <w:r w:rsidRPr="004F03EF">
        <w:t xml:space="preserve">„85.1. </w:t>
      </w:r>
      <w:r w:rsidR="006D3B8F" w:rsidRPr="006D3B8F">
        <w:rPr>
          <w:lang w:eastAsia="lt-LT"/>
        </w:rPr>
        <w:t>ilgalaikio materialiojo turto, kaip tai reglamentuoja Lietuvos Respublikos finansų ministro 2008 m. gegužės 8 d. įsakymas Nr. 1K-174 „Dėl Viešojo sektoriaus apskaitos ir finansinės atskaitomybės 12-ojo standarto parvirtimo“ (aktuali redakcija), įsigijimo išlaidos;“</w:t>
      </w:r>
      <w:r w:rsidR="007635AD">
        <w:rPr>
          <w:lang w:eastAsia="lt-LT"/>
        </w:rPr>
        <w:t>.</w:t>
      </w:r>
    </w:p>
    <w:p w14:paraId="2CC1C724" w14:textId="4D3944DA" w:rsidR="004F03EF" w:rsidRPr="00835E3E" w:rsidRDefault="007635AD" w:rsidP="00835E3E">
      <w:pPr>
        <w:pStyle w:val="Sraopastraipa"/>
        <w:numPr>
          <w:ilvl w:val="1"/>
          <w:numId w:val="8"/>
        </w:numPr>
        <w:spacing w:line="360" w:lineRule="auto"/>
        <w:jc w:val="both"/>
      </w:pPr>
      <w:r>
        <w:t>P</w:t>
      </w:r>
      <w:r w:rsidR="004F03EF" w:rsidRPr="00835E3E">
        <w:t>akeisti 89 punktą</w:t>
      </w:r>
      <w:r w:rsidR="00835E3E" w:rsidRPr="00835E3E">
        <w:t xml:space="preserve"> ir </w:t>
      </w:r>
      <w:r w:rsidRPr="004F03EF">
        <w:t>jį</w:t>
      </w:r>
      <w:r w:rsidRPr="00835E3E">
        <w:t xml:space="preserve"> </w:t>
      </w:r>
      <w:r w:rsidR="00835E3E" w:rsidRPr="00835E3E">
        <w:t>išdėstyti taip:</w:t>
      </w:r>
    </w:p>
    <w:p w14:paraId="051E167A" w14:textId="605AAD22" w:rsidR="00835E3E" w:rsidRPr="00835E3E" w:rsidRDefault="00835E3E" w:rsidP="00835E3E">
      <w:pPr>
        <w:spacing w:line="360" w:lineRule="auto"/>
        <w:ind w:firstLine="851"/>
        <w:jc w:val="both"/>
      </w:pPr>
      <w:r w:rsidRPr="00835E3E">
        <w:t>„89. Didžiausia suma, skiriama jaunimo arba su jaunimu dirbančios organizacijos, neformalios jaunimo grupės iniciatyvai, – 500 Eur.“</w:t>
      </w:r>
    </w:p>
    <w:p w14:paraId="24DE37FC" w14:textId="461F6C18" w:rsidR="00835E3E" w:rsidRPr="00835E3E" w:rsidRDefault="007635AD" w:rsidP="00835E3E">
      <w:pPr>
        <w:pStyle w:val="Sraopastraipa"/>
        <w:numPr>
          <w:ilvl w:val="1"/>
          <w:numId w:val="8"/>
        </w:numPr>
        <w:spacing w:line="360" w:lineRule="auto"/>
        <w:jc w:val="both"/>
      </w:pPr>
      <w:r>
        <w:t>P</w:t>
      </w:r>
      <w:r w:rsidR="00835E3E" w:rsidRPr="00835E3E">
        <w:t xml:space="preserve">akeisti 91 punktą ir </w:t>
      </w:r>
      <w:r w:rsidRPr="004F03EF">
        <w:t>jį</w:t>
      </w:r>
      <w:r w:rsidRPr="00835E3E">
        <w:t xml:space="preserve"> </w:t>
      </w:r>
      <w:r w:rsidR="00835E3E" w:rsidRPr="00835E3E">
        <w:t>išdėstyti taip:</w:t>
      </w:r>
    </w:p>
    <w:p w14:paraId="7D7F4C0B" w14:textId="043E789F" w:rsidR="00835E3E" w:rsidRDefault="00835E3E" w:rsidP="00835E3E">
      <w:pPr>
        <w:spacing w:line="360" w:lineRule="auto"/>
        <w:ind w:firstLine="851"/>
        <w:jc w:val="both"/>
      </w:pPr>
      <w:r w:rsidRPr="00835E3E">
        <w:t>„91. Iniciatyva gali būti Savivaldybės finansuojama iki 100 proc. prašomų lėšų, bet ne daugiau ne</w:t>
      </w:r>
      <w:r w:rsidR="00E7682F">
        <w:t>i</w:t>
      </w:r>
      <w:r w:rsidRPr="00835E3E">
        <w:t xml:space="preserve"> 500 Eur vienai iniciatyvai.“</w:t>
      </w:r>
    </w:p>
    <w:p w14:paraId="5A509A9B" w14:textId="21AF8208" w:rsidR="00A738B3" w:rsidRDefault="00A738B3" w:rsidP="00A738B3">
      <w:pPr>
        <w:pStyle w:val="Sraopastraipa"/>
        <w:spacing w:line="360" w:lineRule="auto"/>
        <w:ind w:left="851"/>
        <w:jc w:val="both"/>
      </w:pPr>
      <w:r>
        <w:t>2.</w:t>
      </w:r>
      <w:r>
        <w:tab/>
        <w:t>Nustatyti, kad sprendimas:</w:t>
      </w:r>
    </w:p>
    <w:p w14:paraId="61481E33" w14:textId="77777777" w:rsidR="00A738B3" w:rsidRDefault="00A738B3" w:rsidP="00394C45">
      <w:pPr>
        <w:pStyle w:val="Sraopastraipa"/>
        <w:tabs>
          <w:tab w:val="left" w:pos="1276"/>
        </w:tabs>
        <w:spacing w:line="360" w:lineRule="auto"/>
        <w:ind w:left="851"/>
        <w:jc w:val="both"/>
      </w:pPr>
      <w:r>
        <w:t>2.1.</w:t>
      </w:r>
      <w:r>
        <w:tab/>
        <w:t xml:space="preserve">skelbiamas Teisės aktų registre ir Savivaldybės interneto svetainėje; </w:t>
      </w:r>
    </w:p>
    <w:p w14:paraId="4A203164" w14:textId="320B0459" w:rsidR="00A738B3" w:rsidRDefault="00A738B3" w:rsidP="00394C45">
      <w:pPr>
        <w:pStyle w:val="Sraopastraipa"/>
        <w:tabs>
          <w:tab w:val="left" w:pos="1276"/>
        </w:tabs>
        <w:spacing w:line="360" w:lineRule="auto"/>
        <w:ind w:left="851"/>
        <w:jc w:val="both"/>
      </w:pPr>
      <w:r>
        <w:t>2.2.</w:t>
      </w:r>
      <w:r>
        <w:tab/>
        <w:t xml:space="preserve">įsigalioja </w:t>
      </w:r>
      <w:r w:rsidR="00927351">
        <w:t xml:space="preserve">2026 m. sausio 1 d. </w:t>
      </w:r>
    </w:p>
    <w:p w14:paraId="3669B5E1" w14:textId="77777777" w:rsidR="007635AD" w:rsidRDefault="007635AD" w:rsidP="007635AD">
      <w:pPr>
        <w:tabs>
          <w:tab w:val="left" w:pos="5385"/>
        </w:tabs>
      </w:pPr>
    </w:p>
    <w:p w14:paraId="345EBBFD" w14:textId="77777777" w:rsidR="007635AD" w:rsidRDefault="007635AD" w:rsidP="007635AD">
      <w:pPr>
        <w:tabs>
          <w:tab w:val="left" w:pos="5385"/>
        </w:tabs>
      </w:pPr>
    </w:p>
    <w:p w14:paraId="56F608EE" w14:textId="07ED7927" w:rsidR="0006103A" w:rsidRDefault="00927351" w:rsidP="007635AD">
      <w:pPr>
        <w:tabs>
          <w:tab w:val="left" w:pos="5385"/>
        </w:tabs>
      </w:pPr>
      <w:r>
        <w:rPr>
          <w:rFonts w:eastAsia="Calibri"/>
        </w:rPr>
        <w:t>Savivaldybės merė</w:t>
      </w:r>
      <w:r>
        <w:rPr>
          <w:rFonts w:eastAsia="Calibri"/>
        </w:rPr>
        <w:tab/>
      </w:r>
      <w:r>
        <w:rPr>
          <w:rFonts w:eastAsia="Calibri"/>
        </w:rPr>
        <w:tab/>
      </w:r>
      <w:r>
        <w:rPr>
          <w:rFonts w:eastAsia="Calibri"/>
        </w:rPr>
        <w:tab/>
      </w:r>
      <w:r w:rsidR="007635AD">
        <w:rPr>
          <w:rFonts w:eastAsia="Calibri"/>
        </w:rPr>
        <w:t xml:space="preserve">                           </w:t>
      </w:r>
      <w:r>
        <w:rPr>
          <w:rFonts w:eastAsia="Calibri"/>
        </w:rPr>
        <w:t>Loreta Masiliūnienė</w:t>
      </w:r>
    </w:p>
    <w:sectPr w:rsidR="0006103A" w:rsidSect="00394C45">
      <w:headerReference w:type="default" r:id="rId9"/>
      <w:type w:val="continuous"/>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BEA1A" w14:textId="77777777" w:rsidR="004C5842" w:rsidRDefault="004C5842" w:rsidP="00D57F27">
      <w:r>
        <w:separator/>
      </w:r>
    </w:p>
  </w:endnote>
  <w:endnote w:type="continuationSeparator" w:id="0">
    <w:p w14:paraId="7C8606B1" w14:textId="77777777" w:rsidR="004C5842" w:rsidRDefault="004C584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G Times">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343AF" w14:textId="77777777" w:rsidR="004C5842" w:rsidRDefault="004C5842" w:rsidP="00D57F27">
      <w:r>
        <w:separator/>
      </w:r>
    </w:p>
  </w:footnote>
  <w:footnote w:type="continuationSeparator" w:id="0">
    <w:p w14:paraId="50EA2CC1" w14:textId="77777777" w:rsidR="004C5842" w:rsidRDefault="004C584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A5C0D" w14:textId="1119C12C" w:rsidR="00A91759" w:rsidRDefault="00A91759" w:rsidP="00C37078">
    <w:pPr>
      <w:pStyle w:val="Antrats"/>
      <w:jc w:val="center"/>
    </w:pPr>
    <w:r>
      <w:fldChar w:fldCharType="begin"/>
    </w:r>
    <w:r>
      <w:instrText>PAGE   \* MERGEFORMAT</w:instrText>
    </w:r>
    <w:r>
      <w:fldChar w:fldCharType="separate"/>
    </w:r>
    <w:r w:rsidR="005B4CFB">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500A"/>
    <w:multiLevelType w:val="hybridMultilevel"/>
    <w:tmpl w:val="48066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9C13EF4"/>
    <w:multiLevelType w:val="multilevel"/>
    <w:tmpl w:val="9F8C6E30"/>
    <w:lvl w:ilvl="0">
      <w:start w:val="1"/>
      <w:numFmt w:val="decimal"/>
      <w:lvlText w:val="%1."/>
      <w:lvlJc w:val="left"/>
      <w:pPr>
        <w:ind w:left="0" w:firstLine="360"/>
      </w:pPr>
      <w:rPr>
        <w:rFonts w:ascii="Times New Roman" w:eastAsia="Times New Roman" w:hAnsi="Times New Roman" w:cs="Times New Roman"/>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1B926360"/>
    <w:multiLevelType w:val="multilevel"/>
    <w:tmpl w:val="62B2A3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 w15:restartNumberingAfterBreak="0">
    <w:nsid w:val="56BC241F"/>
    <w:multiLevelType w:val="hybridMultilevel"/>
    <w:tmpl w:val="FE3E506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643F157D"/>
    <w:multiLevelType w:val="hybridMultilevel"/>
    <w:tmpl w:val="58BA31E4"/>
    <w:lvl w:ilvl="0" w:tplc="CCEC0A1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032029">
    <w:abstractNumId w:val="13"/>
  </w:num>
  <w:num w:numId="2" w16cid:durableId="1803379334">
    <w:abstractNumId w:val="9"/>
  </w:num>
  <w:num w:numId="3" w16cid:durableId="906913134">
    <w:abstractNumId w:val="15"/>
  </w:num>
  <w:num w:numId="4" w16cid:durableId="1236742722">
    <w:abstractNumId w:val="14"/>
  </w:num>
  <w:num w:numId="5" w16cid:durableId="1604261968">
    <w:abstractNumId w:val="10"/>
  </w:num>
  <w:num w:numId="6" w16cid:durableId="1805929923">
    <w:abstractNumId w:val="1"/>
  </w:num>
  <w:num w:numId="7" w16cid:durableId="547571915">
    <w:abstractNumId w:val="3"/>
  </w:num>
  <w:num w:numId="8" w16cid:durableId="1369179970">
    <w:abstractNumId w:val="4"/>
  </w:num>
  <w:num w:numId="9" w16cid:durableId="384990352">
    <w:abstractNumId w:val="8"/>
  </w:num>
  <w:num w:numId="10" w16cid:durableId="819855415">
    <w:abstractNumId w:val="2"/>
  </w:num>
  <w:num w:numId="11" w16cid:durableId="740951888">
    <w:abstractNumId w:val="16"/>
  </w:num>
  <w:num w:numId="12" w16cid:durableId="699355155">
    <w:abstractNumId w:val="6"/>
  </w:num>
  <w:num w:numId="13" w16cid:durableId="1186871346">
    <w:abstractNumId w:val="7"/>
  </w:num>
  <w:num w:numId="14" w16cid:durableId="1541433513">
    <w:abstractNumId w:val="12"/>
  </w:num>
  <w:num w:numId="15" w16cid:durableId="1054545002">
    <w:abstractNumId w:val="5"/>
  </w:num>
  <w:num w:numId="16" w16cid:durableId="2111928353">
    <w:abstractNumId w:val="11"/>
  </w:num>
  <w:num w:numId="17" w16cid:durableId="14906382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E1"/>
    <w:rsid w:val="00001F54"/>
    <w:rsid w:val="00004088"/>
    <w:rsid w:val="000114B2"/>
    <w:rsid w:val="0001442B"/>
    <w:rsid w:val="00016290"/>
    <w:rsid w:val="00016D6F"/>
    <w:rsid w:val="00017A5B"/>
    <w:rsid w:val="00025E55"/>
    <w:rsid w:val="00031A18"/>
    <w:rsid w:val="00032242"/>
    <w:rsid w:val="000376E1"/>
    <w:rsid w:val="00041405"/>
    <w:rsid w:val="00043DCD"/>
    <w:rsid w:val="00045589"/>
    <w:rsid w:val="000510CB"/>
    <w:rsid w:val="00057CE2"/>
    <w:rsid w:val="0006079E"/>
    <w:rsid w:val="0006086B"/>
    <w:rsid w:val="0006103A"/>
    <w:rsid w:val="00061E08"/>
    <w:rsid w:val="0006325F"/>
    <w:rsid w:val="00063F91"/>
    <w:rsid w:val="00064863"/>
    <w:rsid w:val="000654BC"/>
    <w:rsid w:val="000663FA"/>
    <w:rsid w:val="00067403"/>
    <w:rsid w:val="000809EE"/>
    <w:rsid w:val="00082250"/>
    <w:rsid w:val="000835B7"/>
    <w:rsid w:val="00083DD9"/>
    <w:rsid w:val="000840F7"/>
    <w:rsid w:val="0008646C"/>
    <w:rsid w:val="00094488"/>
    <w:rsid w:val="00094E5E"/>
    <w:rsid w:val="000B19D6"/>
    <w:rsid w:val="000B1BD6"/>
    <w:rsid w:val="000B5702"/>
    <w:rsid w:val="000B613A"/>
    <w:rsid w:val="000C27D1"/>
    <w:rsid w:val="000C4978"/>
    <w:rsid w:val="000C6C90"/>
    <w:rsid w:val="000D1225"/>
    <w:rsid w:val="000D40E5"/>
    <w:rsid w:val="000D55AB"/>
    <w:rsid w:val="000D5EC2"/>
    <w:rsid w:val="000D67C2"/>
    <w:rsid w:val="000D7E18"/>
    <w:rsid w:val="000E2527"/>
    <w:rsid w:val="000E5239"/>
    <w:rsid w:val="000F249A"/>
    <w:rsid w:val="00104B81"/>
    <w:rsid w:val="00105157"/>
    <w:rsid w:val="00106E55"/>
    <w:rsid w:val="00117CFC"/>
    <w:rsid w:val="00127482"/>
    <w:rsid w:val="00150F2E"/>
    <w:rsid w:val="001571FF"/>
    <w:rsid w:val="00164434"/>
    <w:rsid w:val="00164A42"/>
    <w:rsid w:val="00174E0C"/>
    <w:rsid w:val="00175E23"/>
    <w:rsid w:val="001778C6"/>
    <w:rsid w:val="00183FA9"/>
    <w:rsid w:val="0019306D"/>
    <w:rsid w:val="0019497E"/>
    <w:rsid w:val="001952ED"/>
    <w:rsid w:val="0019603D"/>
    <w:rsid w:val="001A250B"/>
    <w:rsid w:val="001A2FAE"/>
    <w:rsid w:val="001B3A52"/>
    <w:rsid w:val="001B7923"/>
    <w:rsid w:val="001B7BE2"/>
    <w:rsid w:val="001C5964"/>
    <w:rsid w:val="001C5BB0"/>
    <w:rsid w:val="001D048C"/>
    <w:rsid w:val="001D07CE"/>
    <w:rsid w:val="001D0CDC"/>
    <w:rsid w:val="001D5786"/>
    <w:rsid w:val="001D777A"/>
    <w:rsid w:val="001E0154"/>
    <w:rsid w:val="001E49E3"/>
    <w:rsid w:val="001E68AF"/>
    <w:rsid w:val="001E71F3"/>
    <w:rsid w:val="001E799D"/>
    <w:rsid w:val="001F30B7"/>
    <w:rsid w:val="001F4B80"/>
    <w:rsid w:val="001F5224"/>
    <w:rsid w:val="00205249"/>
    <w:rsid w:val="00205F6B"/>
    <w:rsid w:val="00206690"/>
    <w:rsid w:val="002245DB"/>
    <w:rsid w:val="00225518"/>
    <w:rsid w:val="00226672"/>
    <w:rsid w:val="00226E4C"/>
    <w:rsid w:val="00227287"/>
    <w:rsid w:val="002339E6"/>
    <w:rsid w:val="0024207B"/>
    <w:rsid w:val="00250423"/>
    <w:rsid w:val="00254CE4"/>
    <w:rsid w:val="002630A0"/>
    <w:rsid w:val="00264929"/>
    <w:rsid w:val="00273942"/>
    <w:rsid w:val="00285903"/>
    <w:rsid w:val="00286345"/>
    <w:rsid w:val="002A5006"/>
    <w:rsid w:val="002A7050"/>
    <w:rsid w:val="002B1F3D"/>
    <w:rsid w:val="002B2F93"/>
    <w:rsid w:val="002B4A6E"/>
    <w:rsid w:val="002C73C0"/>
    <w:rsid w:val="002C7F34"/>
    <w:rsid w:val="002D6134"/>
    <w:rsid w:val="002E0295"/>
    <w:rsid w:val="002E6F2F"/>
    <w:rsid w:val="002F398A"/>
    <w:rsid w:val="00300AB2"/>
    <w:rsid w:val="00307037"/>
    <w:rsid w:val="0031668C"/>
    <w:rsid w:val="00322C15"/>
    <w:rsid w:val="00325DDC"/>
    <w:rsid w:val="00331E0C"/>
    <w:rsid w:val="00335128"/>
    <w:rsid w:val="00346F23"/>
    <w:rsid w:val="00350FF3"/>
    <w:rsid w:val="0035228F"/>
    <w:rsid w:val="00352EC6"/>
    <w:rsid w:val="00353C01"/>
    <w:rsid w:val="00371697"/>
    <w:rsid w:val="003820E9"/>
    <w:rsid w:val="00384168"/>
    <w:rsid w:val="00387F1C"/>
    <w:rsid w:val="003911BA"/>
    <w:rsid w:val="00393C74"/>
    <w:rsid w:val="00393DA4"/>
    <w:rsid w:val="00394C45"/>
    <w:rsid w:val="0039506D"/>
    <w:rsid w:val="003A22CD"/>
    <w:rsid w:val="003A431C"/>
    <w:rsid w:val="003A4EC7"/>
    <w:rsid w:val="003B2861"/>
    <w:rsid w:val="003B5CF2"/>
    <w:rsid w:val="003B693F"/>
    <w:rsid w:val="003D58AF"/>
    <w:rsid w:val="003D67FA"/>
    <w:rsid w:val="003E1BD6"/>
    <w:rsid w:val="003F2F8B"/>
    <w:rsid w:val="003F315C"/>
    <w:rsid w:val="00401A38"/>
    <w:rsid w:val="00412645"/>
    <w:rsid w:val="00416796"/>
    <w:rsid w:val="004173B2"/>
    <w:rsid w:val="0043303C"/>
    <w:rsid w:val="004416BB"/>
    <w:rsid w:val="00442018"/>
    <w:rsid w:val="00444574"/>
    <w:rsid w:val="00444B83"/>
    <w:rsid w:val="00445ACF"/>
    <w:rsid w:val="004476DD"/>
    <w:rsid w:val="00450A3D"/>
    <w:rsid w:val="00452C21"/>
    <w:rsid w:val="00456B31"/>
    <w:rsid w:val="004659E5"/>
    <w:rsid w:val="00466452"/>
    <w:rsid w:val="00466C0E"/>
    <w:rsid w:val="00467897"/>
    <w:rsid w:val="004713A3"/>
    <w:rsid w:val="004718C1"/>
    <w:rsid w:val="004718D4"/>
    <w:rsid w:val="00480824"/>
    <w:rsid w:val="004825ED"/>
    <w:rsid w:val="0048284F"/>
    <w:rsid w:val="00484D7F"/>
    <w:rsid w:val="00485F5C"/>
    <w:rsid w:val="004922E3"/>
    <w:rsid w:val="00493581"/>
    <w:rsid w:val="00495D20"/>
    <w:rsid w:val="004B3243"/>
    <w:rsid w:val="004C04A4"/>
    <w:rsid w:val="004C5842"/>
    <w:rsid w:val="004C5C0A"/>
    <w:rsid w:val="004C6AF7"/>
    <w:rsid w:val="004D13BB"/>
    <w:rsid w:val="004D14F9"/>
    <w:rsid w:val="004F03EF"/>
    <w:rsid w:val="004F3DD7"/>
    <w:rsid w:val="00501445"/>
    <w:rsid w:val="00514146"/>
    <w:rsid w:val="00514237"/>
    <w:rsid w:val="00514AB5"/>
    <w:rsid w:val="00514C5E"/>
    <w:rsid w:val="0053022E"/>
    <w:rsid w:val="005366BC"/>
    <w:rsid w:val="00541918"/>
    <w:rsid w:val="0054398B"/>
    <w:rsid w:val="00557773"/>
    <w:rsid w:val="00557AD2"/>
    <w:rsid w:val="00577EDD"/>
    <w:rsid w:val="005825C0"/>
    <w:rsid w:val="00592951"/>
    <w:rsid w:val="005947BA"/>
    <w:rsid w:val="00597B24"/>
    <w:rsid w:val="00597EE8"/>
    <w:rsid w:val="005A4A6C"/>
    <w:rsid w:val="005B454B"/>
    <w:rsid w:val="005B4CFB"/>
    <w:rsid w:val="005C3ADD"/>
    <w:rsid w:val="005C4429"/>
    <w:rsid w:val="005C6A2A"/>
    <w:rsid w:val="005C70C2"/>
    <w:rsid w:val="005E20B2"/>
    <w:rsid w:val="005F0B69"/>
    <w:rsid w:val="005F31C1"/>
    <w:rsid w:val="005F495C"/>
    <w:rsid w:val="005F60C1"/>
    <w:rsid w:val="006018AC"/>
    <w:rsid w:val="00604168"/>
    <w:rsid w:val="006041D1"/>
    <w:rsid w:val="0062142D"/>
    <w:rsid w:val="0062680A"/>
    <w:rsid w:val="006309C3"/>
    <w:rsid w:val="00631969"/>
    <w:rsid w:val="00631EEA"/>
    <w:rsid w:val="00632960"/>
    <w:rsid w:val="00635441"/>
    <w:rsid w:val="00641479"/>
    <w:rsid w:val="00643B4A"/>
    <w:rsid w:val="00644D3C"/>
    <w:rsid w:val="006460EC"/>
    <w:rsid w:val="00646491"/>
    <w:rsid w:val="00661644"/>
    <w:rsid w:val="00664349"/>
    <w:rsid w:val="006700C8"/>
    <w:rsid w:val="006743C8"/>
    <w:rsid w:val="006748BB"/>
    <w:rsid w:val="00677CC1"/>
    <w:rsid w:val="006A4591"/>
    <w:rsid w:val="006B1979"/>
    <w:rsid w:val="006B6253"/>
    <w:rsid w:val="006B763A"/>
    <w:rsid w:val="006C0E00"/>
    <w:rsid w:val="006C6A50"/>
    <w:rsid w:val="006C7146"/>
    <w:rsid w:val="006D3B8F"/>
    <w:rsid w:val="006D6446"/>
    <w:rsid w:val="006D6803"/>
    <w:rsid w:val="006D716E"/>
    <w:rsid w:val="006E189A"/>
    <w:rsid w:val="006E1DBE"/>
    <w:rsid w:val="006E7E04"/>
    <w:rsid w:val="006F049A"/>
    <w:rsid w:val="006F5D3E"/>
    <w:rsid w:val="006F712E"/>
    <w:rsid w:val="007017C8"/>
    <w:rsid w:val="007054AF"/>
    <w:rsid w:val="00715E34"/>
    <w:rsid w:val="007165EA"/>
    <w:rsid w:val="00720491"/>
    <w:rsid w:val="00720609"/>
    <w:rsid w:val="00720EE2"/>
    <w:rsid w:val="00733DAA"/>
    <w:rsid w:val="00744F02"/>
    <w:rsid w:val="00745069"/>
    <w:rsid w:val="00753BFD"/>
    <w:rsid w:val="0075647D"/>
    <w:rsid w:val="00760B69"/>
    <w:rsid w:val="007635AD"/>
    <w:rsid w:val="00763F89"/>
    <w:rsid w:val="00766711"/>
    <w:rsid w:val="007676AA"/>
    <w:rsid w:val="00770A87"/>
    <w:rsid w:val="00781531"/>
    <w:rsid w:val="007863C9"/>
    <w:rsid w:val="00791CCA"/>
    <w:rsid w:val="0079390F"/>
    <w:rsid w:val="00797CEE"/>
    <w:rsid w:val="007A7DB7"/>
    <w:rsid w:val="007B0095"/>
    <w:rsid w:val="007B20D4"/>
    <w:rsid w:val="007B7520"/>
    <w:rsid w:val="007C0594"/>
    <w:rsid w:val="007C0F5F"/>
    <w:rsid w:val="007C5CAC"/>
    <w:rsid w:val="007E0191"/>
    <w:rsid w:val="007E3959"/>
    <w:rsid w:val="007E416E"/>
    <w:rsid w:val="007E69D2"/>
    <w:rsid w:val="007F16E8"/>
    <w:rsid w:val="007F286C"/>
    <w:rsid w:val="007F7F10"/>
    <w:rsid w:val="008020A5"/>
    <w:rsid w:val="0080411D"/>
    <w:rsid w:val="008063A5"/>
    <w:rsid w:val="0081639D"/>
    <w:rsid w:val="00816482"/>
    <w:rsid w:val="0082098E"/>
    <w:rsid w:val="00822D47"/>
    <w:rsid w:val="00825E2F"/>
    <w:rsid w:val="00832CC9"/>
    <w:rsid w:val="008354D5"/>
    <w:rsid w:val="00835E3E"/>
    <w:rsid w:val="00841B55"/>
    <w:rsid w:val="00845F07"/>
    <w:rsid w:val="00847BE2"/>
    <w:rsid w:val="00850F26"/>
    <w:rsid w:val="008545EB"/>
    <w:rsid w:val="00855095"/>
    <w:rsid w:val="0086437C"/>
    <w:rsid w:val="00872162"/>
    <w:rsid w:val="00874B40"/>
    <w:rsid w:val="00890523"/>
    <w:rsid w:val="008A11D7"/>
    <w:rsid w:val="008A40BE"/>
    <w:rsid w:val="008B1E92"/>
    <w:rsid w:val="008B1FEE"/>
    <w:rsid w:val="008B4937"/>
    <w:rsid w:val="008C19E5"/>
    <w:rsid w:val="008D1F80"/>
    <w:rsid w:val="008D1F88"/>
    <w:rsid w:val="008D461C"/>
    <w:rsid w:val="008D60DA"/>
    <w:rsid w:val="008D6649"/>
    <w:rsid w:val="008E0FBD"/>
    <w:rsid w:val="008E2B2D"/>
    <w:rsid w:val="008E3CE1"/>
    <w:rsid w:val="008E6E82"/>
    <w:rsid w:val="008F3595"/>
    <w:rsid w:val="008F43F8"/>
    <w:rsid w:val="009018DE"/>
    <w:rsid w:val="00906F15"/>
    <w:rsid w:val="00913F2C"/>
    <w:rsid w:val="00913F5C"/>
    <w:rsid w:val="00927351"/>
    <w:rsid w:val="0092796F"/>
    <w:rsid w:val="00933446"/>
    <w:rsid w:val="00934F1F"/>
    <w:rsid w:val="00940F99"/>
    <w:rsid w:val="00943C02"/>
    <w:rsid w:val="00944A97"/>
    <w:rsid w:val="00945222"/>
    <w:rsid w:val="0095470D"/>
    <w:rsid w:val="009557EA"/>
    <w:rsid w:val="0096042A"/>
    <w:rsid w:val="00961970"/>
    <w:rsid w:val="00962E66"/>
    <w:rsid w:val="00965993"/>
    <w:rsid w:val="00967A55"/>
    <w:rsid w:val="009802AC"/>
    <w:rsid w:val="00980A3F"/>
    <w:rsid w:val="009949CE"/>
    <w:rsid w:val="009B13CB"/>
    <w:rsid w:val="009B29A9"/>
    <w:rsid w:val="009B5BA2"/>
    <w:rsid w:val="009C03A5"/>
    <w:rsid w:val="009C22AD"/>
    <w:rsid w:val="009C6078"/>
    <w:rsid w:val="009D206E"/>
    <w:rsid w:val="009D5552"/>
    <w:rsid w:val="009E0888"/>
    <w:rsid w:val="009F45F2"/>
    <w:rsid w:val="009F685D"/>
    <w:rsid w:val="00A02DDF"/>
    <w:rsid w:val="00A041CC"/>
    <w:rsid w:val="00A10930"/>
    <w:rsid w:val="00A109A6"/>
    <w:rsid w:val="00A10F4C"/>
    <w:rsid w:val="00A135FB"/>
    <w:rsid w:val="00A21E60"/>
    <w:rsid w:val="00A268A7"/>
    <w:rsid w:val="00A276A8"/>
    <w:rsid w:val="00A36072"/>
    <w:rsid w:val="00A40713"/>
    <w:rsid w:val="00A458BA"/>
    <w:rsid w:val="00A50C5D"/>
    <w:rsid w:val="00A57EF7"/>
    <w:rsid w:val="00A61A10"/>
    <w:rsid w:val="00A65B60"/>
    <w:rsid w:val="00A66423"/>
    <w:rsid w:val="00A738B3"/>
    <w:rsid w:val="00A7474D"/>
    <w:rsid w:val="00A81238"/>
    <w:rsid w:val="00A8156A"/>
    <w:rsid w:val="00A8401D"/>
    <w:rsid w:val="00A84D68"/>
    <w:rsid w:val="00A91759"/>
    <w:rsid w:val="00A9194B"/>
    <w:rsid w:val="00A933A8"/>
    <w:rsid w:val="00AA0B8C"/>
    <w:rsid w:val="00AA2FA5"/>
    <w:rsid w:val="00AB14A6"/>
    <w:rsid w:val="00AB26FA"/>
    <w:rsid w:val="00AB2767"/>
    <w:rsid w:val="00AB790D"/>
    <w:rsid w:val="00AC0EAA"/>
    <w:rsid w:val="00AC3C42"/>
    <w:rsid w:val="00AC6C57"/>
    <w:rsid w:val="00AC7493"/>
    <w:rsid w:val="00AC7F4C"/>
    <w:rsid w:val="00AD40C9"/>
    <w:rsid w:val="00AE4419"/>
    <w:rsid w:val="00AE4D0D"/>
    <w:rsid w:val="00AF07E8"/>
    <w:rsid w:val="00AF19E5"/>
    <w:rsid w:val="00AF23B4"/>
    <w:rsid w:val="00AF2CB8"/>
    <w:rsid w:val="00AF50CF"/>
    <w:rsid w:val="00AF5A2D"/>
    <w:rsid w:val="00AF62AB"/>
    <w:rsid w:val="00AF7D08"/>
    <w:rsid w:val="00B0083F"/>
    <w:rsid w:val="00B22DCD"/>
    <w:rsid w:val="00B23A19"/>
    <w:rsid w:val="00B36296"/>
    <w:rsid w:val="00B41D30"/>
    <w:rsid w:val="00B45466"/>
    <w:rsid w:val="00B46D3D"/>
    <w:rsid w:val="00B47875"/>
    <w:rsid w:val="00B549E7"/>
    <w:rsid w:val="00B5569F"/>
    <w:rsid w:val="00B56ECB"/>
    <w:rsid w:val="00B616EC"/>
    <w:rsid w:val="00B6377C"/>
    <w:rsid w:val="00B6527E"/>
    <w:rsid w:val="00B70C9A"/>
    <w:rsid w:val="00B750B6"/>
    <w:rsid w:val="00B75737"/>
    <w:rsid w:val="00B771A0"/>
    <w:rsid w:val="00B80092"/>
    <w:rsid w:val="00B81D5E"/>
    <w:rsid w:val="00B92C18"/>
    <w:rsid w:val="00B92DE6"/>
    <w:rsid w:val="00B93EAB"/>
    <w:rsid w:val="00B97F80"/>
    <w:rsid w:val="00BC3595"/>
    <w:rsid w:val="00BC5BF1"/>
    <w:rsid w:val="00BD1141"/>
    <w:rsid w:val="00BD2EC1"/>
    <w:rsid w:val="00BD5D95"/>
    <w:rsid w:val="00BE18D8"/>
    <w:rsid w:val="00BE252E"/>
    <w:rsid w:val="00BE564F"/>
    <w:rsid w:val="00BF4846"/>
    <w:rsid w:val="00BF5229"/>
    <w:rsid w:val="00C023B5"/>
    <w:rsid w:val="00C04840"/>
    <w:rsid w:val="00C05096"/>
    <w:rsid w:val="00C06994"/>
    <w:rsid w:val="00C06C66"/>
    <w:rsid w:val="00C12FD3"/>
    <w:rsid w:val="00C17D7A"/>
    <w:rsid w:val="00C20FE7"/>
    <w:rsid w:val="00C3686D"/>
    <w:rsid w:val="00C37078"/>
    <w:rsid w:val="00C4658C"/>
    <w:rsid w:val="00C53259"/>
    <w:rsid w:val="00C56171"/>
    <w:rsid w:val="00C6311E"/>
    <w:rsid w:val="00C6371E"/>
    <w:rsid w:val="00C81746"/>
    <w:rsid w:val="00C877CF"/>
    <w:rsid w:val="00C93C78"/>
    <w:rsid w:val="00CA2279"/>
    <w:rsid w:val="00CA4D3B"/>
    <w:rsid w:val="00CA6161"/>
    <w:rsid w:val="00CA622C"/>
    <w:rsid w:val="00CB075F"/>
    <w:rsid w:val="00CB7B7E"/>
    <w:rsid w:val="00CC27D7"/>
    <w:rsid w:val="00CD0762"/>
    <w:rsid w:val="00CD32B3"/>
    <w:rsid w:val="00CE015D"/>
    <w:rsid w:val="00CE20CC"/>
    <w:rsid w:val="00CE7460"/>
    <w:rsid w:val="00CF21AE"/>
    <w:rsid w:val="00CF2853"/>
    <w:rsid w:val="00D11B35"/>
    <w:rsid w:val="00D11FD6"/>
    <w:rsid w:val="00D125DC"/>
    <w:rsid w:val="00D16029"/>
    <w:rsid w:val="00D2050C"/>
    <w:rsid w:val="00D33852"/>
    <w:rsid w:val="00D4253C"/>
    <w:rsid w:val="00D42B72"/>
    <w:rsid w:val="00D47575"/>
    <w:rsid w:val="00D50164"/>
    <w:rsid w:val="00D551FF"/>
    <w:rsid w:val="00D57747"/>
    <w:rsid w:val="00D57F27"/>
    <w:rsid w:val="00D722D5"/>
    <w:rsid w:val="00D7263D"/>
    <w:rsid w:val="00D80134"/>
    <w:rsid w:val="00D91E97"/>
    <w:rsid w:val="00D96A80"/>
    <w:rsid w:val="00DA1224"/>
    <w:rsid w:val="00DA247B"/>
    <w:rsid w:val="00DA57F9"/>
    <w:rsid w:val="00DC3070"/>
    <w:rsid w:val="00DC7203"/>
    <w:rsid w:val="00DD1725"/>
    <w:rsid w:val="00DD2B70"/>
    <w:rsid w:val="00DD4776"/>
    <w:rsid w:val="00DD493F"/>
    <w:rsid w:val="00DE59A7"/>
    <w:rsid w:val="00DF2176"/>
    <w:rsid w:val="00DF2774"/>
    <w:rsid w:val="00DF7510"/>
    <w:rsid w:val="00E05DBE"/>
    <w:rsid w:val="00E075A7"/>
    <w:rsid w:val="00E15EF2"/>
    <w:rsid w:val="00E16C89"/>
    <w:rsid w:val="00E16DF1"/>
    <w:rsid w:val="00E21AD7"/>
    <w:rsid w:val="00E235D6"/>
    <w:rsid w:val="00E2465E"/>
    <w:rsid w:val="00E2738F"/>
    <w:rsid w:val="00E278B6"/>
    <w:rsid w:val="00E33871"/>
    <w:rsid w:val="00E338AC"/>
    <w:rsid w:val="00E33E6B"/>
    <w:rsid w:val="00E357BA"/>
    <w:rsid w:val="00E40C61"/>
    <w:rsid w:val="00E43A9D"/>
    <w:rsid w:val="00E44F88"/>
    <w:rsid w:val="00E46896"/>
    <w:rsid w:val="00E54049"/>
    <w:rsid w:val="00E54D90"/>
    <w:rsid w:val="00E56A73"/>
    <w:rsid w:val="00E6554E"/>
    <w:rsid w:val="00E67D04"/>
    <w:rsid w:val="00E753B9"/>
    <w:rsid w:val="00E7682F"/>
    <w:rsid w:val="00E81265"/>
    <w:rsid w:val="00E81BD4"/>
    <w:rsid w:val="00EA7A0A"/>
    <w:rsid w:val="00EA7B36"/>
    <w:rsid w:val="00EB191D"/>
    <w:rsid w:val="00EB2BC6"/>
    <w:rsid w:val="00EC3251"/>
    <w:rsid w:val="00ED38D6"/>
    <w:rsid w:val="00ED6174"/>
    <w:rsid w:val="00EE3249"/>
    <w:rsid w:val="00EE69DF"/>
    <w:rsid w:val="00EE7155"/>
    <w:rsid w:val="00EF08C1"/>
    <w:rsid w:val="00EF1361"/>
    <w:rsid w:val="00EF5327"/>
    <w:rsid w:val="00F01161"/>
    <w:rsid w:val="00F01DDD"/>
    <w:rsid w:val="00F06A0E"/>
    <w:rsid w:val="00F11605"/>
    <w:rsid w:val="00F1490C"/>
    <w:rsid w:val="00F151EA"/>
    <w:rsid w:val="00F17E32"/>
    <w:rsid w:val="00F25AEE"/>
    <w:rsid w:val="00F279F2"/>
    <w:rsid w:val="00F32263"/>
    <w:rsid w:val="00F34E92"/>
    <w:rsid w:val="00F44A74"/>
    <w:rsid w:val="00F46C65"/>
    <w:rsid w:val="00F54E64"/>
    <w:rsid w:val="00F572B8"/>
    <w:rsid w:val="00F62B7C"/>
    <w:rsid w:val="00F64067"/>
    <w:rsid w:val="00F67200"/>
    <w:rsid w:val="00F72A1E"/>
    <w:rsid w:val="00F816D6"/>
    <w:rsid w:val="00F83C3E"/>
    <w:rsid w:val="00F919D6"/>
    <w:rsid w:val="00F93981"/>
    <w:rsid w:val="00F964F0"/>
    <w:rsid w:val="00F9676C"/>
    <w:rsid w:val="00FA0863"/>
    <w:rsid w:val="00FA1A4C"/>
    <w:rsid w:val="00FA39A5"/>
    <w:rsid w:val="00FA39E2"/>
    <w:rsid w:val="00FA494D"/>
    <w:rsid w:val="00FB1A29"/>
    <w:rsid w:val="00FB25F3"/>
    <w:rsid w:val="00FC27E5"/>
    <w:rsid w:val="00FC482C"/>
    <w:rsid w:val="00FC741E"/>
    <w:rsid w:val="00FD1A5C"/>
    <w:rsid w:val="00FD38B0"/>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5AA6"/>
  <w15:docId w15:val="{6CD5A508-10BF-4094-81F0-183F7B03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34"/>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06430923">
      <w:bodyDiv w:val="1"/>
      <w:marLeft w:val="0"/>
      <w:marRight w:val="0"/>
      <w:marTop w:val="0"/>
      <w:marBottom w:val="0"/>
      <w:divBdr>
        <w:top w:val="none" w:sz="0" w:space="0" w:color="auto"/>
        <w:left w:val="none" w:sz="0" w:space="0" w:color="auto"/>
        <w:bottom w:val="none" w:sz="0" w:space="0" w:color="auto"/>
        <w:right w:val="none" w:sz="0" w:space="0" w:color="auto"/>
      </w:divBdr>
    </w:div>
    <w:div w:id="1406419387">
      <w:bodyDiv w:val="1"/>
      <w:marLeft w:val="0"/>
      <w:marRight w:val="0"/>
      <w:marTop w:val="0"/>
      <w:marBottom w:val="0"/>
      <w:divBdr>
        <w:top w:val="none" w:sz="0" w:space="0" w:color="auto"/>
        <w:left w:val="none" w:sz="0" w:space="0" w:color="auto"/>
        <w:bottom w:val="none" w:sz="0" w:space="0" w:color="auto"/>
        <w:right w:val="none" w:sz="0" w:space="0" w:color="auto"/>
      </w:divBdr>
    </w:div>
    <w:div w:id="1999724895">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C8BA0-631F-4F90-B5A5-CB1117E8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3908</Words>
  <Characters>2228</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6124</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Diana Brazdžiunienė</cp:lastModifiedBy>
  <cp:revision>2</cp:revision>
  <cp:lastPrinted>2018-06-14T10:30:00Z</cp:lastPrinted>
  <dcterms:created xsi:type="dcterms:W3CDTF">2025-11-10T06:59:00Z</dcterms:created>
  <dcterms:modified xsi:type="dcterms:W3CDTF">2025-11-10T06:59:00Z</dcterms:modified>
  <cp:category>SPRENDIMAS</cp:category>
</cp:coreProperties>
</file>