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BE32B1A" w14:textId="77777777" w:rsidR="00D04660" w:rsidRDefault="00D04660" w:rsidP="00571BF3">
      <w:pPr>
        <w:keepNext/>
        <w:jc w:val="center"/>
        <w:outlineLvl w:val="1"/>
      </w:pPr>
    </w:p>
    <w:p w14:paraId="6B936D5F" w14:textId="77777777" w:rsidR="009738AD" w:rsidRDefault="009738AD"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60A3B5D7" w:rsidR="0062551B" w:rsidRPr="00002C95" w:rsidRDefault="004136C5" w:rsidP="003E58F0">
      <w:pPr>
        <w:jc w:val="center"/>
        <w:rPr>
          <w:b/>
        </w:rPr>
      </w:pPr>
      <w:r w:rsidRPr="00002C95">
        <w:rPr>
          <w:b/>
        </w:rPr>
        <w:t xml:space="preserve">DĖL </w:t>
      </w:r>
      <w:r w:rsidR="00187CCD">
        <w:rPr>
          <w:b/>
        </w:rPr>
        <w:t>TURTO PERDAVIMO STASIO EIDRIGEVIČIAUS MENŲ CENTRUI</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2025 m. lapkričio 11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TSP-457</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44F9579E" w:rsidR="0062551B" w:rsidRDefault="0062551B" w:rsidP="00002C95">
      <w:pPr>
        <w:jc w:val="center"/>
      </w:pPr>
    </w:p>
    <w:p w14:paraId="21131BEC" w14:textId="47F7B761"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AC31B0">
        <w:rPr>
          <w:szCs w:val="24"/>
        </w:rPr>
        <w:t>15 </w:t>
      </w:r>
      <w:r w:rsidR="00AC31B0" w:rsidRPr="00ED0311">
        <w:rPr>
          <w:szCs w:val="24"/>
        </w:rPr>
        <w:t xml:space="preserve">straipsnio 2 dalies </w:t>
      </w:r>
      <w:r w:rsidR="00AC31B0">
        <w:rPr>
          <w:szCs w:val="24"/>
        </w:rPr>
        <w:t>19</w:t>
      </w:r>
      <w:r w:rsidR="00AC31B0" w:rsidRPr="00ED0311">
        <w:rPr>
          <w:szCs w:val="24"/>
        </w:rPr>
        <w:t xml:space="preserve"> punktu, Lietuvos Respublikos valstybės ir savivaldybių turto valdymo, naudojimo ir disponavimo juo įstatymo 12 straipsni</w:t>
      </w:r>
      <w:r w:rsidR="00AC31B0">
        <w:rPr>
          <w:szCs w:val="24"/>
        </w:rPr>
        <w:t xml:space="preserve">o 1 ir 2 </w:t>
      </w:r>
      <w:r w:rsidR="00EB0727">
        <w:rPr>
          <w:szCs w:val="24"/>
        </w:rPr>
        <w:t>dalimis</w:t>
      </w:r>
      <w:r w:rsidR="00AC31B0" w:rsidRPr="00ED0311">
        <w:rPr>
          <w:szCs w:val="24"/>
        </w:rPr>
        <w:t>,</w:t>
      </w:r>
      <w:r w:rsidR="002F22C1">
        <w:rPr>
          <w:szCs w:val="24"/>
        </w:rPr>
        <w:t xml:space="preserve"> </w:t>
      </w:r>
      <w:r w:rsidR="00AC31B0" w:rsidRPr="00AB1BEF">
        <w:rPr>
          <w:szCs w:val="24"/>
          <w:lang w:eastAsia="lt-LT"/>
        </w:rPr>
        <w:t xml:space="preserve">Panevėžio miesto savivaldybės </w:t>
      </w:r>
      <w:r w:rsidR="00AC31B0">
        <w:rPr>
          <w:szCs w:val="24"/>
          <w:lang w:eastAsia="lt-LT"/>
        </w:rPr>
        <w:t xml:space="preserve">turto perdavimo valdyti, naudoti ir disponuoti juo patikėjimo teise tvarkos aprašo, patvirtinto Panevėžio miesto savivaldybės </w:t>
      </w:r>
      <w:r w:rsidR="00AC31B0" w:rsidRPr="00AB1BEF">
        <w:rPr>
          <w:szCs w:val="24"/>
          <w:lang w:eastAsia="lt-LT"/>
        </w:rPr>
        <w:t>tarybos 2019</w:t>
      </w:r>
      <w:r w:rsidR="00AC31B0">
        <w:rPr>
          <w:szCs w:val="24"/>
          <w:lang w:eastAsia="lt-LT"/>
        </w:rPr>
        <w:t> </w:t>
      </w:r>
      <w:r w:rsidR="00AC31B0" w:rsidRPr="00AB1BEF">
        <w:rPr>
          <w:szCs w:val="24"/>
          <w:lang w:eastAsia="lt-LT"/>
        </w:rPr>
        <w:t>m. lapkričio 21 d. sprendimu Nr. 1-462</w:t>
      </w:r>
      <w:r w:rsidR="00AC31B0">
        <w:rPr>
          <w:szCs w:val="24"/>
          <w:lang w:eastAsia="lt-LT"/>
        </w:rPr>
        <w:t xml:space="preserve"> „D</w:t>
      </w:r>
      <w:r w:rsidR="00AC31B0" w:rsidRPr="00A722F0">
        <w:rPr>
          <w:szCs w:val="24"/>
          <w:lang w:eastAsia="lt-LT"/>
        </w:rPr>
        <w:t xml:space="preserve">ėl </w:t>
      </w:r>
      <w:r w:rsidR="00AC31B0">
        <w:rPr>
          <w:szCs w:val="24"/>
          <w:lang w:eastAsia="lt-LT"/>
        </w:rPr>
        <w:t>P</w:t>
      </w:r>
      <w:r w:rsidR="00AC31B0" w:rsidRPr="00A722F0">
        <w:rPr>
          <w:szCs w:val="24"/>
          <w:lang w:eastAsia="lt-LT"/>
        </w:rPr>
        <w:t xml:space="preserve">anevėžio miesto savivaldybės turto perdavimo valdyti, naudoti ir disponuoti juo patikėjimo teise tvarkos aprašo patvirtinimo ir </w:t>
      </w:r>
      <w:r w:rsidR="00AC31B0">
        <w:rPr>
          <w:szCs w:val="24"/>
          <w:lang w:eastAsia="lt-LT"/>
        </w:rPr>
        <w:t>S</w:t>
      </w:r>
      <w:r w:rsidR="00AC31B0" w:rsidRPr="00A722F0">
        <w:rPr>
          <w:szCs w:val="24"/>
          <w:lang w:eastAsia="lt-LT"/>
        </w:rPr>
        <w:t xml:space="preserve">avivaldybės tarybos 2016 m. spalio 26 d. sprendimo </w:t>
      </w:r>
      <w:r w:rsidR="00AC31B0">
        <w:rPr>
          <w:szCs w:val="24"/>
          <w:lang w:eastAsia="lt-LT"/>
        </w:rPr>
        <w:t>N</w:t>
      </w:r>
      <w:r w:rsidR="00AC31B0" w:rsidRPr="00A722F0">
        <w:rPr>
          <w:szCs w:val="24"/>
          <w:lang w:eastAsia="lt-LT"/>
        </w:rPr>
        <w:t>r. 1-349 pripažinimo netekusiu galios</w:t>
      </w:r>
      <w:r w:rsidR="00AC31B0">
        <w:rPr>
          <w:szCs w:val="24"/>
          <w:lang w:eastAsia="lt-LT"/>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6A315E56" w14:textId="0DC5CD13" w:rsidR="00AC31B0" w:rsidRPr="00B21FA0" w:rsidRDefault="00187CCD" w:rsidP="00187CCD">
      <w:pPr>
        <w:pStyle w:val="Sraopastraipa"/>
        <w:numPr>
          <w:ilvl w:val="0"/>
          <w:numId w:val="5"/>
        </w:numPr>
        <w:tabs>
          <w:tab w:val="left" w:pos="1134"/>
        </w:tabs>
        <w:spacing w:after="0" w:line="360" w:lineRule="auto"/>
        <w:ind w:left="0" w:firstLine="851"/>
        <w:jc w:val="both"/>
        <w:rPr>
          <w:sz w:val="24"/>
          <w:szCs w:val="24"/>
        </w:rPr>
      </w:pPr>
      <w:r w:rsidRPr="00B21FA0">
        <w:rPr>
          <w:sz w:val="24"/>
          <w:szCs w:val="24"/>
        </w:rPr>
        <w:t>Perduoti</w:t>
      </w:r>
      <w:r w:rsidR="004136C5" w:rsidRPr="00B21FA0">
        <w:rPr>
          <w:sz w:val="24"/>
          <w:szCs w:val="24"/>
        </w:rPr>
        <w:t xml:space="preserve"> </w:t>
      </w:r>
      <w:r w:rsidR="00811D93" w:rsidRPr="00B21FA0">
        <w:rPr>
          <w:sz w:val="24"/>
          <w:szCs w:val="24"/>
        </w:rPr>
        <w:t>Stasio Eidrigevičiaus menų centr</w:t>
      </w:r>
      <w:r w:rsidRPr="00B21FA0">
        <w:rPr>
          <w:sz w:val="24"/>
          <w:szCs w:val="24"/>
        </w:rPr>
        <w:t>ui</w:t>
      </w:r>
      <w:r w:rsidR="00BC543C" w:rsidRPr="00B21FA0">
        <w:rPr>
          <w:sz w:val="24"/>
          <w:szCs w:val="24"/>
        </w:rPr>
        <w:t xml:space="preserve"> </w:t>
      </w:r>
      <w:r w:rsidR="004136C5" w:rsidRPr="00B21FA0">
        <w:rPr>
          <w:sz w:val="24"/>
          <w:szCs w:val="24"/>
        </w:rPr>
        <w:t xml:space="preserve">(kodas </w:t>
      </w:r>
      <w:r w:rsidR="00811D93" w:rsidRPr="00B21FA0">
        <w:rPr>
          <w:color w:val="000000"/>
          <w:sz w:val="24"/>
          <w:szCs w:val="24"/>
        </w:rPr>
        <w:t>304929400</w:t>
      </w:r>
      <w:r w:rsidR="004136C5" w:rsidRPr="00B21FA0">
        <w:rPr>
          <w:sz w:val="24"/>
          <w:szCs w:val="24"/>
        </w:rPr>
        <w:t xml:space="preserve">) </w:t>
      </w:r>
      <w:bookmarkStart w:id="2" w:name="_Hlk150423155"/>
      <w:r w:rsidRPr="00B21FA0">
        <w:rPr>
          <w:sz w:val="24"/>
          <w:szCs w:val="24"/>
        </w:rPr>
        <w:t xml:space="preserve">valdyti, naudoti ir disponuoti juo patikėjimo teise </w:t>
      </w:r>
      <w:r w:rsidRPr="00B21FA0">
        <w:rPr>
          <w:color w:val="000000"/>
          <w:sz w:val="24"/>
          <w:szCs w:val="24"/>
        </w:rPr>
        <w:t xml:space="preserve">Savivaldybei nuosavybės teise priklausantį ir šiuo metu Savivaldybės administracijos patikėjimo teise valdomą ilgalaikį materialųjį ir trumpalaikį turtą, kurio bendra įsigijimo vertė </w:t>
      </w:r>
      <w:r w:rsidR="00754114" w:rsidRPr="00B21FA0">
        <w:rPr>
          <w:color w:val="000000"/>
          <w:sz w:val="24"/>
          <w:szCs w:val="24"/>
        </w:rPr>
        <w:t>–</w:t>
      </w:r>
      <w:r w:rsidRPr="00B21FA0">
        <w:rPr>
          <w:color w:val="000000"/>
          <w:sz w:val="24"/>
          <w:szCs w:val="24"/>
        </w:rPr>
        <w:t xml:space="preserve"> </w:t>
      </w:r>
      <w:r w:rsidR="005473A5" w:rsidRPr="005473A5">
        <w:rPr>
          <w:color w:val="000000"/>
          <w:sz w:val="24"/>
          <w:szCs w:val="24"/>
        </w:rPr>
        <w:t>181</w:t>
      </w:r>
      <w:r w:rsidR="005473A5">
        <w:rPr>
          <w:color w:val="000000"/>
          <w:sz w:val="24"/>
          <w:szCs w:val="24"/>
        </w:rPr>
        <w:t xml:space="preserve"> </w:t>
      </w:r>
      <w:r w:rsidR="005473A5" w:rsidRPr="005473A5">
        <w:rPr>
          <w:color w:val="000000"/>
          <w:sz w:val="24"/>
          <w:szCs w:val="24"/>
        </w:rPr>
        <w:t>658,62</w:t>
      </w:r>
      <w:r w:rsidR="00FE24FD">
        <w:rPr>
          <w:color w:val="000000"/>
          <w:sz w:val="24"/>
          <w:szCs w:val="24"/>
        </w:rPr>
        <w:t xml:space="preserve"> </w:t>
      </w:r>
      <w:r w:rsidR="00754114" w:rsidRPr="00B21FA0">
        <w:rPr>
          <w:color w:val="000000"/>
          <w:sz w:val="24"/>
          <w:szCs w:val="24"/>
        </w:rPr>
        <w:t>Eur, ilgalaikio materialiojo turto likutinė vertė</w:t>
      </w:r>
      <w:r w:rsidR="00FE24FD">
        <w:rPr>
          <w:color w:val="000000"/>
          <w:sz w:val="24"/>
          <w:szCs w:val="24"/>
        </w:rPr>
        <w:t> </w:t>
      </w:r>
      <w:r w:rsidR="00437D9E" w:rsidRPr="00B21FA0">
        <w:rPr>
          <w:color w:val="000000"/>
          <w:sz w:val="24"/>
          <w:szCs w:val="24"/>
        </w:rPr>
        <w:t>–</w:t>
      </w:r>
      <w:r w:rsidR="00754114" w:rsidRPr="00B21FA0">
        <w:rPr>
          <w:color w:val="000000"/>
          <w:sz w:val="24"/>
          <w:szCs w:val="24"/>
        </w:rPr>
        <w:t xml:space="preserve"> </w:t>
      </w:r>
      <w:r w:rsidR="00B21FA0" w:rsidRPr="00B21FA0">
        <w:rPr>
          <w:bCs/>
          <w:sz w:val="24"/>
          <w:szCs w:val="24"/>
        </w:rPr>
        <w:t>152 893,13</w:t>
      </w:r>
      <w:r w:rsidR="00B21FA0">
        <w:rPr>
          <w:bCs/>
          <w:sz w:val="24"/>
          <w:szCs w:val="24"/>
        </w:rPr>
        <w:t xml:space="preserve"> </w:t>
      </w:r>
      <w:r w:rsidR="00437D9E" w:rsidRPr="00B21FA0">
        <w:rPr>
          <w:color w:val="000000"/>
          <w:sz w:val="24"/>
          <w:szCs w:val="24"/>
        </w:rPr>
        <w:t>Eur (1, 2 priedai).</w:t>
      </w:r>
    </w:p>
    <w:bookmarkEnd w:id="2"/>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10D14917"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5A2360CA" w14:textId="100174A3" w:rsidR="00AD4010" w:rsidRDefault="00AD4F0D" w:rsidP="00DF4162">
      <w:pPr>
        <w:jc w:val="both"/>
        <w:rPr>
          <w:rFonts w:eastAsia="Calibri"/>
          <w:szCs w:val="24"/>
        </w:rPr>
      </w:pPr>
      <w:r w:rsidRPr="00002C95">
        <w:rPr>
          <w:rFonts w:eastAsia="Calibri"/>
          <w:szCs w:val="24"/>
        </w:rPr>
        <w:t>Savivaldybės mer</w:t>
      </w:r>
      <w:r w:rsidR="00811D93">
        <w:rPr>
          <w:rFonts w:eastAsia="Calibri"/>
          <w:szCs w:val="24"/>
        </w:rPr>
        <w:t>ė</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00811D93">
        <w:rPr>
          <w:rFonts w:eastAsia="Calibri"/>
          <w:szCs w:val="24"/>
        </w:rPr>
        <w:tab/>
      </w:r>
      <w:r w:rsidR="008575A4">
        <w:rPr>
          <w:rFonts w:eastAsia="Calibri"/>
          <w:szCs w:val="24"/>
        </w:rPr>
        <w:t xml:space="preserve">    </w:t>
      </w:r>
      <w:r w:rsidR="009D1056">
        <w:rPr>
          <w:rFonts w:eastAsia="Calibri"/>
          <w:szCs w:val="24"/>
        </w:rPr>
        <w:t>L</w:t>
      </w:r>
      <w:r w:rsidR="008575A4">
        <w:rPr>
          <w:rFonts w:eastAsia="Calibri"/>
          <w:szCs w:val="24"/>
        </w:rPr>
        <w:t>oreta</w:t>
      </w:r>
      <w:r w:rsidR="00811D93">
        <w:rPr>
          <w:rFonts w:eastAsia="Calibri"/>
          <w:szCs w:val="24"/>
        </w:rPr>
        <w:t xml:space="preserve"> Masiliūnienė</w:t>
      </w:r>
    </w:p>
    <w:p w14:paraId="22E44212" w14:textId="6333AEAC" w:rsidR="00437D9E" w:rsidRDefault="00437D9E" w:rsidP="00DF4162">
      <w:pPr>
        <w:jc w:val="both"/>
        <w:rPr>
          <w:rFonts w:eastAsia="Calibri"/>
          <w:szCs w:val="24"/>
        </w:rPr>
      </w:pPr>
      <w:r>
        <w:rPr>
          <w:rFonts w:eastAsia="Calibri"/>
          <w:szCs w:val="24"/>
        </w:rPr>
        <w:br w:type="page"/>
      </w:r>
    </w:p>
    <w:p w14:paraId="274474C2" w14:textId="77777777" w:rsidR="00437D9E" w:rsidRPr="00012F24" w:rsidRDefault="00437D9E" w:rsidP="00437D9E">
      <w:pPr>
        <w:tabs>
          <w:tab w:val="left" w:pos="7371"/>
        </w:tabs>
        <w:ind w:firstLine="5670"/>
        <w:rPr>
          <w:szCs w:val="24"/>
        </w:rPr>
      </w:pPr>
      <w:r w:rsidRPr="00012F24">
        <w:rPr>
          <w:szCs w:val="24"/>
        </w:rPr>
        <w:lastRenderedPageBreak/>
        <w:t xml:space="preserve">Panevėžio miesto savivaldybės tarybos </w:t>
      </w:r>
    </w:p>
    <w:p w14:paraId="083FED41" w14:textId="77777777" w:rsidR="00437D9E" w:rsidRPr="00012F24" w:rsidRDefault="00437D9E" w:rsidP="00437D9E">
      <w:pPr>
        <w:tabs>
          <w:tab w:val="left" w:pos="7371"/>
        </w:tabs>
        <w:ind w:firstLine="5670"/>
        <w:rPr>
          <w:szCs w:val="24"/>
        </w:rPr>
      </w:pPr>
      <w:r>
        <w:rPr>
          <w:szCs w:val="24"/>
        </w:rPr>
        <w:t xml:space="preserve">                                     </w:t>
      </w:r>
      <w:r w:rsidRPr="00012F24">
        <w:rPr>
          <w:szCs w:val="24"/>
        </w:rPr>
        <w:t xml:space="preserve"> sprendimo Nr. </w:t>
      </w:r>
    </w:p>
    <w:p w14:paraId="177D81A0" w14:textId="77777777" w:rsidR="00437D9E" w:rsidRPr="00012F24" w:rsidRDefault="00437D9E" w:rsidP="00437D9E">
      <w:pPr>
        <w:tabs>
          <w:tab w:val="left" w:pos="4773"/>
        </w:tabs>
        <w:ind w:firstLine="5670"/>
      </w:pPr>
      <w:r>
        <w:rPr>
          <w:szCs w:val="24"/>
        </w:rPr>
        <w:t xml:space="preserve">1 </w:t>
      </w:r>
      <w:r w:rsidRPr="00012F24">
        <w:rPr>
          <w:szCs w:val="24"/>
        </w:rPr>
        <w:t>priedas</w:t>
      </w:r>
    </w:p>
    <w:p w14:paraId="44E294A4" w14:textId="77777777" w:rsidR="00437D9E" w:rsidRPr="00012F24" w:rsidRDefault="00437D9E" w:rsidP="00437D9E">
      <w:pPr>
        <w:ind w:firstLine="5812"/>
        <w:jc w:val="both"/>
        <w:rPr>
          <w:rFonts w:eastAsia="Calibri"/>
          <w:szCs w:val="24"/>
        </w:rPr>
      </w:pPr>
    </w:p>
    <w:p w14:paraId="436D364A" w14:textId="77777777" w:rsidR="00437D9E" w:rsidRPr="00012F24" w:rsidRDefault="00437D9E" w:rsidP="00437D9E">
      <w:pPr>
        <w:jc w:val="both"/>
        <w:rPr>
          <w:rFonts w:eastAsia="Calibri"/>
          <w:szCs w:val="24"/>
        </w:rPr>
      </w:pPr>
    </w:p>
    <w:p w14:paraId="4FC87F23" w14:textId="1922C466" w:rsidR="00437D9E" w:rsidRPr="00012F24" w:rsidRDefault="00437D9E" w:rsidP="00437D9E">
      <w:pPr>
        <w:jc w:val="center"/>
        <w:rPr>
          <w:b/>
          <w:szCs w:val="24"/>
        </w:rPr>
      </w:pPr>
      <w:r w:rsidRPr="00012F24">
        <w:rPr>
          <w:b/>
          <w:szCs w:val="24"/>
        </w:rPr>
        <w:t xml:space="preserve">ILGALAIKIO </w:t>
      </w:r>
      <w:r>
        <w:rPr>
          <w:b/>
          <w:szCs w:val="24"/>
        </w:rPr>
        <w:t xml:space="preserve">MATERIALIOJO </w:t>
      </w:r>
      <w:r w:rsidRPr="00012F24">
        <w:rPr>
          <w:b/>
          <w:szCs w:val="24"/>
        </w:rPr>
        <w:t xml:space="preserve">TURTO, PERDUODAMO </w:t>
      </w:r>
      <w:r>
        <w:rPr>
          <w:b/>
          <w:szCs w:val="24"/>
        </w:rPr>
        <w:t>STASIO EIDRIGEVIČIAUS MENŲ</w:t>
      </w:r>
      <w:r w:rsidRPr="00012F24">
        <w:rPr>
          <w:b/>
          <w:szCs w:val="24"/>
        </w:rPr>
        <w:t xml:space="preserve"> CENTRUI VALDYTI, NAUDOTI IR DISPONUOTI JUO PATIKĖJIMO TEISE, SĄRAŠAS</w:t>
      </w:r>
    </w:p>
    <w:p w14:paraId="59C23BC7" w14:textId="77777777" w:rsidR="00437D9E" w:rsidRDefault="00437D9E" w:rsidP="00437D9E">
      <w:pPr>
        <w:jc w:val="center"/>
        <w:rPr>
          <w:b/>
          <w:szCs w:val="24"/>
        </w:rPr>
      </w:pPr>
    </w:p>
    <w:tbl>
      <w:tblPr>
        <w:tblStyle w:val="Lentelstinklelis"/>
        <w:tblW w:w="0" w:type="auto"/>
        <w:tblLook w:val="04A0" w:firstRow="1" w:lastRow="0" w:firstColumn="1" w:lastColumn="0" w:noHBand="0" w:noVBand="1"/>
      </w:tblPr>
      <w:tblGrid>
        <w:gridCol w:w="570"/>
        <w:gridCol w:w="4480"/>
        <w:gridCol w:w="1554"/>
        <w:gridCol w:w="1471"/>
        <w:gridCol w:w="1413"/>
      </w:tblGrid>
      <w:tr w:rsidR="00B21FA0" w:rsidRPr="00B21FA0" w14:paraId="72E6BA1F" w14:textId="77777777" w:rsidTr="00B21FA0">
        <w:tc>
          <w:tcPr>
            <w:tcW w:w="570" w:type="dxa"/>
          </w:tcPr>
          <w:p w14:paraId="0B7C27E0" w14:textId="77777777" w:rsidR="00437D9E" w:rsidRPr="00B21FA0" w:rsidRDefault="00437D9E" w:rsidP="00D101AD">
            <w:pPr>
              <w:jc w:val="center"/>
              <w:rPr>
                <w:rFonts w:cs="Times New Roman"/>
                <w:b/>
                <w:szCs w:val="24"/>
              </w:rPr>
            </w:pPr>
            <w:r w:rsidRPr="00B21FA0">
              <w:rPr>
                <w:rFonts w:cs="Times New Roman"/>
                <w:b/>
                <w:szCs w:val="24"/>
              </w:rPr>
              <w:t>Eil. Nr.</w:t>
            </w:r>
          </w:p>
        </w:tc>
        <w:tc>
          <w:tcPr>
            <w:tcW w:w="4480" w:type="dxa"/>
          </w:tcPr>
          <w:p w14:paraId="3512630A" w14:textId="77777777" w:rsidR="00437D9E" w:rsidRPr="00B21FA0" w:rsidRDefault="00437D9E" w:rsidP="00D101AD">
            <w:pPr>
              <w:jc w:val="center"/>
              <w:rPr>
                <w:rFonts w:cs="Times New Roman"/>
                <w:b/>
                <w:szCs w:val="24"/>
              </w:rPr>
            </w:pPr>
            <w:r w:rsidRPr="00B21FA0">
              <w:rPr>
                <w:rFonts w:cs="Times New Roman"/>
                <w:b/>
                <w:szCs w:val="24"/>
              </w:rPr>
              <w:t>Turto pavadinimas</w:t>
            </w:r>
          </w:p>
        </w:tc>
        <w:tc>
          <w:tcPr>
            <w:tcW w:w="1554" w:type="dxa"/>
          </w:tcPr>
          <w:p w14:paraId="1D6E45FC" w14:textId="77777777" w:rsidR="00437D9E" w:rsidRPr="00B21FA0" w:rsidRDefault="00437D9E" w:rsidP="00B21FA0">
            <w:pPr>
              <w:jc w:val="center"/>
              <w:rPr>
                <w:rFonts w:cs="Times New Roman"/>
                <w:b/>
                <w:szCs w:val="24"/>
              </w:rPr>
            </w:pPr>
            <w:r w:rsidRPr="00B21FA0">
              <w:rPr>
                <w:rFonts w:cs="Times New Roman"/>
                <w:b/>
                <w:szCs w:val="24"/>
              </w:rPr>
              <w:t>Inventoriaus Nr.</w:t>
            </w:r>
          </w:p>
        </w:tc>
        <w:tc>
          <w:tcPr>
            <w:tcW w:w="1471" w:type="dxa"/>
          </w:tcPr>
          <w:p w14:paraId="2A7F95BC" w14:textId="77777777" w:rsidR="00437D9E" w:rsidRPr="00B21FA0" w:rsidRDefault="00437D9E" w:rsidP="00D101AD">
            <w:pPr>
              <w:jc w:val="center"/>
              <w:rPr>
                <w:rFonts w:cs="Times New Roman"/>
                <w:b/>
                <w:szCs w:val="24"/>
              </w:rPr>
            </w:pPr>
            <w:r w:rsidRPr="00B21FA0">
              <w:rPr>
                <w:rFonts w:cs="Times New Roman"/>
                <w:b/>
                <w:szCs w:val="24"/>
              </w:rPr>
              <w:t>Įsigijimo vertė Eur</w:t>
            </w:r>
          </w:p>
        </w:tc>
        <w:tc>
          <w:tcPr>
            <w:tcW w:w="1413" w:type="dxa"/>
          </w:tcPr>
          <w:p w14:paraId="4A327993" w14:textId="6C5ED82B" w:rsidR="00437D9E" w:rsidRPr="00B21FA0" w:rsidRDefault="00437D9E" w:rsidP="004C1E57">
            <w:pPr>
              <w:jc w:val="center"/>
              <w:rPr>
                <w:rFonts w:cs="Times New Roman"/>
                <w:b/>
                <w:szCs w:val="24"/>
              </w:rPr>
            </w:pPr>
            <w:r w:rsidRPr="00B21FA0">
              <w:rPr>
                <w:rFonts w:cs="Times New Roman"/>
                <w:b/>
                <w:szCs w:val="24"/>
              </w:rPr>
              <w:t>Likutinė vertė</w:t>
            </w:r>
          </w:p>
          <w:p w14:paraId="0D6EE8D4" w14:textId="77777777" w:rsidR="00437D9E" w:rsidRPr="00B21FA0" w:rsidRDefault="00437D9E" w:rsidP="00D101AD">
            <w:pPr>
              <w:jc w:val="center"/>
              <w:rPr>
                <w:rFonts w:cs="Times New Roman"/>
                <w:b/>
                <w:szCs w:val="24"/>
              </w:rPr>
            </w:pPr>
            <w:r w:rsidRPr="00B21FA0">
              <w:rPr>
                <w:rFonts w:cs="Times New Roman"/>
                <w:b/>
                <w:szCs w:val="24"/>
              </w:rPr>
              <w:t>Eur</w:t>
            </w:r>
          </w:p>
        </w:tc>
      </w:tr>
      <w:tr w:rsidR="00B21FA0" w:rsidRPr="00B21FA0" w14:paraId="72F53ECA" w14:textId="77777777" w:rsidTr="00B21FA0">
        <w:tc>
          <w:tcPr>
            <w:tcW w:w="570" w:type="dxa"/>
          </w:tcPr>
          <w:p w14:paraId="187F1E71" w14:textId="77777777" w:rsidR="00437D9E" w:rsidRPr="00B21FA0" w:rsidRDefault="00437D9E" w:rsidP="00D101AD">
            <w:pPr>
              <w:rPr>
                <w:rFonts w:cs="Times New Roman"/>
                <w:szCs w:val="24"/>
              </w:rPr>
            </w:pPr>
            <w:r w:rsidRPr="00B21FA0">
              <w:rPr>
                <w:rFonts w:cs="Times New Roman"/>
                <w:szCs w:val="24"/>
              </w:rPr>
              <w:t>1.</w:t>
            </w:r>
          </w:p>
        </w:tc>
        <w:tc>
          <w:tcPr>
            <w:tcW w:w="4480" w:type="dxa"/>
          </w:tcPr>
          <w:p w14:paraId="5FBF8D2C" w14:textId="57E1B71C" w:rsidR="00437D9E" w:rsidRPr="00B21FA0" w:rsidRDefault="00FE24FD" w:rsidP="00D101AD">
            <w:pPr>
              <w:rPr>
                <w:rFonts w:cs="Times New Roman"/>
                <w:szCs w:val="24"/>
              </w:rPr>
            </w:pPr>
            <w:r>
              <w:rPr>
                <w:rFonts w:cs="Times New Roman"/>
                <w:szCs w:val="24"/>
              </w:rPr>
              <w:t>L</w:t>
            </w:r>
            <w:r w:rsidRPr="00B21FA0">
              <w:rPr>
                <w:rFonts w:cs="Times New Roman"/>
                <w:szCs w:val="24"/>
              </w:rPr>
              <w:t xml:space="preserve">auko </w:t>
            </w:r>
            <w:r>
              <w:rPr>
                <w:rFonts w:cs="Times New Roman"/>
                <w:szCs w:val="24"/>
              </w:rPr>
              <w:t>e</w:t>
            </w:r>
            <w:r w:rsidR="004C1E57" w:rsidRPr="00B21FA0">
              <w:rPr>
                <w:rFonts w:cs="Times New Roman"/>
                <w:szCs w:val="24"/>
              </w:rPr>
              <w:t>kranas, Ukmergės g.</w:t>
            </w:r>
            <w:r>
              <w:rPr>
                <w:rFonts w:cs="Times New Roman"/>
                <w:szCs w:val="24"/>
              </w:rPr>
              <w:t xml:space="preserve"> </w:t>
            </w:r>
            <w:r w:rsidR="004C1E57" w:rsidRPr="00B21FA0">
              <w:rPr>
                <w:rFonts w:cs="Times New Roman"/>
                <w:szCs w:val="24"/>
              </w:rPr>
              <w:t>59A, Panevėžys</w:t>
            </w:r>
          </w:p>
        </w:tc>
        <w:tc>
          <w:tcPr>
            <w:tcW w:w="1554" w:type="dxa"/>
          </w:tcPr>
          <w:p w14:paraId="5297ACB2" w14:textId="2C84F5DC" w:rsidR="00437D9E" w:rsidRPr="00B21FA0" w:rsidRDefault="004C1E57" w:rsidP="00B21FA0">
            <w:pPr>
              <w:jc w:val="center"/>
              <w:rPr>
                <w:rFonts w:cs="Times New Roman"/>
                <w:color w:val="000000"/>
                <w:szCs w:val="24"/>
                <w:lang w:eastAsia="lt-LT"/>
              </w:rPr>
            </w:pPr>
            <w:r w:rsidRPr="00B21FA0">
              <w:rPr>
                <w:rFonts w:cs="Times New Roman"/>
                <w:color w:val="000000"/>
                <w:szCs w:val="24"/>
              </w:rPr>
              <w:t>1906033</w:t>
            </w:r>
          </w:p>
        </w:tc>
        <w:tc>
          <w:tcPr>
            <w:tcW w:w="1471" w:type="dxa"/>
          </w:tcPr>
          <w:p w14:paraId="1FC90F18" w14:textId="63FE9C6C" w:rsidR="00437D9E" w:rsidRPr="00B21FA0" w:rsidRDefault="004C1E57" w:rsidP="004C1E57">
            <w:pPr>
              <w:jc w:val="right"/>
              <w:rPr>
                <w:rFonts w:cs="Times New Roman"/>
                <w:color w:val="000000"/>
                <w:szCs w:val="24"/>
                <w:lang w:eastAsia="lt-LT"/>
              </w:rPr>
            </w:pPr>
            <w:r w:rsidRPr="00B21FA0">
              <w:rPr>
                <w:rFonts w:cs="Times New Roman"/>
                <w:color w:val="000000"/>
                <w:szCs w:val="24"/>
              </w:rPr>
              <w:t>14</w:t>
            </w:r>
            <w:r w:rsidR="00FE24FD">
              <w:rPr>
                <w:rFonts w:cs="Times New Roman"/>
                <w:color w:val="000000"/>
                <w:szCs w:val="24"/>
              </w:rPr>
              <w:t xml:space="preserve"> </w:t>
            </w:r>
            <w:r w:rsidRPr="00B21FA0">
              <w:rPr>
                <w:rFonts w:cs="Times New Roman"/>
                <w:color w:val="000000"/>
                <w:szCs w:val="24"/>
              </w:rPr>
              <w:t>386,90</w:t>
            </w:r>
          </w:p>
        </w:tc>
        <w:tc>
          <w:tcPr>
            <w:tcW w:w="1413" w:type="dxa"/>
          </w:tcPr>
          <w:p w14:paraId="7F54CACE" w14:textId="39C3C0C3" w:rsidR="00437D9E" w:rsidRPr="00B21FA0" w:rsidRDefault="004C1E57" w:rsidP="004C1E57">
            <w:pPr>
              <w:jc w:val="right"/>
              <w:rPr>
                <w:rFonts w:cs="Times New Roman"/>
                <w:color w:val="000000"/>
                <w:szCs w:val="24"/>
                <w:lang w:eastAsia="lt-LT"/>
              </w:rPr>
            </w:pPr>
            <w:r w:rsidRPr="00B21FA0">
              <w:rPr>
                <w:rFonts w:cs="Times New Roman"/>
                <w:color w:val="000000"/>
                <w:szCs w:val="24"/>
              </w:rPr>
              <w:t>11</w:t>
            </w:r>
            <w:r w:rsidR="00FE24FD">
              <w:rPr>
                <w:rFonts w:cs="Times New Roman"/>
                <w:color w:val="000000"/>
                <w:szCs w:val="24"/>
              </w:rPr>
              <w:t xml:space="preserve"> </w:t>
            </w:r>
            <w:r w:rsidRPr="00B21FA0">
              <w:rPr>
                <w:rFonts w:cs="Times New Roman"/>
                <w:color w:val="000000"/>
                <w:szCs w:val="24"/>
              </w:rPr>
              <w:t>869,21</w:t>
            </w:r>
          </w:p>
        </w:tc>
      </w:tr>
      <w:tr w:rsidR="00B21FA0" w:rsidRPr="00B21FA0" w14:paraId="4F6917DD" w14:textId="77777777" w:rsidTr="00B21FA0">
        <w:tc>
          <w:tcPr>
            <w:tcW w:w="570" w:type="dxa"/>
          </w:tcPr>
          <w:p w14:paraId="4576B242" w14:textId="77777777" w:rsidR="00437D9E" w:rsidRPr="00B21FA0" w:rsidRDefault="00437D9E" w:rsidP="00D101AD">
            <w:pPr>
              <w:rPr>
                <w:rFonts w:cs="Times New Roman"/>
                <w:szCs w:val="24"/>
              </w:rPr>
            </w:pPr>
            <w:r w:rsidRPr="00B21FA0">
              <w:rPr>
                <w:rFonts w:cs="Times New Roman"/>
                <w:szCs w:val="24"/>
              </w:rPr>
              <w:t>2.</w:t>
            </w:r>
          </w:p>
        </w:tc>
        <w:tc>
          <w:tcPr>
            <w:tcW w:w="4480" w:type="dxa"/>
          </w:tcPr>
          <w:p w14:paraId="75A176F3" w14:textId="55196103" w:rsidR="00437D9E" w:rsidRPr="00B21FA0" w:rsidRDefault="004C1E57" w:rsidP="00D101AD">
            <w:pPr>
              <w:rPr>
                <w:rFonts w:cs="Times New Roman"/>
                <w:szCs w:val="24"/>
              </w:rPr>
            </w:pPr>
            <w:r w:rsidRPr="00B21FA0">
              <w:rPr>
                <w:rFonts w:cs="Times New Roman"/>
                <w:szCs w:val="24"/>
              </w:rPr>
              <w:t xml:space="preserve">Skalbimo mašina-džiovyklė </w:t>
            </w:r>
            <w:r w:rsidRPr="00FE24FD">
              <w:rPr>
                <w:rFonts w:cs="Times New Roman"/>
                <w:iCs/>
                <w:szCs w:val="24"/>
              </w:rPr>
              <w:t>LG F4DR510S2M</w:t>
            </w:r>
          </w:p>
        </w:tc>
        <w:tc>
          <w:tcPr>
            <w:tcW w:w="1554" w:type="dxa"/>
          </w:tcPr>
          <w:p w14:paraId="4E5D3479" w14:textId="4FB34AA0" w:rsidR="00437D9E" w:rsidRPr="00B21FA0" w:rsidRDefault="004C1E57" w:rsidP="00B21FA0">
            <w:pPr>
              <w:jc w:val="center"/>
              <w:rPr>
                <w:rFonts w:cs="Times New Roman"/>
                <w:color w:val="000000"/>
                <w:szCs w:val="24"/>
                <w:lang w:eastAsia="lt-LT"/>
              </w:rPr>
            </w:pPr>
            <w:r w:rsidRPr="00B21FA0">
              <w:rPr>
                <w:rFonts w:cs="Times New Roman"/>
                <w:color w:val="000000"/>
                <w:szCs w:val="24"/>
              </w:rPr>
              <w:t>1907911</w:t>
            </w:r>
          </w:p>
        </w:tc>
        <w:tc>
          <w:tcPr>
            <w:tcW w:w="1471" w:type="dxa"/>
          </w:tcPr>
          <w:p w14:paraId="68B2EAE2" w14:textId="17F3F094" w:rsidR="00437D9E" w:rsidRPr="00B21FA0" w:rsidRDefault="004C1E57" w:rsidP="004C1E57">
            <w:pPr>
              <w:jc w:val="right"/>
              <w:rPr>
                <w:rFonts w:cs="Times New Roman"/>
                <w:color w:val="000000"/>
                <w:szCs w:val="24"/>
                <w:lang w:eastAsia="lt-LT"/>
              </w:rPr>
            </w:pPr>
            <w:r w:rsidRPr="00B21FA0">
              <w:rPr>
                <w:rFonts w:cs="Times New Roman"/>
                <w:color w:val="000000"/>
                <w:szCs w:val="24"/>
              </w:rPr>
              <w:t>799,99</w:t>
            </w:r>
          </w:p>
        </w:tc>
        <w:tc>
          <w:tcPr>
            <w:tcW w:w="1413" w:type="dxa"/>
          </w:tcPr>
          <w:p w14:paraId="32E9D3A4" w14:textId="26646D31" w:rsidR="00437D9E" w:rsidRPr="00B21FA0" w:rsidRDefault="004C1E57" w:rsidP="004C1E57">
            <w:pPr>
              <w:jc w:val="right"/>
              <w:rPr>
                <w:rFonts w:cs="Times New Roman"/>
                <w:color w:val="000000"/>
                <w:szCs w:val="24"/>
                <w:lang w:eastAsia="lt-LT"/>
              </w:rPr>
            </w:pPr>
            <w:r w:rsidRPr="00B21FA0">
              <w:rPr>
                <w:rFonts w:cs="Times New Roman"/>
                <w:color w:val="000000"/>
                <w:szCs w:val="24"/>
              </w:rPr>
              <w:t>799,99</w:t>
            </w:r>
          </w:p>
        </w:tc>
      </w:tr>
      <w:tr w:rsidR="00B21FA0" w:rsidRPr="00B21FA0" w14:paraId="4B015DAC" w14:textId="77777777" w:rsidTr="00B21FA0">
        <w:tc>
          <w:tcPr>
            <w:tcW w:w="570" w:type="dxa"/>
          </w:tcPr>
          <w:p w14:paraId="0DC55899" w14:textId="77777777" w:rsidR="00437D9E" w:rsidRPr="00B21FA0" w:rsidRDefault="00437D9E" w:rsidP="00D101AD">
            <w:pPr>
              <w:rPr>
                <w:rFonts w:cs="Times New Roman"/>
                <w:szCs w:val="24"/>
              </w:rPr>
            </w:pPr>
            <w:r w:rsidRPr="00B21FA0">
              <w:rPr>
                <w:rFonts w:cs="Times New Roman"/>
                <w:szCs w:val="24"/>
              </w:rPr>
              <w:t>3.</w:t>
            </w:r>
          </w:p>
        </w:tc>
        <w:tc>
          <w:tcPr>
            <w:tcW w:w="4480" w:type="dxa"/>
          </w:tcPr>
          <w:p w14:paraId="66E49ADB" w14:textId="05980DE2" w:rsidR="00437D9E" w:rsidRPr="00B21FA0" w:rsidRDefault="004C1E57" w:rsidP="00D101AD">
            <w:pPr>
              <w:rPr>
                <w:rFonts w:cs="Times New Roman"/>
                <w:color w:val="000000"/>
                <w:szCs w:val="24"/>
                <w:lang w:eastAsia="lt-LT"/>
              </w:rPr>
            </w:pPr>
            <w:r w:rsidRPr="00B21FA0">
              <w:rPr>
                <w:rFonts w:cs="Times New Roman"/>
                <w:color w:val="000000"/>
                <w:szCs w:val="24"/>
              </w:rPr>
              <w:t xml:space="preserve">Sofa-lova </w:t>
            </w:r>
            <w:r w:rsidRPr="00FE24FD">
              <w:rPr>
                <w:rFonts w:cs="Times New Roman"/>
                <w:iCs/>
                <w:color w:val="000000"/>
                <w:szCs w:val="24"/>
              </w:rPr>
              <w:t>SB06.2</w:t>
            </w:r>
          </w:p>
        </w:tc>
        <w:tc>
          <w:tcPr>
            <w:tcW w:w="1554" w:type="dxa"/>
          </w:tcPr>
          <w:p w14:paraId="6B15A304" w14:textId="4EC701BA" w:rsidR="00437D9E" w:rsidRPr="00B21FA0" w:rsidRDefault="004C1E57" w:rsidP="00B21FA0">
            <w:pPr>
              <w:jc w:val="center"/>
              <w:rPr>
                <w:rFonts w:cs="Times New Roman"/>
                <w:color w:val="000000"/>
                <w:szCs w:val="24"/>
                <w:lang w:eastAsia="lt-LT"/>
              </w:rPr>
            </w:pPr>
            <w:r w:rsidRPr="00B21FA0">
              <w:rPr>
                <w:rFonts w:cs="Times New Roman"/>
                <w:color w:val="000000"/>
                <w:szCs w:val="24"/>
              </w:rPr>
              <w:t>1907971</w:t>
            </w:r>
          </w:p>
        </w:tc>
        <w:tc>
          <w:tcPr>
            <w:tcW w:w="1471" w:type="dxa"/>
          </w:tcPr>
          <w:p w14:paraId="381BBA07" w14:textId="25C6D767" w:rsidR="00437D9E" w:rsidRPr="00B21FA0" w:rsidRDefault="004C1E57" w:rsidP="004C1E57">
            <w:pPr>
              <w:jc w:val="right"/>
              <w:rPr>
                <w:rFonts w:cs="Times New Roman"/>
                <w:color w:val="000000"/>
                <w:szCs w:val="24"/>
                <w:lang w:eastAsia="lt-LT"/>
              </w:rPr>
            </w:pPr>
            <w:r w:rsidRPr="00B21FA0">
              <w:rPr>
                <w:rFonts w:cs="Times New Roman"/>
                <w:color w:val="000000"/>
                <w:szCs w:val="24"/>
              </w:rPr>
              <w:t>1</w:t>
            </w:r>
            <w:r w:rsidR="00FE24FD">
              <w:rPr>
                <w:rFonts w:cs="Times New Roman"/>
                <w:color w:val="000000"/>
                <w:szCs w:val="24"/>
              </w:rPr>
              <w:t xml:space="preserve"> </w:t>
            </w:r>
            <w:r w:rsidRPr="00B21FA0">
              <w:rPr>
                <w:rFonts w:cs="Times New Roman"/>
                <w:color w:val="000000"/>
                <w:szCs w:val="24"/>
              </w:rPr>
              <w:t>210,00</w:t>
            </w:r>
          </w:p>
        </w:tc>
        <w:tc>
          <w:tcPr>
            <w:tcW w:w="1413" w:type="dxa"/>
          </w:tcPr>
          <w:p w14:paraId="1ABC75D6" w14:textId="584246BC" w:rsidR="00437D9E" w:rsidRPr="00B21FA0" w:rsidRDefault="004C1E57" w:rsidP="004C1E57">
            <w:pPr>
              <w:jc w:val="right"/>
              <w:rPr>
                <w:rFonts w:cs="Times New Roman"/>
                <w:color w:val="000000"/>
                <w:szCs w:val="24"/>
                <w:lang w:eastAsia="lt-LT"/>
              </w:rPr>
            </w:pPr>
            <w:r w:rsidRPr="00B21FA0">
              <w:rPr>
                <w:rFonts w:cs="Times New Roman"/>
                <w:color w:val="000000"/>
                <w:szCs w:val="24"/>
              </w:rPr>
              <w:t>1</w:t>
            </w:r>
            <w:r w:rsidR="00FE24FD">
              <w:rPr>
                <w:rFonts w:cs="Times New Roman"/>
                <w:color w:val="000000"/>
                <w:szCs w:val="24"/>
              </w:rPr>
              <w:t xml:space="preserve"> </w:t>
            </w:r>
            <w:r w:rsidRPr="00B21FA0">
              <w:rPr>
                <w:rFonts w:cs="Times New Roman"/>
                <w:color w:val="000000"/>
                <w:szCs w:val="24"/>
              </w:rPr>
              <w:t>210,00</w:t>
            </w:r>
          </w:p>
        </w:tc>
      </w:tr>
      <w:tr w:rsidR="00B21FA0" w:rsidRPr="00B21FA0" w14:paraId="0DBDBDF4" w14:textId="77777777" w:rsidTr="00B21FA0">
        <w:tc>
          <w:tcPr>
            <w:tcW w:w="570" w:type="dxa"/>
          </w:tcPr>
          <w:p w14:paraId="0E735B8A" w14:textId="77777777" w:rsidR="00437D9E" w:rsidRPr="00B21FA0" w:rsidRDefault="00437D9E" w:rsidP="00D101AD">
            <w:pPr>
              <w:rPr>
                <w:rFonts w:cs="Times New Roman"/>
                <w:szCs w:val="24"/>
              </w:rPr>
            </w:pPr>
            <w:r w:rsidRPr="00B21FA0">
              <w:rPr>
                <w:rFonts w:cs="Times New Roman"/>
                <w:szCs w:val="24"/>
              </w:rPr>
              <w:t>4.</w:t>
            </w:r>
          </w:p>
        </w:tc>
        <w:tc>
          <w:tcPr>
            <w:tcW w:w="4480" w:type="dxa"/>
          </w:tcPr>
          <w:p w14:paraId="7A8B7E9E" w14:textId="2D5571EF" w:rsidR="00437D9E" w:rsidRPr="00B21FA0" w:rsidRDefault="004C1E57" w:rsidP="00D101AD">
            <w:pPr>
              <w:rPr>
                <w:rFonts w:cs="Times New Roman"/>
                <w:color w:val="000000"/>
                <w:szCs w:val="24"/>
                <w:lang w:eastAsia="lt-LT"/>
              </w:rPr>
            </w:pPr>
            <w:r w:rsidRPr="00B21FA0">
              <w:rPr>
                <w:rFonts w:cs="Times New Roman"/>
                <w:color w:val="000000"/>
                <w:szCs w:val="24"/>
              </w:rPr>
              <w:t>Spinta NB07</w:t>
            </w:r>
          </w:p>
        </w:tc>
        <w:tc>
          <w:tcPr>
            <w:tcW w:w="1554" w:type="dxa"/>
          </w:tcPr>
          <w:p w14:paraId="54856A29" w14:textId="1D96731E" w:rsidR="00437D9E" w:rsidRPr="00B21FA0" w:rsidRDefault="004C1E57" w:rsidP="00B21FA0">
            <w:pPr>
              <w:jc w:val="center"/>
              <w:rPr>
                <w:rFonts w:cs="Times New Roman"/>
                <w:color w:val="000000"/>
                <w:szCs w:val="24"/>
                <w:lang w:eastAsia="lt-LT"/>
              </w:rPr>
            </w:pPr>
            <w:r w:rsidRPr="00B21FA0">
              <w:rPr>
                <w:rFonts w:cs="Times New Roman"/>
                <w:color w:val="000000"/>
                <w:szCs w:val="24"/>
              </w:rPr>
              <w:t>1908013</w:t>
            </w:r>
          </w:p>
        </w:tc>
        <w:tc>
          <w:tcPr>
            <w:tcW w:w="1471" w:type="dxa"/>
          </w:tcPr>
          <w:p w14:paraId="1D467CFD" w14:textId="01A07C9B" w:rsidR="00437D9E" w:rsidRPr="00B21FA0" w:rsidRDefault="004C1E57" w:rsidP="004C1E57">
            <w:pPr>
              <w:jc w:val="right"/>
              <w:rPr>
                <w:rFonts w:cs="Times New Roman"/>
                <w:color w:val="000000"/>
                <w:szCs w:val="24"/>
                <w:lang w:eastAsia="lt-LT"/>
              </w:rPr>
            </w:pPr>
            <w:r w:rsidRPr="00B21FA0">
              <w:rPr>
                <w:rFonts w:cs="Times New Roman"/>
                <w:color w:val="000000"/>
                <w:szCs w:val="24"/>
              </w:rPr>
              <w:t>4</w:t>
            </w:r>
            <w:r w:rsidR="00FE24FD">
              <w:rPr>
                <w:rFonts w:cs="Times New Roman"/>
                <w:color w:val="000000"/>
                <w:szCs w:val="24"/>
              </w:rPr>
              <w:t xml:space="preserve"> </w:t>
            </w:r>
            <w:r w:rsidRPr="00B21FA0">
              <w:rPr>
                <w:rFonts w:cs="Times New Roman"/>
                <w:color w:val="000000"/>
                <w:szCs w:val="24"/>
              </w:rPr>
              <w:t>416,50</w:t>
            </w:r>
          </w:p>
        </w:tc>
        <w:tc>
          <w:tcPr>
            <w:tcW w:w="1413" w:type="dxa"/>
          </w:tcPr>
          <w:p w14:paraId="3435C470" w14:textId="04D905C7" w:rsidR="00437D9E" w:rsidRPr="00B21FA0" w:rsidRDefault="004C1E57" w:rsidP="004C1E57">
            <w:pPr>
              <w:jc w:val="right"/>
              <w:rPr>
                <w:rFonts w:cs="Times New Roman"/>
                <w:color w:val="000000"/>
                <w:szCs w:val="24"/>
                <w:lang w:eastAsia="lt-LT"/>
              </w:rPr>
            </w:pPr>
            <w:r w:rsidRPr="00B21FA0">
              <w:rPr>
                <w:rFonts w:cs="Times New Roman"/>
                <w:color w:val="000000"/>
                <w:szCs w:val="24"/>
              </w:rPr>
              <w:t>4</w:t>
            </w:r>
            <w:r w:rsidR="00FE24FD">
              <w:rPr>
                <w:rFonts w:cs="Times New Roman"/>
                <w:color w:val="000000"/>
                <w:szCs w:val="24"/>
              </w:rPr>
              <w:t xml:space="preserve"> </w:t>
            </w:r>
            <w:r w:rsidRPr="00B21FA0">
              <w:rPr>
                <w:rFonts w:cs="Times New Roman"/>
                <w:color w:val="000000"/>
                <w:szCs w:val="24"/>
              </w:rPr>
              <w:t>416,50</w:t>
            </w:r>
          </w:p>
        </w:tc>
      </w:tr>
      <w:tr w:rsidR="00B21FA0" w:rsidRPr="00B21FA0" w14:paraId="173778EB" w14:textId="77777777" w:rsidTr="00B21FA0">
        <w:tc>
          <w:tcPr>
            <w:tcW w:w="570" w:type="dxa"/>
          </w:tcPr>
          <w:p w14:paraId="432CF522" w14:textId="77777777" w:rsidR="00437D9E" w:rsidRPr="00B21FA0" w:rsidRDefault="00437D9E" w:rsidP="00D101AD">
            <w:pPr>
              <w:rPr>
                <w:rFonts w:cs="Times New Roman"/>
                <w:szCs w:val="24"/>
              </w:rPr>
            </w:pPr>
            <w:r w:rsidRPr="00B21FA0">
              <w:rPr>
                <w:rFonts w:cs="Times New Roman"/>
                <w:szCs w:val="24"/>
              </w:rPr>
              <w:t>5.</w:t>
            </w:r>
          </w:p>
        </w:tc>
        <w:tc>
          <w:tcPr>
            <w:tcW w:w="4480" w:type="dxa"/>
          </w:tcPr>
          <w:p w14:paraId="2EC4FBBC" w14:textId="31F5F2A6" w:rsidR="00437D9E" w:rsidRPr="00B21FA0" w:rsidRDefault="004C1E57" w:rsidP="00D101AD">
            <w:pPr>
              <w:rPr>
                <w:rFonts w:cs="Times New Roman"/>
                <w:szCs w:val="24"/>
              </w:rPr>
            </w:pPr>
            <w:r w:rsidRPr="00B21FA0">
              <w:rPr>
                <w:rFonts w:cs="Times New Roman"/>
                <w:szCs w:val="24"/>
              </w:rPr>
              <w:t xml:space="preserve">Bendrosios erdvės kavos baldas </w:t>
            </w:r>
            <w:r w:rsidRPr="00FE24FD">
              <w:rPr>
                <w:rFonts w:cs="Times New Roman"/>
                <w:iCs/>
                <w:szCs w:val="24"/>
              </w:rPr>
              <w:t>NB01</w:t>
            </w:r>
          </w:p>
        </w:tc>
        <w:tc>
          <w:tcPr>
            <w:tcW w:w="1554" w:type="dxa"/>
          </w:tcPr>
          <w:p w14:paraId="55FA21BA" w14:textId="27D7377E" w:rsidR="00437D9E" w:rsidRPr="00B21FA0" w:rsidRDefault="004C1E57" w:rsidP="00B21FA0">
            <w:pPr>
              <w:jc w:val="center"/>
              <w:rPr>
                <w:rFonts w:cs="Times New Roman"/>
                <w:color w:val="000000"/>
                <w:szCs w:val="24"/>
                <w:lang w:eastAsia="lt-LT"/>
              </w:rPr>
            </w:pPr>
            <w:r w:rsidRPr="00B21FA0">
              <w:rPr>
                <w:rFonts w:cs="Times New Roman"/>
                <w:color w:val="000000"/>
                <w:szCs w:val="24"/>
              </w:rPr>
              <w:t>1908019</w:t>
            </w:r>
          </w:p>
        </w:tc>
        <w:tc>
          <w:tcPr>
            <w:tcW w:w="1471" w:type="dxa"/>
          </w:tcPr>
          <w:p w14:paraId="77ECD2E1" w14:textId="0A934AB2" w:rsidR="00437D9E" w:rsidRPr="00B21FA0" w:rsidRDefault="004C1E57" w:rsidP="004C1E57">
            <w:pPr>
              <w:jc w:val="right"/>
              <w:rPr>
                <w:rFonts w:cs="Times New Roman"/>
                <w:color w:val="000000"/>
                <w:szCs w:val="24"/>
                <w:lang w:eastAsia="lt-LT"/>
              </w:rPr>
            </w:pPr>
            <w:r w:rsidRPr="00B21FA0">
              <w:rPr>
                <w:rFonts w:cs="Times New Roman"/>
                <w:color w:val="000000"/>
                <w:szCs w:val="24"/>
              </w:rPr>
              <w:t>9</w:t>
            </w:r>
            <w:r w:rsidR="00FE24FD">
              <w:rPr>
                <w:rFonts w:cs="Times New Roman"/>
                <w:color w:val="000000"/>
                <w:szCs w:val="24"/>
              </w:rPr>
              <w:t xml:space="preserve"> </w:t>
            </w:r>
            <w:r w:rsidRPr="00B21FA0">
              <w:rPr>
                <w:rFonts w:cs="Times New Roman"/>
                <w:color w:val="000000"/>
                <w:szCs w:val="24"/>
              </w:rPr>
              <w:t>425,90</w:t>
            </w:r>
          </w:p>
        </w:tc>
        <w:tc>
          <w:tcPr>
            <w:tcW w:w="1413" w:type="dxa"/>
          </w:tcPr>
          <w:p w14:paraId="5362FAAC" w14:textId="14BF5101" w:rsidR="00437D9E" w:rsidRPr="00B21FA0" w:rsidRDefault="004C1E57" w:rsidP="004C1E57">
            <w:pPr>
              <w:jc w:val="right"/>
              <w:rPr>
                <w:rFonts w:cs="Times New Roman"/>
                <w:color w:val="000000"/>
                <w:szCs w:val="24"/>
                <w:lang w:eastAsia="lt-LT"/>
              </w:rPr>
            </w:pPr>
            <w:r w:rsidRPr="00B21FA0">
              <w:rPr>
                <w:rFonts w:cs="Times New Roman"/>
                <w:color w:val="000000"/>
                <w:szCs w:val="24"/>
              </w:rPr>
              <w:t>9</w:t>
            </w:r>
            <w:r w:rsidR="00FE24FD">
              <w:rPr>
                <w:rFonts w:cs="Times New Roman"/>
                <w:color w:val="000000"/>
                <w:szCs w:val="24"/>
              </w:rPr>
              <w:t xml:space="preserve"> </w:t>
            </w:r>
            <w:r w:rsidRPr="00B21FA0">
              <w:rPr>
                <w:rFonts w:cs="Times New Roman"/>
                <w:color w:val="000000"/>
                <w:szCs w:val="24"/>
              </w:rPr>
              <w:t>425,90</w:t>
            </w:r>
          </w:p>
        </w:tc>
      </w:tr>
      <w:tr w:rsidR="00B21FA0" w:rsidRPr="00B21FA0" w14:paraId="5561AFF1" w14:textId="77777777" w:rsidTr="00B21FA0">
        <w:tc>
          <w:tcPr>
            <w:tcW w:w="570" w:type="dxa"/>
          </w:tcPr>
          <w:p w14:paraId="4626A072" w14:textId="77777777" w:rsidR="00437D9E" w:rsidRPr="00B21FA0" w:rsidRDefault="00437D9E" w:rsidP="00D101AD">
            <w:pPr>
              <w:rPr>
                <w:rFonts w:cs="Times New Roman"/>
                <w:szCs w:val="24"/>
              </w:rPr>
            </w:pPr>
            <w:r w:rsidRPr="00B21FA0">
              <w:rPr>
                <w:rFonts w:cs="Times New Roman"/>
                <w:szCs w:val="24"/>
              </w:rPr>
              <w:t>6.</w:t>
            </w:r>
          </w:p>
        </w:tc>
        <w:tc>
          <w:tcPr>
            <w:tcW w:w="4480" w:type="dxa"/>
          </w:tcPr>
          <w:p w14:paraId="52E5FD6B" w14:textId="0A80D1A9" w:rsidR="00437D9E" w:rsidRPr="00B21FA0" w:rsidRDefault="004C1E57" w:rsidP="00D101AD">
            <w:pPr>
              <w:rPr>
                <w:rFonts w:cs="Times New Roman"/>
                <w:color w:val="000000"/>
                <w:szCs w:val="24"/>
                <w:lang w:eastAsia="lt-LT"/>
              </w:rPr>
            </w:pPr>
            <w:r w:rsidRPr="00B21FA0">
              <w:rPr>
                <w:rFonts w:cs="Times New Roman"/>
                <w:color w:val="000000"/>
                <w:szCs w:val="24"/>
              </w:rPr>
              <w:t xml:space="preserve">Bendrosios erdvės virtuvės baldas </w:t>
            </w:r>
            <w:r w:rsidRPr="00FE24FD">
              <w:rPr>
                <w:rFonts w:cs="Times New Roman"/>
                <w:iCs/>
                <w:color w:val="000000"/>
                <w:szCs w:val="24"/>
              </w:rPr>
              <w:t>NB02</w:t>
            </w:r>
          </w:p>
        </w:tc>
        <w:tc>
          <w:tcPr>
            <w:tcW w:w="1554" w:type="dxa"/>
          </w:tcPr>
          <w:p w14:paraId="5C37E110" w14:textId="2B27D88E" w:rsidR="00437D9E" w:rsidRPr="00B21FA0" w:rsidRDefault="004C1E57" w:rsidP="00B21FA0">
            <w:pPr>
              <w:jc w:val="center"/>
              <w:rPr>
                <w:rFonts w:cs="Times New Roman"/>
                <w:color w:val="000000"/>
                <w:szCs w:val="24"/>
                <w:lang w:eastAsia="lt-LT"/>
              </w:rPr>
            </w:pPr>
            <w:r w:rsidRPr="00B21FA0">
              <w:rPr>
                <w:rFonts w:cs="Times New Roman"/>
                <w:color w:val="000000"/>
                <w:szCs w:val="24"/>
              </w:rPr>
              <w:t>1908020</w:t>
            </w:r>
          </w:p>
        </w:tc>
        <w:tc>
          <w:tcPr>
            <w:tcW w:w="1471" w:type="dxa"/>
          </w:tcPr>
          <w:p w14:paraId="66C211EE" w14:textId="4FA55321" w:rsidR="00437D9E" w:rsidRPr="00B21FA0" w:rsidRDefault="004C1E57" w:rsidP="004C1E57">
            <w:pPr>
              <w:jc w:val="right"/>
              <w:rPr>
                <w:rFonts w:cs="Times New Roman"/>
                <w:color w:val="000000"/>
                <w:szCs w:val="24"/>
                <w:lang w:eastAsia="lt-LT"/>
              </w:rPr>
            </w:pPr>
            <w:r w:rsidRPr="00B21FA0">
              <w:rPr>
                <w:rFonts w:cs="Times New Roman"/>
                <w:color w:val="000000"/>
                <w:szCs w:val="24"/>
              </w:rPr>
              <w:t>4</w:t>
            </w:r>
            <w:r w:rsidR="00FE24FD">
              <w:rPr>
                <w:rFonts w:cs="Times New Roman"/>
                <w:color w:val="000000"/>
                <w:szCs w:val="24"/>
              </w:rPr>
              <w:t xml:space="preserve"> </w:t>
            </w:r>
            <w:r w:rsidRPr="00B21FA0">
              <w:rPr>
                <w:rFonts w:cs="Times New Roman"/>
                <w:color w:val="000000"/>
                <w:szCs w:val="24"/>
              </w:rPr>
              <w:t>138,20</w:t>
            </w:r>
          </w:p>
        </w:tc>
        <w:tc>
          <w:tcPr>
            <w:tcW w:w="1413" w:type="dxa"/>
          </w:tcPr>
          <w:p w14:paraId="3E36BF9D" w14:textId="14E4277C" w:rsidR="00437D9E" w:rsidRPr="00B21FA0" w:rsidRDefault="004C1E57" w:rsidP="004C1E57">
            <w:pPr>
              <w:jc w:val="right"/>
              <w:rPr>
                <w:rFonts w:cs="Times New Roman"/>
                <w:color w:val="000000"/>
                <w:szCs w:val="24"/>
                <w:lang w:eastAsia="lt-LT"/>
              </w:rPr>
            </w:pPr>
            <w:r w:rsidRPr="00B21FA0">
              <w:rPr>
                <w:rFonts w:cs="Times New Roman"/>
                <w:color w:val="000000"/>
                <w:szCs w:val="24"/>
              </w:rPr>
              <w:t>4</w:t>
            </w:r>
            <w:r w:rsidR="00FE24FD">
              <w:rPr>
                <w:rFonts w:cs="Times New Roman"/>
                <w:color w:val="000000"/>
                <w:szCs w:val="24"/>
              </w:rPr>
              <w:t xml:space="preserve"> </w:t>
            </w:r>
            <w:r w:rsidRPr="00B21FA0">
              <w:rPr>
                <w:rFonts w:cs="Times New Roman"/>
                <w:color w:val="000000"/>
                <w:szCs w:val="24"/>
              </w:rPr>
              <w:t>138,20</w:t>
            </w:r>
          </w:p>
        </w:tc>
      </w:tr>
      <w:tr w:rsidR="00B21FA0" w:rsidRPr="00B21FA0" w14:paraId="2DE253D1" w14:textId="77777777" w:rsidTr="00B21FA0">
        <w:tc>
          <w:tcPr>
            <w:tcW w:w="570" w:type="dxa"/>
          </w:tcPr>
          <w:p w14:paraId="1FA79C73" w14:textId="77777777" w:rsidR="00437D9E" w:rsidRPr="00B21FA0" w:rsidRDefault="00437D9E" w:rsidP="00D101AD">
            <w:pPr>
              <w:rPr>
                <w:rFonts w:cs="Times New Roman"/>
                <w:szCs w:val="24"/>
              </w:rPr>
            </w:pPr>
            <w:r w:rsidRPr="00B21FA0">
              <w:rPr>
                <w:rFonts w:cs="Times New Roman"/>
                <w:szCs w:val="24"/>
              </w:rPr>
              <w:t>7.</w:t>
            </w:r>
          </w:p>
        </w:tc>
        <w:tc>
          <w:tcPr>
            <w:tcW w:w="4480" w:type="dxa"/>
          </w:tcPr>
          <w:p w14:paraId="7C29B0D4" w14:textId="340F7D93" w:rsidR="00437D9E" w:rsidRPr="00B21FA0" w:rsidRDefault="004C1E57" w:rsidP="00D101AD">
            <w:pPr>
              <w:rPr>
                <w:rFonts w:cs="Times New Roman"/>
                <w:color w:val="000000"/>
                <w:szCs w:val="24"/>
                <w:lang w:eastAsia="lt-LT"/>
              </w:rPr>
            </w:pPr>
            <w:r w:rsidRPr="00B21FA0">
              <w:rPr>
                <w:rFonts w:cs="Times New Roman"/>
                <w:color w:val="000000"/>
                <w:szCs w:val="24"/>
              </w:rPr>
              <w:t xml:space="preserve">Bendrosios erdvės sala </w:t>
            </w:r>
            <w:r w:rsidRPr="00FE24FD">
              <w:rPr>
                <w:rFonts w:cs="Times New Roman"/>
                <w:iCs/>
                <w:color w:val="000000"/>
                <w:szCs w:val="24"/>
              </w:rPr>
              <w:t>NB03</w:t>
            </w:r>
          </w:p>
        </w:tc>
        <w:tc>
          <w:tcPr>
            <w:tcW w:w="1554" w:type="dxa"/>
          </w:tcPr>
          <w:p w14:paraId="6671B90A" w14:textId="19B5D3B6" w:rsidR="00437D9E" w:rsidRPr="00B21FA0" w:rsidRDefault="004C1E57" w:rsidP="00B21FA0">
            <w:pPr>
              <w:jc w:val="center"/>
              <w:rPr>
                <w:rFonts w:cs="Times New Roman"/>
                <w:color w:val="000000"/>
                <w:szCs w:val="24"/>
                <w:lang w:eastAsia="lt-LT"/>
              </w:rPr>
            </w:pPr>
            <w:r w:rsidRPr="00B21FA0">
              <w:rPr>
                <w:rFonts w:cs="Times New Roman"/>
                <w:color w:val="000000"/>
                <w:szCs w:val="24"/>
              </w:rPr>
              <w:t>1908021</w:t>
            </w:r>
          </w:p>
        </w:tc>
        <w:tc>
          <w:tcPr>
            <w:tcW w:w="1471" w:type="dxa"/>
          </w:tcPr>
          <w:p w14:paraId="33D49092" w14:textId="1472FB6E" w:rsidR="00437D9E" w:rsidRPr="00B21FA0" w:rsidRDefault="004C1E57" w:rsidP="004C1E57">
            <w:pPr>
              <w:jc w:val="right"/>
              <w:rPr>
                <w:rFonts w:cs="Times New Roman"/>
                <w:color w:val="000000"/>
                <w:szCs w:val="24"/>
                <w:lang w:eastAsia="lt-LT"/>
              </w:rPr>
            </w:pPr>
            <w:r w:rsidRPr="00B21FA0">
              <w:rPr>
                <w:rFonts w:cs="Times New Roman"/>
                <w:color w:val="000000"/>
                <w:szCs w:val="24"/>
              </w:rPr>
              <w:t>5</w:t>
            </w:r>
            <w:r w:rsidR="00FE24FD">
              <w:rPr>
                <w:rFonts w:cs="Times New Roman"/>
                <w:color w:val="000000"/>
                <w:szCs w:val="24"/>
              </w:rPr>
              <w:t xml:space="preserve"> </w:t>
            </w:r>
            <w:r w:rsidRPr="00B21FA0">
              <w:rPr>
                <w:rFonts w:cs="Times New Roman"/>
                <w:color w:val="000000"/>
                <w:szCs w:val="24"/>
              </w:rPr>
              <w:t>457,10</w:t>
            </w:r>
          </w:p>
        </w:tc>
        <w:tc>
          <w:tcPr>
            <w:tcW w:w="1413" w:type="dxa"/>
          </w:tcPr>
          <w:p w14:paraId="7CBB0601" w14:textId="0FCB776C" w:rsidR="00437D9E" w:rsidRPr="00B21FA0" w:rsidRDefault="004C1E57" w:rsidP="004C1E57">
            <w:pPr>
              <w:jc w:val="right"/>
              <w:rPr>
                <w:rFonts w:cs="Times New Roman"/>
                <w:color w:val="000000"/>
                <w:szCs w:val="24"/>
                <w:lang w:eastAsia="lt-LT"/>
              </w:rPr>
            </w:pPr>
            <w:r w:rsidRPr="00B21FA0">
              <w:rPr>
                <w:rFonts w:cs="Times New Roman"/>
                <w:color w:val="000000"/>
                <w:szCs w:val="24"/>
              </w:rPr>
              <w:t>5</w:t>
            </w:r>
            <w:r w:rsidR="00FE24FD">
              <w:rPr>
                <w:rFonts w:cs="Times New Roman"/>
                <w:color w:val="000000"/>
                <w:szCs w:val="24"/>
              </w:rPr>
              <w:t xml:space="preserve"> </w:t>
            </w:r>
            <w:r w:rsidRPr="00B21FA0">
              <w:rPr>
                <w:rFonts w:cs="Times New Roman"/>
                <w:color w:val="000000"/>
                <w:szCs w:val="24"/>
              </w:rPr>
              <w:t>457,10</w:t>
            </w:r>
          </w:p>
        </w:tc>
      </w:tr>
      <w:tr w:rsidR="004C1E57" w:rsidRPr="00B21FA0" w14:paraId="1281BFD3" w14:textId="77777777" w:rsidTr="00B21FA0">
        <w:tc>
          <w:tcPr>
            <w:tcW w:w="570" w:type="dxa"/>
          </w:tcPr>
          <w:p w14:paraId="24BA93BE" w14:textId="63810A68" w:rsidR="004C1E57" w:rsidRPr="00B21FA0" w:rsidRDefault="004C1E57" w:rsidP="00D101AD">
            <w:pPr>
              <w:rPr>
                <w:rFonts w:cs="Times New Roman"/>
                <w:szCs w:val="24"/>
              </w:rPr>
            </w:pPr>
            <w:r w:rsidRPr="00B21FA0">
              <w:rPr>
                <w:rFonts w:cs="Times New Roman"/>
                <w:szCs w:val="24"/>
              </w:rPr>
              <w:t>8.</w:t>
            </w:r>
          </w:p>
        </w:tc>
        <w:tc>
          <w:tcPr>
            <w:tcW w:w="4480" w:type="dxa"/>
          </w:tcPr>
          <w:p w14:paraId="24C2B7B2" w14:textId="53472623" w:rsidR="004C1E57" w:rsidRPr="00B21FA0" w:rsidRDefault="004C1E57" w:rsidP="00D101AD">
            <w:pPr>
              <w:rPr>
                <w:rFonts w:cs="Times New Roman"/>
                <w:color w:val="000000"/>
                <w:szCs w:val="24"/>
                <w:lang w:eastAsia="lt-LT"/>
              </w:rPr>
            </w:pPr>
            <w:r w:rsidRPr="00B21FA0">
              <w:rPr>
                <w:rFonts w:cs="Times New Roman"/>
                <w:color w:val="000000"/>
                <w:szCs w:val="24"/>
              </w:rPr>
              <w:t xml:space="preserve">Bendrosios erdvės sofa </w:t>
            </w:r>
            <w:r w:rsidRPr="00FE24FD">
              <w:rPr>
                <w:rFonts w:cs="Times New Roman"/>
                <w:iCs/>
                <w:color w:val="000000"/>
                <w:szCs w:val="24"/>
              </w:rPr>
              <w:t>NB04</w:t>
            </w:r>
          </w:p>
        </w:tc>
        <w:tc>
          <w:tcPr>
            <w:tcW w:w="1554" w:type="dxa"/>
          </w:tcPr>
          <w:p w14:paraId="5D0DDFB5" w14:textId="774344C2" w:rsidR="004C1E57" w:rsidRPr="00B21FA0" w:rsidRDefault="004C1E57" w:rsidP="00B21FA0">
            <w:pPr>
              <w:jc w:val="center"/>
              <w:rPr>
                <w:rFonts w:cs="Times New Roman"/>
                <w:color w:val="000000"/>
                <w:szCs w:val="24"/>
                <w:lang w:eastAsia="lt-LT"/>
              </w:rPr>
            </w:pPr>
            <w:r w:rsidRPr="00B21FA0">
              <w:rPr>
                <w:rFonts w:cs="Times New Roman"/>
                <w:color w:val="000000"/>
                <w:szCs w:val="24"/>
              </w:rPr>
              <w:t>1908022</w:t>
            </w:r>
          </w:p>
        </w:tc>
        <w:tc>
          <w:tcPr>
            <w:tcW w:w="1471" w:type="dxa"/>
          </w:tcPr>
          <w:p w14:paraId="784C1DDC" w14:textId="1A2459DE" w:rsidR="004C1E57" w:rsidRPr="00B21FA0" w:rsidRDefault="004C1E57" w:rsidP="004C1E57">
            <w:pPr>
              <w:jc w:val="right"/>
              <w:rPr>
                <w:rFonts w:cs="Times New Roman"/>
                <w:color w:val="000000"/>
                <w:szCs w:val="24"/>
                <w:lang w:eastAsia="lt-LT"/>
              </w:rPr>
            </w:pPr>
            <w:r w:rsidRPr="00B21FA0">
              <w:rPr>
                <w:rFonts w:cs="Times New Roman"/>
                <w:color w:val="000000"/>
                <w:szCs w:val="24"/>
              </w:rPr>
              <w:t>2</w:t>
            </w:r>
            <w:r w:rsidR="00FE24FD">
              <w:rPr>
                <w:rFonts w:cs="Times New Roman"/>
                <w:color w:val="000000"/>
                <w:szCs w:val="24"/>
              </w:rPr>
              <w:t xml:space="preserve"> </w:t>
            </w:r>
            <w:r w:rsidRPr="00B21FA0">
              <w:rPr>
                <w:rFonts w:cs="Times New Roman"/>
                <w:color w:val="000000"/>
                <w:szCs w:val="24"/>
              </w:rPr>
              <w:t>662,00</w:t>
            </w:r>
          </w:p>
        </w:tc>
        <w:tc>
          <w:tcPr>
            <w:tcW w:w="1413" w:type="dxa"/>
          </w:tcPr>
          <w:p w14:paraId="1B226B79" w14:textId="0BB126A1" w:rsidR="004C1E57" w:rsidRPr="00B21FA0" w:rsidRDefault="004C1E57" w:rsidP="004C1E57">
            <w:pPr>
              <w:jc w:val="right"/>
              <w:rPr>
                <w:rFonts w:cs="Times New Roman"/>
                <w:color w:val="000000"/>
                <w:szCs w:val="24"/>
                <w:lang w:eastAsia="lt-LT"/>
              </w:rPr>
            </w:pPr>
            <w:r w:rsidRPr="00B21FA0">
              <w:rPr>
                <w:rFonts w:cs="Times New Roman"/>
                <w:color w:val="000000"/>
                <w:szCs w:val="24"/>
              </w:rPr>
              <w:t>2</w:t>
            </w:r>
            <w:r w:rsidR="00FE24FD">
              <w:rPr>
                <w:rFonts w:cs="Times New Roman"/>
                <w:color w:val="000000"/>
                <w:szCs w:val="24"/>
              </w:rPr>
              <w:t xml:space="preserve"> </w:t>
            </w:r>
            <w:r w:rsidRPr="00B21FA0">
              <w:rPr>
                <w:rFonts w:cs="Times New Roman"/>
                <w:color w:val="000000"/>
                <w:szCs w:val="24"/>
              </w:rPr>
              <w:t>662,00</w:t>
            </w:r>
          </w:p>
        </w:tc>
      </w:tr>
      <w:tr w:rsidR="004C1E57" w:rsidRPr="00B21FA0" w14:paraId="5C6052DF" w14:textId="77777777" w:rsidTr="00B21FA0">
        <w:tc>
          <w:tcPr>
            <w:tcW w:w="570" w:type="dxa"/>
          </w:tcPr>
          <w:p w14:paraId="07E00A58" w14:textId="2C76DFAB" w:rsidR="004C1E57" w:rsidRPr="00B21FA0" w:rsidRDefault="004C1E57" w:rsidP="00D101AD">
            <w:pPr>
              <w:rPr>
                <w:rFonts w:cs="Times New Roman"/>
                <w:szCs w:val="24"/>
              </w:rPr>
            </w:pPr>
            <w:r w:rsidRPr="00B21FA0">
              <w:rPr>
                <w:rFonts w:cs="Times New Roman"/>
                <w:szCs w:val="24"/>
              </w:rPr>
              <w:t>9.</w:t>
            </w:r>
          </w:p>
        </w:tc>
        <w:tc>
          <w:tcPr>
            <w:tcW w:w="4480" w:type="dxa"/>
          </w:tcPr>
          <w:p w14:paraId="38F977A9" w14:textId="3665BB5C" w:rsidR="004C1E57" w:rsidRPr="00B21FA0" w:rsidRDefault="004C1E57" w:rsidP="00D101AD">
            <w:pPr>
              <w:rPr>
                <w:rFonts w:cs="Times New Roman"/>
                <w:color w:val="000000"/>
                <w:szCs w:val="24"/>
                <w:lang w:eastAsia="lt-LT"/>
              </w:rPr>
            </w:pPr>
            <w:r w:rsidRPr="00B21FA0">
              <w:rPr>
                <w:rFonts w:cs="Times New Roman"/>
                <w:color w:val="000000"/>
                <w:szCs w:val="24"/>
              </w:rPr>
              <w:t xml:space="preserve">Lentyna </w:t>
            </w:r>
            <w:r w:rsidRPr="00FE24FD">
              <w:rPr>
                <w:rFonts w:cs="Times New Roman"/>
                <w:iCs/>
                <w:color w:val="000000"/>
                <w:szCs w:val="24"/>
              </w:rPr>
              <w:t>NB05</w:t>
            </w:r>
          </w:p>
        </w:tc>
        <w:tc>
          <w:tcPr>
            <w:tcW w:w="1554" w:type="dxa"/>
          </w:tcPr>
          <w:p w14:paraId="55704FE2" w14:textId="022D5EAD" w:rsidR="004C1E57" w:rsidRPr="00B21FA0" w:rsidRDefault="004C1E57" w:rsidP="00B21FA0">
            <w:pPr>
              <w:jc w:val="center"/>
              <w:rPr>
                <w:rFonts w:cs="Times New Roman"/>
                <w:color w:val="000000"/>
                <w:szCs w:val="24"/>
                <w:lang w:eastAsia="lt-LT"/>
              </w:rPr>
            </w:pPr>
            <w:r w:rsidRPr="00B21FA0">
              <w:rPr>
                <w:rFonts w:cs="Times New Roman"/>
                <w:color w:val="000000"/>
                <w:szCs w:val="24"/>
              </w:rPr>
              <w:t>1908023</w:t>
            </w:r>
          </w:p>
        </w:tc>
        <w:tc>
          <w:tcPr>
            <w:tcW w:w="1471" w:type="dxa"/>
          </w:tcPr>
          <w:p w14:paraId="50B56180" w14:textId="7F98683F" w:rsidR="004C1E57" w:rsidRPr="00B21FA0" w:rsidRDefault="004C1E57" w:rsidP="004C1E57">
            <w:pPr>
              <w:jc w:val="right"/>
              <w:rPr>
                <w:rFonts w:cs="Times New Roman"/>
                <w:color w:val="000000"/>
                <w:szCs w:val="24"/>
                <w:lang w:eastAsia="lt-LT"/>
              </w:rPr>
            </w:pPr>
            <w:r w:rsidRPr="00B21FA0">
              <w:rPr>
                <w:rFonts w:cs="Times New Roman"/>
                <w:color w:val="000000"/>
                <w:szCs w:val="24"/>
              </w:rPr>
              <w:t>2</w:t>
            </w:r>
            <w:r w:rsidR="00FE24FD">
              <w:rPr>
                <w:rFonts w:cs="Times New Roman"/>
                <w:color w:val="000000"/>
                <w:szCs w:val="24"/>
              </w:rPr>
              <w:t xml:space="preserve"> </w:t>
            </w:r>
            <w:r w:rsidRPr="00B21FA0">
              <w:rPr>
                <w:rFonts w:cs="Times New Roman"/>
                <w:color w:val="000000"/>
                <w:szCs w:val="24"/>
              </w:rPr>
              <w:t>359,50</w:t>
            </w:r>
          </w:p>
        </w:tc>
        <w:tc>
          <w:tcPr>
            <w:tcW w:w="1413" w:type="dxa"/>
          </w:tcPr>
          <w:p w14:paraId="596A4184" w14:textId="2623B167" w:rsidR="004C1E57" w:rsidRPr="00B21FA0" w:rsidRDefault="004C1E57" w:rsidP="004C1E57">
            <w:pPr>
              <w:jc w:val="right"/>
              <w:rPr>
                <w:rFonts w:cs="Times New Roman"/>
                <w:color w:val="000000"/>
                <w:szCs w:val="24"/>
                <w:lang w:eastAsia="lt-LT"/>
              </w:rPr>
            </w:pPr>
            <w:r w:rsidRPr="00B21FA0">
              <w:rPr>
                <w:rFonts w:cs="Times New Roman"/>
                <w:color w:val="000000"/>
                <w:szCs w:val="24"/>
              </w:rPr>
              <w:t>2</w:t>
            </w:r>
            <w:r w:rsidR="00FE24FD">
              <w:rPr>
                <w:rFonts w:cs="Times New Roman"/>
                <w:color w:val="000000"/>
                <w:szCs w:val="24"/>
              </w:rPr>
              <w:t xml:space="preserve"> </w:t>
            </w:r>
            <w:r w:rsidRPr="00B21FA0">
              <w:rPr>
                <w:rFonts w:cs="Times New Roman"/>
                <w:color w:val="000000"/>
                <w:szCs w:val="24"/>
              </w:rPr>
              <w:t>359,50</w:t>
            </w:r>
          </w:p>
        </w:tc>
      </w:tr>
      <w:tr w:rsidR="004C1E57" w:rsidRPr="00B21FA0" w14:paraId="3D4C4340" w14:textId="77777777" w:rsidTr="00B21FA0">
        <w:tc>
          <w:tcPr>
            <w:tcW w:w="570" w:type="dxa"/>
          </w:tcPr>
          <w:p w14:paraId="358B81D2" w14:textId="19C2D4CB" w:rsidR="004C1E57" w:rsidRPr="00B21FA0" w:rsidRDefault="004C1E57" w:rsidP="00D101AD">
            <w:pPr>
              <w:rPr>
                <w:rFonts w:cs="Times New Roman"/>
                <w:szCs w:val="24"/>
              </w:rPr>
            </w:pPr>
            <w:r w:rsidRPr="00B21FA0">
              <w:rPr>
                <w:rFonts w:cs="Times New Roman"/>
                <w:szCs w:val="24"/>
              </w:rPr>
              <w:t>10.</w:t>
            </w:r>
          </w:p>
        </w:tc>
        <w:tc>
          <w:tcPr>
            <w:tcW w:w="4480" w:type="dxa"/>
          </w:tcPr>
          <w:p w14:paraId="440017E7" w14:textId="430000DD" w:rsidR="004C1E57" w:rsidRPr="00B21FA0" w:rsidRDefault="00FE24FD" w:rsidP="00D101AD">
            <w:pPr>
              <w:rPr>
                <w:rFonts w:cs="Times New Roman"/>
                <w:color w:val="000000"/>
                <w:szCs w:val="24"/>
                <w:lang w:eastAsia="lt-LT"/>
              </w:rPr>
            </w:pPr>
            <w:r>
              <w:rPr>
                <w:rFonts w:cs="Times New Roman"/>
                <w:color w:val="000000"/>
                <w:szCs w:val="24"/>
              </w:rPr>
              <w:t>A</w:t>
            </w:r>
            <w:r w:rsidRPr="00B21FA0">
              <w:rPr>
                <w:rFonts w:cs="Times New Roman"/>
                <w:color w:val="000000"/>
                <w:szCs w:val="24"/>
              </w:rPr>
              <w:t xml:space="preserve">pvalus lauko </w:t>
            </w:r>
            <w:r>
              <w:rPr>
                <w:rFonts w:cs="Times New Roman"/>
                <w:color w:val="000000"/>
                <w:szCs w:val="24"/>
              </w:rPr>
              <w:t>s</w:t>
            </w:r>
            <w:r w:rsidR="004A5D68" w:rsidRPr="00B21FA0">
              <w:rPr>
                <w:rFonts w:cs="Times New Roman"/>
                <w:color w:val="000000"/>
                <w:szCs w:val="24"/>
              </w:rPr>
              <w:t xml:space="preserve">uoliukas su staliuku </w:t>
            </w:r>
            <w:r w:rsidR="009738AD" w:rsidRPr="009738AD">
              <w:rPr>
                <w:rFonts w:cs="Times New Roman"/>
                <w:i/>
                <w:iCs/>
                <w:color w:val="000000"/>
                <w:szCs w:val="24"/>
              </w:rPr>
              <w:t>Arezzo Rond</w:t>
            </w:r>
          </w:p>
        </w:tc>
        <w:tc>
          <w:tcPr>
            <w:tcW w:w="1554" w:type="dxa"/>
          </w:tcPr>
          <w:p w14:paraId="52A1BEC0" w14:textId="41EE16E3" w:rsidR="004C1E57" w:rsidRPr="00B21FA0" w:rsidRDefault="004A5D68" w:rsidP="00B21FA0">
            <w:pPr>
              <w:jc w:val="center"/>
              <w:rPr>
                <w:rFonts w:cs="Times New Roman"/>
                <w:color w:val="000000"/>
                <w:szCs w:val="24"/>
                <w:lang w:eastAsia="lt-LT"/>
              </w:rPr>
            </w:pPr>
            <w:r w:rsidRPr="00B21FA0">
              <w:rPr>
                <w:rFonts w:cs="Times New Roman"/>
                <w:color w:val="000000"/>
                <w:szCs w:val="24"/>
              </w:rPr>
              <w:t>1907904</w:t>
            </w:r>
          </w:p>
        </w:tc>
        <w:tc>
          <w:tcPr>
            <w:tcW w:w="1471" w:type="dxa"/>
          </w:tcPr>
          <w:p w14:paraId="221FB0AE" w14:textId="38AFA183" w:rsidR="004C1E57" w:rsidRPr="00B21FA0" w:rsidRDefault="004A5D68" w:rsidP="004A5D68">
            <w:pPr>
              <w:jc w:val="right"/>
              <w:rPr>
                <w:rFonts w:cs="Times New Roman"/>
                <w:color w:val="000000"/>
                <w:szCs w:val="24"/>
                <w:lang w:eastAsia="lt-LT"/>
              </w:rPr>
            </w:pPr>
            <w:r w:rsidRPr="00B21FA0">
              <w:rPr>
                <w:rFonts w:cs="Times New Roman"/>
                <w:color w:val="000000"/>
                <w:szCs w:val="24"/>
              </w:rPr>
              <w:t>999,98</w:t>
            </w:r>
          </w:p>
        </w:tc>
        <w:tc>
          <w:tcPr>
            <w:tcW w:w="1413" w:type="dxa"/>
          </w:tcPr>
          <w:p w14:paraId="34C9D063" w14:textId="47F60CC5" w:rsidR="004C1E57" w:rsidRPr="00B21FA0" w:rsidRDefault="004A5D68" w:rsidP="004A5D68">
            <w:pPr>
              <w:jc w:val="right"/>
              <w:rPr>
                <w:rFonts w:cs="Times New Roman"/>
                <w:color w:val="000000"/>
                <w:szCs w:val="24"/>
                <w:lang w:eastAsia="lt-LT"/>
              </w:rPr>
            </w:pPr>
            <w:r w:rsidRPr="00B21FA0">
              <w:rPr>
                <w:rFonts w:cs="Times New Roman"/>
                <w:color w:val="000000"/>
                <w:szCs w:val="24"/>
              </w:rPr>
              <w:t>999,98</w:t>
            </w:r>
          </w:p>
        </w:tc>
      </w:tr>
      <w:tr w:rsidR="00DD02F9" w:rsidRPr="00B21FA0" w14:paraId="3CAC6D1E" w14:textId="77777777" w:rsidTr="00B21FA0">
        <w:tc>
          <w:tcPr>
            <w:tcW w:w="570" w:type="dxa"/>
          </w:tcPr>
          <w:p w14:paraId="24BAF477" w14:textId="3C7981BA" w:rsidR="00DD02F9" w:rsidRPr="00B21FA0" w:rsidRDefault="00DD02F9" w:rsidP="00DD02F9">
            <w:pPr>
              <w:rPr>
                <w:rFonts w:cs="Times New Roman"/>
                <w:szCs w:val="24"/>
              </w:rPr>
            </w:pPr>
            <w:r w:rsidRPr="00B21FA0">
              <w:rPr>
                <w:rFonts w:cs="Times New Roman"/>
                <w:szCs w:val="24"/>
              </w:rPr>
              <w:t>11.</w:t>
            </w:r>
          </w:p>
        </w:tc>
        <w:tc>
          <w:tcPr>
            <w:tcW w:w="4480" w:type="dxa"/>
          </w:tcPr>
          <w:p w14:paraId="334135C6" w14:textId="53AF5146" w:rsidR="00DD02F9" w:rsidRPr="00B21FA0" w:rsidRDefault="00FE24FD" w:rsidP="00DD02F9">
            <w:pPr>
              <w:rPr>
                <w:rFonts w:cs="Times New Roman"/>
                <w:color w:val="000000"/>
                <w:szCs w:val="24"/>
              </w:rPr>
            </w:pPr>
            <w:r>
              <w:rPr>
                <w:rFonts w:cs="Times New Roman"/>
                <w:color w:val="000000"/>
                <w:szCs w:val="24"/>
              </w:rPr>
              <w:t>A</w:t>
            </w:r>
            <w:r w:rsidRPr="00B21FA0">
              <w:rPr>
                <w:rFonts w:cs="Times New Roman"/>
                <w:color w:val="000000"/>
                <w:szCs w:val="24"/>
              </w:rPr>
              <w:t xml:space="preserve">pvalus lauko </w:t>
            </w:r>
            <w:r>
              <w:rPr>
                <w:rFonts w:cs="Times New Roman"/>
                <w:color w:val="000000"/>
                <w:szCs w:val="24"/>
              </w:rPr>
              <w:t>s</w:t>
            </w:r>
            <w:r w:rsidR="00DD02F9" w:rsidRPr="00B21FA0">
              <w:rPr>
                <w:rFonts w:cs="Times New Roman"/>
                <w:color w:val="000000"/>
                <w:szCs w:val="24"/>
              </w:rPr>
              <w:t xml:space="preserve">uoliukas su staliuku </w:t>
            </w:r>
            <w:r w:rsidR="009738AD" w:rsidRPr="009738AD">
              <w:rPr>
                <w:rFonts w:cs="Times New Roman"/>
                <w:i/>
                <w:iCs/>
                <w:color w:val="000000"/>
                <w:szCs w:val="24"/>
              </w:rPr>
              <w:t>Arezzo Rond</w:t>
            </w:r>
          </w:p>
        </w:tc>
        <w:tc>
          <w:tcPr>
            <w:tcW w:w="1554" w:type="dxa"/>
          </w:tcPr>
          <w:p w14:paraId="67B8BDC6" w14:textId="5EA13573" w:rsidR="00DD02F9" w:rsidRPr="00B21FA0" w:rsidRDefault="00DD02F9" w:rsidP="00B21FA0">
            <w:pPr>
              <w:jc w:val="center"/>
              <w:rPr>
                <w:rFonts w:cs="Times New Roman"/>
                <w:color w:val="000000"/>
                <w:szCs w:val="24"/>
              </w:rPr>
            </w:pPr>
            <w:r w:rsidRPr="00B21FA0">
              <w:rPr>
                <w:rFonts w:cs="Times New Roman"/>
                <w:color w:val="000000"/>
                <w:szCs w:val="24"/>
              </w:rPr>
              <w:t>1907905</w:t>
            </w:r>
          </w:p>
        </w:tc>
        <w:tc>
          <w:tcPr>
            <w:tcW w:w="1471" w:type="dxa"/>
          </w:tcPr>
          <w:p w14:paraId="355554C2" w14:textId="6E1D1ED9" w:rsidR="00DD02F9" w:rsidRPr="00B21FA0" w:rsidRDefault="00DD02F9" w:rsidP="00DD02F9">
            <w:pPr>
              <w:jc w:val="right"/>
              <w:rPr>
                <w:rFonts w:cs="Times New Roman"/>
                <w:color w:val="000000"/>
                <w:szCs w:val="24"/>
              </w:rPr>
            </w:pPr>
            <w:r w:rsidRPr="00B21FA0">
              <w:rPr>
                <w:rFonts w:cs="Times New Roman"/>
                <w:color w:val="000000"/>
                <w:szCs w:val="24"/>
              </w:rPr>
              <w:t>999,98</w:t>
            </w:r>
          </w:p>
        </w:tc>
        <w:tc>
          <w:tcPr>
            <w:tcW w:w="1413" w:type="dxa"/>
          </w:tcPr>
          <w:p w14:paraId="25A16BAC" w14:textId="6E354AD0" w:rsidR="00DD02F9" w:rsidRPr="00B21FA0" w:rsidRDefault="00DD02F9" w:rsidP="00DD02F9">
            <w:pPr>
              <w:jc w:val="right"/>
              <w:rPr>
                <w:rFonts w:cs="Times New Roman"/>
                <w:color w:val="000000"/>
                <w:szCs w:val="24"/>
              </w:rPr>
            </w:pPr>
            <w:r w:rsidRPr="00B21FA0">
              <w:rPr>
                <w:rFonts w:cs="Times New Roman"/>
                <w:color w:val="000000"/>
                <w:szCs w:val="24"/>
              </w:rPr>
              <w:t>999,98</w:t>
            </w:r>
          </w:p>
        </w:tc>
      </w:tr>
      <w:tr w:rsidR="00DD02F9" w:rsidRPr="00B21FA0" w14:paraId="58B85B99" w14:textId="77777777" w:rsidTr="00B21FA0">
        <w:tc>
          <w:tcPr>
            <w:tcW w:w="570" w:type="dxa"/>
          </w:tcPr>
          <w:p w14:paraId="16BC5FF9" w14:textId="3AFA08AA" w:rsidR="00DD02F9" w:rsidRPr="00B21FA0" w:rsidRDefault="00DD02F9" w:rsidP="00DD02F9">
            <w:pPr>
              <w:rPr>
                <w:rFonts w:cs="Times New Roman"/>
                <w:szCs w:val="24"/>
              </w:rPr>
            </w:pPr>
            <w:r w:rsidRPr="00B21FA0">
              <w:rPr>
                <w:rFonts w:cs="Times New Roman"/>
                <w:szCs w:val="24"/>
              </w:rPr>
              <w:t>12.</w:t>
            </w:r>
          </w:p>
        </w:tc>
        <w:tc>
          <w:tcPr>
            <w:tcW w:w="4480" w:type="dxa"/>
          </w:tcPr>
          <w:p w14:paraId="53BA82D0" w14:textId="7F2577BF" w:rsidR="00DD02F9" w:rsidRPr="00B21FA0" w:rsidRDefault="00FE24FD" w:rsidP="00DD02F9">
            <w:pPr>
              <w:rPr>
                <w:rFonts w:cs="Times New Roman"/>
                <w:color w:val="000000"/>
                <w:szCs w:val="24"/>
              </w:rPr>
            </w:pPr>
            <w:r>
              <w:rPr>
                <w:rFonts w:cs="Times New Roman"/>
                <w:color w:val="000000"/>
                <w:szCs w:val="24"/>
              </w:rPr>
              <w:t>A</w:t>
            </w:r>
            <w:r w:rsidRPr="00B21FA0">
              <w:rPr>
                <w:rFonts w:cs="Times New Roman"/>
                <w:color w:val="000000"/>
                <w:szCs w:val="24"/>
              </w:rPr>
              <w:t xml:space="preserve">pvalus lauko </w:t>
            </w:r>
            <w:r>
              <w:rPr>
                <w:rFonts w:cs="Times New Roman"/>
                <w:color w:val="000000"/>
                <w:szCs w:val="24"/>
              </w:rPr>
              <w:t>s</w:t>
            </w:r>
            <w:r w:rsidR="00DD02F9" w:rsidRPr="00B21FA0">
              <w:rPr>
                <w:rFonts w:cs="Times New Roman"/>
                <w:color w:val="000000"/>
                <w:szCs w:val="24"/>
              </w:rPr>
              <w:t xml:space="preserve">uoliukas su staliuku </w:t>
            </w:r>
            <w:r w:rsidR="009738AD" w:rsidRPr="009738AD">
              <w:rPr>
                <w:rFonts w:cs="Times New Roman"/>
                <w:i/>
                <w:iCs/>
                <w:color w:val="000000"/>
                <w:szCs w:val="24"/>
              </w:rPr>
              <w:t>Arezzo Rond</w:t>
            </w:r>
          </w:p>
        </w:tc>
        <w:tc>
          <w:tcPr>
            <w:tcW w:w="1554" w:type="dxa"/>
          </w:tcPr>
          <w:p w14:paraId="3539379C" w14:textId="47820178" w:rsidR="00DD02F9" w:rsidRPr="00B21FA0" w:rsidRDefault="00DD02F9" w:rsidP="00B21FA0">
            <w:pPr>
              <w:jc w:val="center"/>
              <w:rPr>
                <w:rFonts w:cs="Times New Roman"/>
                <w:color w:val="000000"/>
                <w:szCs w:val="24"/>
              </w:rPr>
            </w:pPr>
            <w:r w:rsidRPr="00B21FA0">
              <w:rPr>
                <w:rFonts w:cs="Times New Roman"/>
                <w:color w:val="000000"/>
                <w:szCs w:val="24"/>
              </w:rPr>
              <w:t>1907906</w:t>
            </w:r>
          </w:p>
        </w:tc>
        <w:tc>
          <w:tcPr>
            <w:tcW w:w="1471" w:type="dxa"/>
          </w:tcPr>
          <w:p w14:paraId="6F17318A" w14:textId="1C3F3EE7" w:rsidR="00DD02F9" w:rsidRPr="00B21FA0" w:rsidRDefault="00DD02F9" w:rsidP="00DD02F9">
            <w:pPr>
              <w:jc w:val="right"/>
              <w:rPr>
                <w:rFonts w:cs="Times New Roman"/>
                <w:color w:val="000000"/>
                <w:szCs w:val="24"/>
              </w:rPr>
            </w:pPr>
            <w:r w:rsidRPr="00B21FA0">
              <w:rPr>
                <w:rFonts w:cs="Times New Roman"/>
                <w:color w:val="000000"/>
                <w:szCs w:val="24"/>
              </w:rPr>
              <w:t>999,98</w:t>
            </w:r>
          </w:p>
        </w:tc>
        <w:tc>
          <w:tcPr>
            <w:tcW w:w="1413" w:type="dxa"/>
          </w:tcPr>
          <w:p w14:paraId="67D45B1D" w14:textId="415CED59" w:rsidR="00DD02F9" w:rsidRPr="00B21FA0" w:rsidRDefault="00DD02F9" w:rsidP="00DD02F9">
            <w:pPr>
              <w:jc w:val="right"/>
              <w:rPr>
                <w:rFonts w:cs="Times New Roman"/>
                <w:color w:val="000000"/>
                <w:szCs w:val="24"/>
              </w:rPr>
            </w:pPr>
            <w:r w:rsidRPr="00B21FA0">
              <w:rPr>
                <w:rFonts w:cs="Times New Roman"/>
                <w:color w:val="000000"/>
                <w:szCs w:val="24"/>
              </w:rPr>
              <w:t>999,98</w:t>
            </w:r>
          </w:p>
        </w:tc>
      </w:tr>
      <w:tr w:rsidR="00DD02F9" w:rsidRPr="00B21FA0" w14:paraId="45975D02" w14:textId="77777777" w:rsidTr="00B21FA0">
        <w:tc>
          <w:tcPr>
            <w:tcW w:w="570" w:type="dxa"/>
          </w:tcPr>
          <w:p w14:paraId="31A13D4B" w14:textId="727EC2E4" w:rsidR="00DD02F9" w:rsidRPr="00B21FA0" w:rsidRDefault="00DD02F9" w:rsidP="00DD02F9">
            <w:pPr>
              <w:rPr>
                <w:rFonts w:cs="Times New Roman"/>
                <w:szCs w:val="24"/>
              </w:rPr>
            </w:pPr>
            <w:r w:rsidRPr="00B21FA0">
              <w:rPr>
                <w:rFonts w:cs="Times New Roman"/>
                <w:szCs w:val="24"/>
              </w:rPr>
              <w:t>13.</w:t>
            </w:r>
          </w:p>
        </w:tc>
        <w:tc>
          <w:tcPr>
            <w:tcW w:w="4480" w:type="dxa"/>
          </w:tcPr>
          <w:p w14:paraId="11B92903" w14:textId="6EA89303" w:rsidR="00DD02F9" w:rsidRPr="00B21FA0" w:rsidRDefault="00FE24FD" w:rsidP="00DD02F9">
            <w:pPr>
              <w:rPr>
                <w:rFonts w:cs="Times New Roman"/>
                <w:color w:val="000000"/>
                <w:szCs w:val="24"/>
              </w:rPr>
            </w:pPr>
            <w:r>
              <w:rPr>
                <w:rFonts w:cs="Times New Roman"/>
                <w:color w:val="000000"/>
                <w:szCs w:val="24"/>
              </w:rPr>
              <w:t>A</w:t>
            </w:r>
            <w:r w:rsidRPr="00B21FA0">
              <w:rPr>
                <w:rFonts w:cs="Times New Roman"/>
                <w:color w:val="000000"/>
                <w:szCs w:val="24"/>
              </w:rPr>
              <w:t xml:space="preserve">pvalus lauko </w:t>
            </w:r>
            <w:r>
              <w:rPr>
                <w:rFonts w:cs="Times New Roman"/>
                <w:color w:val="000000"/>
                <w:szCs w:val="24"/>
              </w:rPr>
              <w:t>s</w:t>
            </w:r>
            <w:r w:rsidRPr="00B21FA0">
              <w:rPr>
                <w:rFonts w:cs="Times New Roman"/>
                <w:color w:val="000000"/>
                <w:szCs w:val="24"/>
              </w:rPr>
              <w:t xml:space="preserve">uoliukas </w:t>
            </w:r>
            <w:r w:rsidR="00DD02F9" w:rsidRPr="00B21FA0">
              <w:rPr>
                <w:rFonts w:cs="Times New Roman"/>
                <w:color w:val="000000"/>
                <w:szCs w:val="24"/>
              </w:rPr>
              <w:t xml:space="preserve">su staliuku </w:t>
            </w:r>
            <w:r w:rsidR="009738AD" w:rsidRPr="009738AD">
              <w:rPr>
                <w:rFonts w:cs="Times New Roman"/>
                <w:i/>
                <w:iCs/>
                <w:color w:val="000000"/>
                <w:szCs w:val="24"/>
              </w:rPr>
              <w:t>Arezzo Rond</w:t>
            </w:r>
          </w:p>
        </w:tc>
        <w:tc>
          <w:tcPr>
            <w:tcW w:w="1554" w:type="dxa"/>
          </w:tcPr>
          <w:p w14:paraId="07670580" w14:textId="65ADB5CA" w:rsidR="00DD02F9" w:rsidRPr="00B21FA0" w:rsidRDefault="00DD02F9" w:rsidP="00B21FA0">
            <w:pPr>
              <w:jc w:val="center"/>
              <w:rPr>
                <w:rFonts w:cs="Times New Roman"/>
                <w:color w:val="000000"/>
                <w:szCs w:val="24"/>
              </w:rPr>
            </w:pPr>
            <w:r w:rsidRPr="00B21FA0">
              <w:rPr>
                <w:rFonts w:cs="Times New Roman"/>
                <w:color w:val="000000"/>
                <w:szCs w:val="24"/>
              </w:rPr>
              <w:t>1907907</w:t>
            </w:r>
          </w:p>
        </w:tc>
        <w:tc>
          <w:tcPr>
            <w:tcW w:w="1471" w:type="dxa"/>
          </w:tcPr>
          <w:p w14:paraId="164AB5D3" w14:textId="16B16E24" w:rsidR="00DD02F9" w:rsidRPr="00B21FA0" w:rsidRDefault="00DD02F9" w:rsidP="00DD02F9">
            <w:pPr>
              <w:jc w:val="right"/>
              <w:rPr>
                <w:rFonts w:cs="Times New Roman"/>
                <w:color w:val="000000"/>
                <w:szCs w:val="24"/>
              </w:rPr>
            </w:pPr>
            <w:r w:rsidRPr="00B21FA0">
              <w:rPr>
                <w:rFonts w:cs="Times New Roman"/>
                <w:color w:val="000000"/>
                <w:szCs w:val="24"/>
              </w:rPr>
              <w:t>999,98</w:t>
            </w:r>
          </w:p>
        </w:tc>
        <w:tc>
          <w:tcPr>
            <w:tcW w:w="1413" w:type="dxa"/>
          </w:tcPr>
          <w:p w14:paraId="4B2E2D94" w14:textId="2FDB23FC" w:rsidR="00DD02F9" w:rsidRPr="00B21FA0" w:rsidRDefault="00DD02F9" w:rsidP="00DD02F9">
            <w:pPr>
              <w:jc w:val="right"/>
              <w:rPr>
                <w:rFonts w:cs="Times New Roman"/>
                <w:color w:val="000000"/>
                <w:szCs w:val="24"/>
              </w:rPr>
            </w:pPr>
            <w:r w:rsidRPr="00B21FA0">
              <w:rPr>
                <w:rFonts w:cs="Times New Roman"/>
                <w:color w:val="000000"/>
                <w:szCs w:val="24"/>
              </w:rPr>
              <w:t>999,98</w:t>
            </w:r>
          </w:p>
        </w:tc>
      </w:tr>
      <w:tr w:rsidR="00DD02F9" w:rsidRPr="00B21FA0" w14:paraId="44D1040B" w14:textId="77777777" w:rsidTr="00B21FA0">
        <w:tc>
          <w:tcPr>
            <w:tcW w:w="570" w:type="dxa"/>
          </w:tcPr>
          <w:p w14:paraId="6E8C51D6" w14:textId="0B0530DD" w:rsidR="00DD02F9" w:rsidRPr="00B21FA0" w:rsidRDefault="00DD02F9" w:rsidP="00DD02F9">
            <w:pPr>
              <w:rPr>
                <w:rFonts w:cs="Times New Roman"/>
                <w:szCs w:val="24"/>
              </w:rPr>
            </w:pPr>
            <w:r w:rsidRPr="00B21FA0">
              <w:rPr>
                <w:rFonts w:cs="Times New Roman"/>
                <w:szCs w:val="24"/>
              </w:rPr>
              <w:t>14.</w:t>
            </w:r>
          </w:p>
        </w:tc>
        <w:tc>
          <w:tcPr>
            <w:tcW w:w="4480" w:type="dxa"/>
          </w:tcPr>
          <w:p w14:paraId="182C8338" w14:textId="6F687E2A" w:rsidR="00DD02F9" w:rsidRPr="00B21FA0" w:rsidRDefault="00FE24FD" w:rsidP="00DD02F9">
            <w:pPr>
              <w:rPr>
                <w:rFonts w:cs="Times New Roman"/>
                <w:color w:val="000000"/>
                <w:szCs w:val="24"/>
              </w:rPr>
            </w:pPr>
            <w:r>
              <w:rPr>
                <w:rFonts w:cs="Times New Roman"/>
                <w:color w:val="000000"/>
                <w:szCs w:val="24"/>
              </w:rPr>
              <w:t>A</w:t>
            </w:r>
            <w:r w:rsidRPr="00B21FA0">
              <w:rPr>
                <w:rFonts w:cs="Times New Roman"/>
                <w:color w:val="000000"/>
                <w:szCs w:val="24"/>
              </w:rPr>
              <w:t xml:space="preserve">pvalus lauko </w:t>
            </w:r>
            <w:r>
              <w:rPr>
                <w:rFonts w:cs="Times New Roman"/>
                <w:color w:val="000000"/>
                <w:szCs w:val="24"/>
              </w:rPr>
              <w:t>s</w:t>
            </w:r>
            <w:r w:rsidRPr="00B21FA0">
              <w:rPr>
                <w:rFonts w:cs="Times New Roman"/>
                <w:color w:val="000000"/>
                <w:szCs w:val="24"/>
              </w:rPr>
              <w:t xml:space="preserve">uoliukas </w:t>
            </w:r>
            <w:r w:rsidR="00DD02F9" w:rsidRPr="00B21FA0">
              <w:rPr>
                <w:rFonts w:cs="Times New Roman"/>
                <w:color w:val="000000"/>
                <w:szCs w:val="24"/>
              </w:rPr>
              <w:t xml:space="preserve">su staliuku </w:t>
            </w:r>
            <w:r w:rsidR="009738AD" w:rsidRPr="009738AD">
              <w:rPr>
                <w:rFonts w:cs="Times New Roman"/>
                <w:i/>
                <w:iCs/>
                <w:color w:val="000000"/>
                <w:szCs w:val="24"/>
              </w:rPr>
              <w:t>Arezzo Rond</w:t>
            </w:r>
          </w:p>
        </w:tc>
        <w:tc>
          <w:tcPr>
            <w:tcW w:w="1554" w:type="dxa"/>
          </w:tcPr>
          <w:p w14:paraId="7EB2B436" w14:textId="03B34A77" w:rsidR="00DD02F9" w:rsidRPr="00B21FA0" w:rsidRDefault="00DD02F9" w:rsidP="00B21FA0">
            <w:pPr>
              <w:jc w:val="center"/>
              <w:rPr>
                <w:rFonts w:cs="Times New Roman"/>
                <w:color w:val="000000"/>
                <w:szCs w:val="24"/>
              </w:rPr>
            </w:pPr>
            <w:r w:rsidRPr="00B21FA0">
              <w:rPr>
                <w:rFonts w:cs="Times New Roman"/>
                <w:color w:val="000000"/>
                <w:szCs w:val="24"/>
              </w:rPr>
              <w:t>1907908</w:t>
            </w:r>
          </w:p>
        </w:tc>
        <w:tc>
          <w:tcPr>
            <w:tcW w:w="1471" w:type="dxa"/>
          </w:tcPr>
          <w:p w14:paraId="28B876A7" w14:textId="772E1D18" w:rsidR="00DD02F9" w:rsidRPr="00B21FA0" w:rsidRDefault="00DD02F9" w:rsidP="00DD02F9">
            <w:pPr>
              <w:jc w:val="right"/>
              <w:rPr>
                <w:rFonts w:cs="Times New Roman"/>
                <w:color w:val="000000"/>
                <w:szCs w:val="24"/>
              </w:rPr>
            </w:pPr>
            <w:r w:rsidRPr="00B21FA0">
              <w:rPr>
                <w:rFonts w:cs="Times New Roman"/>
                <w:color w:val="000000"/>
                <w:szCs w:val="24"/>
              </w:rPr>
              <w:t>999,98</w:t>
            </w:r>
          </w:p>
        </w:tc>
        <w:tc>
          <w:tcPr>
            <w:tcW w:w="1413" w:type="dxa"/>
          </w:tcPr>
          <w:p w14:paraId="47ACA209" w14:textId="3F1F0E5D" w:rsidR="00DD02F9" w:rsidRPr="00B21FA0" w:rsidRDefault="00DD02F9" w:rsidP="00DD02F9">
            <w:pPr>
              <w:jc w:val="right"/>
              <w:rPr>
                <w:rFonts w:cs="Times New Roman"/>
                <w:color w:val="000000"/>
                <w:szCs w:val="24"/>
              </w:rPr>
            </w:pPr>
            <w:r w:rsidRPr="00B21FA0">
              <w:rPr>
                <w:rFonts w:cs="Times New Roman"/>
                <w:color w:val="000000"/>
                <w:szCs w:val="24"/>
              </w:rPr>
              <w:t>999,98</w:t>
            </w:r>
          </w:p>
        </w:tc>
      </w:tr>
      <w:tr w:rsidR="004C1E57" w:rsidRPr="00B21FA0" w14:paraId="23250C63" w14:textId="77777777" w:rsidTr="00B21FA0">
        <w:tc>
          <w:tcPr>
            <w:tcW w:w="570" w:type="dxa"/>
          </w:tcPr>
          <w:p w14:paraId="3ACEF860" w14:textId="7305D475" w:rsidR="004C1E57" w:rsidRPr="00B21FA0" w:rsidRDefault="00DD02F9" w:rsidP="00D101AD">
            <w:pPr>
              <w:rPr>
                <w:rFonts w:cs="Times New Roman"/>
                <w:szCs w:val="24"/>
              </w:rPr>
            </w:pPr>
            <w:r w:rsidRPr="00B21FA0">
              <w:rPr>
                <w:rFonts w:cs="Times New Roman"/>
                <w:szCs w:val="24"/>
              </w:rPr>
              <w:t>15.</w:t>
            </w:r>
          </w:p>
        </w:tc>
        <w:tc>
          <w:tcPr>
            <w:tcW w:w="4480" w:type="dxa"/>
          </w:tcPr>
          <w:p w14:paraId="311B5889" w14:textId="2FEAEA2D" w:rsidR="004C1E57" w:rsidRPr="00B21FA0" w:rsidRDefault="00DD02F9" w:rsidP="00D101AD">
            <w:pPr>
              <w:rPr>
                <w:rFonts w:cs="Times New Roman"/>
                <w:color w:val="000000"/>
                <w:szCs w:val="24"/>
                <w:lang w:eastAsia="lt-LT"/>
              </w:rPr>
            </w:pPr>
            <w:r w:rsidRPr="00B21FA0">
              <w:rPr>
                <w:rFonts w:cs="Times New Roman"/>
                <w:color w:val="000000"/>
                <w:szCs w:val="24"/>
              </w:rPr>
              <w:t>Konferencijų vaizdo-garso įranga</w:t>
            </w:r>
          </w:p>
        </w:tc>
        <w:tc>
          <w:tcPr>
            <w:tcW w:w="1554" w:type="dxa"/>
          </w:tcPr>
          <w:p w14:paraId="01205B90" w14:textId="4D660897" w:rsidR="004C1E57" w:rsidRPr="00B21FA0" w:rsidRDefault="00B21FA0" w:rsidP="00B21FA0">
            <w:pPr>
              <w:jc w:val="center"/>
              <w:rPr>
                <w:rFonts w:cs="Times New Roman"/>
                <w:color w:val="000000"/>
                <w:szCs w:val="24"/>
                <w:lang w:eastAsia="lt-LT"/>
              </w:rPr>
            </w:pPr>
            <w:r w:rsidRPr="00B21FA0">
              <w:rPr>
                <w:rFonts w:cs="Times New Roman"/>
                <w:color w:val="000000"/>
                <w:szCs w:val="24"/>
              </w:rPr>
              <w:t>1906356</w:t>
            </w:r>
          </w:p>
        </w:tc>
        <w:tc>
          <w:tcPr>
            <w:tcW w:w="1471" w:type="dxa"/>
          </w:tcPr>
          <w:p w14:paraId="516543FB" w14:textId="425977C3" w:rsidR="004C1E57" w:rsidRPr="00B21FA0" w:rsidRDefault="00B21FA0" w:rsidP="00B21FA0">
            <w:pPr>
              <w:jc w:val="right"/>
              <w:rPr>
                <w:rFonts w:cs="Times New Roman"/>
                <w:color w:val="000000"/>
                <w:szCs w:val="24"/>
                <w:lang w:eastAsia="lt-LT"/>
              </w:rPr>
            </w:pPr>
            <w:r w:rsidRPr="00B21FA0">
              <w:rPr>
                <w:rFonts w:cs="Times New Roman"/>
                <w:color w:val="000000"/>
                <w:szCs w:val="24"/>
              </w:rPr>
              <w:t>55</w:t>
            </w:r>
            <w:r w:rsidR="00FE24FD">
              <w:rPr>
                <w:rFonts w:cs="Times New Roman"/>
                <w:color w:val="000000"/>
                <w:szCs w:val="24"/>
              </w:rPr>
              <w:t xml:space="preserve"> </w:t>
            </w:r>
            <w:r w:rsidRPr="00B21FA0">
              <w:rPr>
                <w:rFonts w:cs="Times New Roman"/>
                <w:color w:val="000000"/>
                <w:szCs w:val="24"/>
              </w:rPr>
              <w:t>387,75</w:t>
            </w:r>
          </w:p>
        </w:tc>
        <w:tc>
          <w:tcPr>
            <w:tcW w:w="1413" w:type="dxa"/>
          </w:tcPr>
          <w:p w14:paraId="34EDD585" w14:textId="7D544848" w:rsidR="004C1E57" w:rsidRPr="00B21FA0" w:rsidRDefault="00B21FA0" w:rsidP="00B21FA0">
            <w:pPr>
              <w:jc w:val="right"/>
              <w:rPr>
                <w:rFonts w:cs="Times New Roman"/>
                <w:color w:val="000000"/>
                <w:szCs w:val="24"/>
                <w:lang w:eastAsia="lt-LT"/>
              </w:rPr>
            </w:pPr>
            <w:r w:rsidRPr="00B21FA0">
              <w:rPr>
                <w:rFonts w:cs="Times New Roman"/>
                <w:color w:val="000000"/>
                <w:szCs w:val="24"/>
              </w:rPr>
              <w:t>55</w:t>
            </w:r>
            <w:r w:rsidR="00FE24FD">
              <w:rPr>
                <w:rFonts w:cs="Times New Roman"/>
                <w:color w:val="000000"/>
                <w:szCs w:val="24"/>
              </w:rPr>
              <w:t xml:space="preserve"> </w:t>
            </w:r>
            <w:r w:rsidRPr="00B21FA0">
              <w:rPr>
                <w:rFonts w:cs="Times New Roman"/>
                <w:color w:val="000000"/>
                <w:szCs w:val="24"/>
              </w:rPr>
              <w:t>387,75</w:t>
            </w:r>
          </w:p>
        </w:tc>
      </w:tr>
      <w:tr w:rsidR="004C1E57" w:rsidRPr="00B21FA0" w14:paraId="71B2CDC8" w14:textId="77777777" w:rsidTr="00B21FA0">
        <w:tc>
          <w:tcPr>
            <w:tcW w:w="570" w:type="dxa"/>
          </w:tcPr>
          <w:p w14:paraId="7D3125F1" w14:textId="58BE5B03" w:rsidR="004C1E57" w:rsidRPr="00B21FA0" w:rsidRDefault="00DD02F9" w:rsidP="00D101AD">
            <w:pPr>
              <w:rPr>
                <w:rFonts w:cs="Times New Roman"/>
                <w:szCs w:val="24"/>
              </w:rPr>
            </w:pPr>
            <w:r w:rsidRPr="00B21FA0">
              <w:rPr>
                <w:rFonts w:cs="Times New Roman"/>
                <w:szCs w:val="24"/>
              </w:rPr>
              <w:t>16.</w:t>
            </w:r>
          </w:p>
        </w:tc>
        <w:tc>
          <w:tcPr>
            <w:tcW w:w="4480" w:type="dxa"/>
          </w:tcPr>
          <w:p w14:paraId="6189878F" w14:textId="26871BAB" w:rsidR="004C1E57" w:rsidRPr="00B21FA0" w:rsidRDefault="00B21FA0" w:rsidP="00D101AD">
            <w:pPr>
              <w:rPr>
                <w:rFonts w:cs="Times New Roman"/>
                <w:color w:val="000000"/>
                <w:szCs w:val="24"/>
                <w:lang w:eastAsia="lt-LT"/>
              </w:rPr>
            </w:pPr>
            <w:r w:rsidRPr="00B21FA0">
              <w:rPr>
                <w:rFonts w:cs="Times New Roman"/>
                <w:color w:val="000000"/>
                <w:szCs w:val="24"/>
              </w:rPr>
              <w:t xml:space="preserve">Garso kolonėlė </w:t>
            </w:r>
            <w:r w:rsidRPr="00B21FA0">
              <w:rPr>
                <w:rFonts w:cs="Times New Roman"/>
                <w:i/>
                <w:color w:val="000000"/>
                <w:szCs w:val="24"/>
              </w:rPr>
              <w:t>L-Acoustics A15 Wide</w:t>
            </w:r>
            <w:r w:rsidRPr="00B21FA0">
              <w:rPr>
                <w:rFonts w:cs="Times New Roman"/>
                <w:color w:val="000000"/>
                <w:szCs w:val="24"/>
              </w:rPr>
              <w:t xml:space="preserve"> su laikikliu ir priedais, 2</w:t>
            </w:r>
            <w:r w:rsidR="00FE24FD">
              <w:rPr>
                <w:rFonts w:cs="Times New Roman"/>
                <w:color w:val="000000"/>
                <w:szCs w:val="24"/>
              </w:rPr>
              <w:t xml:space="preserve"> </w:t>
            </w:r>
            <w:r w:rsidRPr="00B21FA0">
              <w:rPr>
                <w:rFonts w:cs="Times New Roman"/>
                <w:color w:val="000000"/>
                <w:szCs w:val="24"/>
              </w:rPr>
              <w:t>vnt.</w:t>
            </w:r>
          </w:p>
        </w:tc>
        <w:tc>
          <w:tcPr>
            <w:tcW w:w="1554" w:type="dxa"/>
          </w:tcPr>
          <w:p w14:paraId="74226046" w14:textId="4E029888" w:rsidR="004C1E57" w:rsidRPr="00B21FA0" w:rsidRDefault="00B21FA0" w:rsidP="00B21FA0">
            <w:pPr>
              <w:jc w:val="center"/>
              <w:rPr>
                <w:rFonts w:cs="Times New Roman"/>
                <w:color w:val="000000"/>
                <w:szCs w:val="24"/>
                <w:lang w:eastAsia="lt-LT"/>
              </w:rPr>
            </w:pPr>
            <w:r w:rsidRPr="00B21FA0">
              <w:rPr>
                <w:rFonts w:cs="Times New Roman"/>
                <w:color w:val="000000"/>
                <w:szCs w:val="24"/>
              </w:rPr>
              <w:t>1908007</w:t>
            </w:r>
          </w:p>
        </w:tc>
        <w:tc>
          <w:tcPr>
            <w:tcW w:w="1471" w:type="dxa"/>
          </w:tcPr>
          <w:p w14:paraId="65D449C6" w14:textId="2565E732" w:rsidR="004C1E57" w:rsidRPr="00B21FA0" w:rsidRDefault="00B21FA0" w:rsidP="00B21FA0">
            <w:pPr>
              <w:jc w:val="right"/>
              <w:rPr>
                <w:rFonts w:cs="Times New Roman"/>
                <w:color w:val="000000"/>
                <w:szCs w:val="24"/>
                <w:lang w:eastAsia="lt-LT"/>
              </w:rPr>
            </w:pPr>
            <w:r w:rsidRPr="00B21FA0">
              <w:rPr>
                <w:rFonts w:cs="Times New Roman"/>
                <w:color w:val="000000"/>
                <w:szCs w:val="24"/>
              </w:rPr>
              <w:t>14</w:t>
            </w:r>
            <w:r w:rsidR="00FE24FD">
              <w:rPr>
                <w:rFonts w:cs="Times New Roman"/>
                <w:color w:val="000000"/>
                <w:szCs w:val="24"/>
              </w:rPr>
              <w:t xml:space="preserve"> </w:t>
            </w:r>
            <w:r w:rsidRPr="00B21FA0">
              <w:rPr>
                <w:rFonts w:cs="Times New Roman"/>
                <w:color w:val="000000"/>
                <w:szCs w:val="24"/>
              </w:rPr>
              <w:t>106,66</w:t>
            </w:r>
          </w:p>
        </w:tc>
        <w:tc>
          <w:tcPr>
            <w:tcW w:w="1413" w:type="dxa"/>
          </w:tcPr>
          <w:p w14:paraId="1C1F23F2" w14:textId="51633883" w:rsidR="004C1E57" w:rsidRPr="00B21FA0" w:rsidRDefault="00B21FA0" w:rsidP="00B21FA0">
            <w:pPr>
              <w:jc w:val="right"/>
              <w:rPr>
                <w:rFonts w:cs="Times New Roman"/>
                <w:color w:val="000000"/>
                <w:szCs w:val="24"/>
                <w:lang w:eastAsia="lt-LT"/>
              </w:rPr>
            </w:pPr>
            <w:r w:rsidRPr="00B21FA0">
              <w:rPr>
                <w:rFonts w:cs="Times New Roman"/>
                <w:color w:val="000000"/>
                <w:szCs w:val="24"/>
              </w:rPr>
              <w:t>14</w:t>
            </w:r>
            <w:r w:rsidR="00FE24FD">
              <w:rPr>
                <w:rFonts w:cs="Times New Roman"/>
                <w:color w:val="000000"/>
                <w:szCs w:val="24"/>
              </w:rPr>
              <w:t xml:space="preserve"> </w:t>
            </w:r>
            <w:r w:rsidRPr="00B21FA0">
              <w:rPr>
                <w:rFonts w:cs="Times New Roman"/>
                <w:color w:val="000000"/>
                <w:szCs w:val="24"/>
              </w:rPr>
              <w:t>106,66</w:t>
            </w:r>
          </w:p>
        </w:tc>
      </w:tr>
      <w:tr w:rsidR="00DD02F9" w:rsidRPr="00B21FA0" w14:paraId="3A55FD5C" w14:textId="77777777" w:rsidTr="00B21FA0">
        <w:tc>
          <w:tcPr>
            <w:tcW w:w="570" w:type="dxa"/>
          </w:tcPr>
          <w:p w14:paraId="63E6F401" w14:textId="7DE7B436" w:rsidR="00DD02F9" w:rsidRPr="00B21FA0" w:rsidRDefault="00DD02F9" w:rsidP="00D101AD">
            <w:pPr>
              <w:rPr>
                <w:rFonts w:cs="Times New Roman"/>
                <w:szCs w:val="24"/>
              </w:rPr>
            </w:pPr>
            <w:r w:rsidRPr="00B21FA0">
              <w:rPr>
                <w:rFonts w:cs="Times New Roman"/>
                <w:szCs w:val="24"/>
              </w:rPr>
              <w:t>17.</w:t>
            </w:r>
          </w:p>
        </w:tc>
        <w:tc>
          <w:tcPr>
            <w:tcW w:w="4480" w:type="dxa"/>
          </w:tcPr>
          <w:p w14:paraId="2E2BBF41" w14:textId="283D3E9F" w:rsidR="00DD02F9" w:rsidRPr="00B21FA0" w:rsidRDefault="00B21FA0" w:rsidP="00D101AD">
            <w:pPr>
              <w:rPr>
                <w:rFonts w:cs="Times New Roman"/>
                <w:color w:val="000000"/>
                <w:szCs w:val="24"/>
                <w:lang w:eastAsia="lt-LT"/>
              </w:rPr>
            </w:pPr>
            <w:r w:rsidRPr="00B21FA0">
              <w:rPr>
                <w:rFonts w:cs="Times New Roman"/>
                <w:color w:val="000000"/>
                <w:szCs w:val="24"/>
              </w:rPr>
              <w:t xml:space="preserve">Garso kolonėlė </w:t>
            </w:r>
            <w:r w:rsidRPr="00B21FA0">
              <w:rPr>
                <w:rFonts w:cs="Times New Roman"/>
                <w:i/>
                <w:color w:val="000000"/>
                <w:szCs w:val="24"/>
              </w:rPr>
              <w:t>L-Acoustics KS21</w:t>
            </w:r>
            <w:r w:rsidRPr="00B21FA0">
              <w:rPr>
                <w:rFonts w:cs="Times New Roman"/>
                <w:color w:val="000000"/>
                <w:szCs w:val="24"/>
              </w:rPr>
              <w:t xml:space="preserve"> ir skydas, 2</w:t>
            </w:r>
            <w:r w:rsidR="00FE24FD">
              <w:rPr>
                <w:rFonts w:cs="Times New Roman"/>
                <w:color w:val="000000"/>
                <w:szCs w:val="24"/>
              </w:rPr>
              <w:t xml:space="preserve"> </w:t>
            </w:r>
            <w:r w:rsidRPr="00B21FA0">
              <w:rPr>
                <w:rFonts w:cs="Times New Roman"/>
                <w:color w:val="000000"/>
                <w:szCs w:val="24"/>
              </w:rPr>
              <w:t>vnt.</w:t>
            </w:r>
          </w:p>
        </w:tc>
        <w:tc>
          <w:tcPr>
            <w:tcW w:w="1554" w:type="dxa"/>
          </w:tcPr>
          <w:p w14:paraId="5F54E1E0" w14:textId="6F0A3FC4" w:rsidR="00DD02F9" w:rsidRPr="00B21FA0" w:rsidRDefault="00B21FA0" w:rsidP="00B21FA0">
            <w:pPr>
              <w:jc w:val="center"/>
              <w:rPr>
                <w:rFonts w:cs="Times New Roman"/>
                <w:color w:val="000000"/>
                <w:szCs w:val="24"/>
                <w:lang w:eastAsia="lt-LT"/>
              </w:rPr>
            </w:pPr>
            <w:r w:rsidRPr="00B21FA0">
              <w:rPr>
                <w:rFonts w:cs="Times New Roman"/>
                <w:color w:val="000000"/>
                <w:szCs w:val="24"/>
              </w:rPr>
              <w:t>1908008</w:t>
            </w:r>
          </w:p>
        </w:tc>
        <w:tc>
          <w:tcPr>
            <w:tcW w:w="1471" w:type="dxa"/>
          </w:tcPr>
          <w:p w14:paraId="566A303B" w14:textId="667BE124" w:rsidR="00DD02F9" w:rsidRPr="00B21FA0" w:rsidRDefault="00B21FA0" w:rsidP="00B21FA0">
            <w:pPr>
              <w:jc w:val="right"/>
              <w:rPr>
                <w:rFonts w:cs="Times New Roman"/>
                <w:color w:val="000000"/>
                <w:szCs w:val="24"/>
                <w:lang w:eastAsia="lt-LT"/>
              </w:rPr>
            </w:pPr>
            <w:r w:rsidRPr="00B21FA0">
              <w:rPr>
                <w:rFonts w:cs="Times New Roman"/>
                <w:color w:val="000000"/>
                <w:szCs w:val="24"/>
              </w:rPr>
              <w:t>12</w:t>
            </w:r>
            <w:r w:rsidR="00FE24FD">
              <w:rPr>
                <w:rFonts w:cs="Times New Roman"/>
                <w:color w:val="000000"/>
                <w:szCs w:val="24"/>
              </w:rPr>
              <w:t xml:space="preserve"> </w:t>
            </w:r>
            <w:r w:rsidRPr="00B21FA0">
              <w:rPr>
                <w:rFonts w:cs="Times New Roman"/>
                <w:color w:val="000000"/>
                <w:szCs w:val="24"/>
              </w:rPr>
              <w:t>608,20</w:t>
            </w:r>
          </w:p>
        </w:tc>
        <w:tc>
          <w:tcPr>
            <w:tcW w:w="1413" w:type="dxa"/>
          </w:tcPr>
          <w:p w14:paraId="42C929D1" w14:textId="3978FCF8" w:rsidR="00DD02F9" w:rsidRPr="00B21FA0" w:rsidRDefault="00B21FA0" w:rsidP="00B21FA0">
            <w:pPr>
              <w:jc w:val="right"/>
              <w:rPr>
                <w:rFonts w:cs="Times New Roman"/>
                <w:color w:val="000000"/>
                <w:szCs w:val="24"/>
                <w:lang w:eastAsia="lt-LT"/>
              </w:rPr>
            </w:pPr>
            <w:r w:rsidRPr="00B21FA0">
              <w:rPr>
                <w:rFonts w:cs="Times New Roman"/>
                <w:color w:val="000000"/>
                <w:szCs w:val="24"/>
              </w:rPr>
              <w:t>12</w:t>
            </w:r>
            <w:r w:rsidR="00FE24FD">
              <w:rPr>
                <w:rFonts w:cs="Times New Roman"/>
                <w:color w:val="000000"/>
                <w:szCs w:val="24"/>
              </w:rPr>
              <w:t xml:space="preserve"> </w:t>
            </w:r>
            <w:r w:rsidRPr="00B21FA0">
              <w:rPr>
                <w:rFonts w:cs="Times New Roman"/>
                <w:color w:val="000000"/>
                <w:szCs w:val="24"/>
              </w:rPr>
              <w:t>608,20</w:t>
            </w:r>
          </w:p>
        </w:tc>
      </w:tr>
      <w:tr w:rsidR="00DD02F9" w:rsidRPr="00B21FA0" w14:paraId="0F17C1BF" w14:textId="77777777" w:rsidTr="00B21FA0">
        <w:tc>
          <w:tcPr>
            <w:tcW w:w="570" w:type="dxa"/>
          </w:tcPr>
          <w:p w14:paraId="6F5F9AF2" w14:textId="0FA3FACA" w:rsidR="00DD02F9" w:rsidRPr="00B21FA0" w:rsidRDefault="00DD02F9" w:rsidP="00D101AD">
            <w:pPr>
              <w:rPr>
                <w:rFonts w:cs="Times New Roman"/>
                <w:szCs w:val="24"/>
              </w:rPr>
            </w:pPr>
            <w:r w:rsidRPr="00B21FA0">
              <w:rPr>
                <w:rFonts w:cs="Times New Roman"/>
                <w:szCs w:val="24"/>
              </w:rPr>
              <w:t>18.</w:t>
            </w:r>
          </w:p>
        </w:tc>
        <w:tc>
          <w:tcPr>
            <w:tcW w:w="4480" w:type="dxa"/>
          </w:tcPr>
          <w:p w14:paraId="41C81F0A" w14:textId="5A31FA88" w:rsidR="00DD02F9" w:rsidRPr="00B21FA0" w:rsidRDefault="00B21FA0" w:rsidP="00D101AD">
            <w:pPr>
              <w:rPr>
                <w:rFonts w:cs="Times New Roman"/>
                <w:color w:val="000000"/>
                <w:szCs w:val="24"/>
                <w:lang w:eastAsia="lt-LT"/>
              </w:rPr>
            </w:pPr>
            <w:r w:rsidRPr="00B21FA0">
              <w:rPr>
                <w:rFonts w:cs="Times New Roman"/>
                <w:color w:val="000000"/>
                <w:szCs w:val="24"/>
              </w:rPr>
              <w:t xml:space="preserve">Stiprintuvas </w:t>
            </w:r>
            <w:r w:rsidRPr="00B21FA0">
              <w:rPr>
                <w:rFonts w:cs="Times New Roman"/>
                <w:i/>
                <w:color w:val="000000"/>
                <w:szCs w:val="24"/>
              </w:rPr>
              <w:t>L-Acoustics LA4X</w:t>
            </w:r>
            <w:r w:rsidRPr="00B21FA0">
              <w:rPr>
                <w:rFonts w:cs="Times New Roman"/>
                <w:color w:val="000000"/>
                <w:szCs w:val="24"/>
              </w:rPr>
              <w:t xml:space="preserve"> su saugojimo dėže</w:t>
            </w:r>
          </w:p>
        </w:tc>
        <w:tc>
          <w:tcPr>
            <w:tcW w:w="1554" w:type="dxa"/>
          </w:tcPr>
          <w:p w14:paraId="355B967B" w14:textId="3FF4E287" w:rsidR="00DD02F9" w:rsidRPr="00B21FA0" w:rsidRDefault="00B21FA0" w:rsidP="00B21FA0">
            <w:pPr>
              <w:jc w:val="center"/>
              <w:rPr>
                <w:rFonts w:cs="Times New Roman"/>
                <w:color w:val="000000"/>
                <w:szCs w:val="24"/>
                <w:lang w:eastAsia="lt-LT"/>
              </w:rPr>
            </w:pPr>
            <w:r w:rsidRPr="00B21FA0">
              <w:rPr>
                <w:rFonts w:cs="Times New Roman"/>
                <w:color w:val="000000"/>
                <w:szCs w:val="24"/>
              </w:rPr>
              <w:t>1908009</w:t>
            </w:r>
          </w:p>
        </w:tc>
        <w:tc>
          <w:tcPr>
            <w:tcW w:w="1471" w:type="dxa"/>
          </w:tcPr>
          <w:p w14:paraId="15A8A9FA" w14:textId="718D763B" w:rsidR="00DD02F9" w:rsidRPr="00B21FA0" w:rsidRDefault="00B21FA0" w:rsidP="00B21FA0">
            <w:pPr>
              <w:jc w:val="right"/>
              <w:rPr>
                <w:rFonts w:cs="Times New Roman"/>
                <w:color w:val="000000"/>
                <w:szCs w:val="24"/>
                <w:lang w:eastAsia="lt-LT"/>
              </w:rPr>
            </w:pPr>
            <w:r w:rsidRPr="00B21FA0">
              <w:rPr>
                <w:rFonts w:cs="Times New Roman"/>
                <w:color w:val="000000"/>
                <w:szCs w:val="24"/>
              </w:rPr>
              <w:t>7</w:t>
            </w:r>
            <w:r w:rsidR="00FE24FD">
              <w:rPr>
                <w:rFonts w:cs="Times New Roman"/>
                <w:color w:val="000000"/>
                <w:szCs w:val="24"/>
              </w:rPr>
              <w:t xml:space="preserve"> </w:t>
            </w:r>
            <w:r w:rsidRPr="00B21FA0">
              <w:rPr>
                <w:rFonts w:cs="Times New Roman"/>
                <w:color w:val="000000"/>
                <w:szCs w:val="24"/>
              </w:rPr>
              <w:t>707,70</w:t>
            </w:r>
          </w:p>
        </w:tc>
        <w:tc>
          <w:tcPr>
            <w:tcW w:w="1413" w:type="dxa"/>
          </w:tcPr>
          <w:p w14:paraId="028DA5A1" w14:textId="5AFDA1DB" w:rsidR="00DD02F9" w:rsidRPr="00B21FA0" w:rsidRDefault="00B21FA0" w:rsidP="00B21FA0">
            <w:pPr>
              <w:jc w:val="right"/>
              <w:rPr>
                <w:rFonts w:cs="Times New Roman"/>
                <w:color w:val="000000"/>
                <w:szCs w:val="24"/>
                <w:lang w:eastAsia="lt-LT"/>
              </w:rPr>
            </w:pPr>
            <w:r w:rsidRPr="00B21FA0">
              <w:rPr>
                <w:rFonts w:cs="Times New Roman"/>
                <w:color w:val="000000"/>
                <w:szCs w:val="24"/>
              </w:rPr>
              <w:t>7</w:t>
            </w:r>
            <w:r w:rsidR="00FE24FD">
              <w:rPr>
                <w:rFonts w:cs="Times New Roman"/>
                <w:color w:val="000000"/>
                <w:szCs w:val="24"/>
              </w:rPr>
              <w:t xml:space="preserve"> </w:t>
            </w:r>
            <w:r w:rsidRPr="00B21FA0">
              <w:rPr>
                <w:rFonts w:cs="Times New Roman"/>
                <w:color w:val="000000"/>
                <w:szCs w:val="24"/>
              </w:rPr>
              <w:t>707,70</w:t>
            </w:r>
          </w:p>
        </w:tc>
      </w:tr>
      <w:tr w:rsidR="00DD02F9" w:rsidRPr="00B21FA0" w14:paraId="18C2567D" w14:textId="77777777" w:rsidTr="00B21FA0">
        <w:tc>
          <w:tcPr>
            <w:tcW w:w="570" w:type="dxa"/>
          </w:tcPr>
          <w:p w14:paraId="2FD33CE0" w14:textId="38991813" w:rsidR="00DD02F9" w:rsidRPr="00B21FA0" w:rsidRDefault="00DD02F9" w:rsidP="00D101AD">
            <w:pPr>
              <w:rPr>
                <w:rFonts w:cs="Times New Roman"/>
                <w:szCs w:val="24"/>
              </w:rPr>
            </w:pPr>
            <w:r w:rsidRPr="00B21FA0">
              <w:rPr>
                <w:rFonts w:cs="Times New Roman"/>
                <w:szCs w:val="24"/>
              </w:rPr>
              <w:t>19.</w:t>
            </w:r>
          </w:p>
        </w:tc>
        <w:tc>
          <w:tcPr>
            <w:tcW w:w="4480" w:type="dxa"/>
          </w:tcPr>
          <w:p w14:paraId="55D32F45" w14:textId="6E0F06C7" w:rsidR="00DD02F9" w:rsidRPr="00B21FA0" w:rsidRDefault="00B21FA0" w:rsidP="00D101AD">
            <w:pPr>
              <w:rPr>
                <w:rFonts w:cs="Times New Roman"/>
                <w:color w:val="000000"/>
                <w:szCs w:val="24"/>
                <w:lang w:eastAsia="lt-LT"/>
              </w:rPr>
            </w:pPr>
            <w:r w:rsidRPr="00B21FA0">
              <w:rPr>
                <w:rFonts w:cs="Times New Roman"/>
                <w:color w:val="000000"/>
                <w:szCs w:val="24"/>
              </w:rPr>
              <w:t xml:space="preserve">Garso valdymo pultas </w:t>
            </w:r>
            <w:r w:rsidRPr="00B21FA0">
              <w:rPr>
                <w:rFonts w:cs="Times New Roman"/>
                <w:i/>
                <w:color w:val="000000"/>
                <w:szCs w:val="24"/>
              </w:rPr>
              <w:t>Allen&amp;Heat SQ5</w:t>
            </w:r>
            <w:r w:rsidRPr="00B21FA0">
              <w:rPr>
                <w:rFonts w:cs="Times New Roman"/>
                <w:color w:val="000000"/>
                <w:szCs w:val="24"/>
              </w:rPr>
              <w:t xml:space="preserve"> su saugojimo dėže ir priedais</w:t>
            </w:r>
          </w:p>
        </w:tc>
        <w:tc>
          <w:tcPr>
            <w:tcW w:w="1554" w:type="dxa"/>
          </w:tcPr>
          <w:p w14:paraId="21C9585D" w14:textId="6EFEE767" w:rsidR="00DD02F9" w:rsidRPr="00B21FA0" w:rsidRDefault="00B21FA0" w:rsidP="00B21FA0">
            <w:pPr>
              <w:jc w:val="center"/>
              <w:rPr>
                <w:rFonts w:cs="Times New Roman"/>
                <w:color w:val="000000"/>
                <w:szCs w:val="24"/>
                <w:lang w:eastAsia="lt-LT"/>
              </w:rPr>
            </w:pPr>
            <w:r w:rsidRPr="00B21FA0">
              <w:rPr>
                <w:rFonts w:cs="Times New Roman"/>
                <w:color w:val="000000"/>
                <w:szCs w:val="24"/>
              </w:rPr>
              <w:t>1908010</w:t>
            </w:r>
          </w:p>
        </w:tc>
        <w:tc>
          <w:tcPr>
            <w:tcW w:w="1471" w:type="dxa"/>
          </w:tcPr>
          <w:p w14:paraId="444FA9A6" w14:textId="4F37221A" w:rsidR="00DD02F9" w:rsidRPr="00B21FA0" w:rsidRDefault="00B21FA0" w:rsidP="00B21FA0">
            <w:pPr>
              <w:jc w:val="right"/>
              <w:rPr>
                <w:rFonts w:cs="Times New Roman"/>
                <w:color w:val="000000"/>
                <w:szCs w:val="24"/>
                <w:lang w:eastAsia="lt-LT"/>
              </w:rPr>
            </w:pPr>
            <w:r w:rsidRPr="00B21FA0">
              <w:rPr>
                <w:rFonts w:cs="Times New Roman"/>
                <w:color w:val="000000"/>
                <w:szCs w:val="24"/>
              </w:rPr>
              <w:t>6</w:t>
            </w:r>
            <w:r w:rsidR="00FE24FD">
              <w:rPr>
                <w:rFonts w:cs="Times New Roman"/>
                <w:color w:val="000000"/>
                <w:szCs w:val="24"/>
              </w:rPr>
              <w:t xml:space="preserve"> </w:t>
            </w:r>
            <w:r w:rsidRPr="00B21FA0">
              <w:rPr>
                <w:rFonts w:cs="Times New Roman"/>
                <w:color w:val="000000"/>
                <w:szCs w:val="24"/>
              </w:rPr>
              <w:t>095,50</w:t>
            </w:r>
          </w:p>
        </w:tc>
        <w:tc>
          <w:tcPr>
            <w:tcW w:w="1413" w:type="dxa"/>
          </w:tcPr>
          <w:p w14:paraId="3F2C122E" w14:textId="11242D98" w:rsidR="00DD02F9" w:rsidRPr="00B21FA0" w:rsidRDefault="00B21FA0" w:rsidP="00B21FA0">
            <w:pPr>
              <w:jc w:val="right"/>
              <w:rPr>
                <w:rFonts w:cs="Times New Roman"/>
                <w:color w:val="000000"/>
                <w:szCs w:val="24"/>
                <w:lang w:eastAsia="lt-LT"/>
              </w:rPr>
            </w:pPr>
            <w:r w:rsidRPr="00B21FA0">
              <w:rPr>
                <w:rFonts w:cs="Times New Roman"/>
                <w:color w:val="000000"/>
                <w:szCs w:val="24"/>
              </w:rPr>
              <w:t>6</w:t>
            </w:r>
            <w:r w:rsidR="00FE24FD">
              <w:rPr>
                <w:rFonts w:cs="Times New Roman"/>
                <w:color w:val="000000"/>
                <w:szCs w:val="24"/>
              </w:rPr>
              <w:t xml:space="preserve"> </w:t>
            </w:r>
            <w:r w:rsidRPr="00B21FA0">
              <w:rPr>
                <w:rFonts w:cs="Times New Roman"/>
                <w:color w:val="000000"/>
                <w:szCs w:val="24"/>
              </w:rPr>
              <w:t>095,50</w:t>
            </w:r>
          </w:p>
        </w:tc>
      </w:tr>
      <w:tr w:rsidR="00B21FA0" w:rsidRPr="00B21FA0" w14:paraId="07F6D903" w14:textId="77777777" w:rsidTr="00B21FA0">
        <w:tc>
          <w:tcPr>
            <w:tcW w:w="570" w:type="dxa"/>
          </w:tcPr>
          <w:p w14:paraId="22F9265F" w14:textId="0380E940" w:rsidR="00B21FA0" w:rsidRPr="00B21FA0" w:rsidRDefault="00B21FA0" w:rsidP="00D101AD">
            <w:pPr>
              <w:rPr>
                <w:rFonts w:cs="Times New Roman"/>
                <w:szCs w:val="24"/>
              </w:rPr>
            </w:pPr>
            <w:r w:rsidRPr="00B21FA0">
              <w:rPr>
                <w:rFonts w:cs="Times New Roman"/>
                <w:szCs w:val="24"/>
              </w:rPr>
              <w:t>20.</w:t>
            </w:r>
          </w:p>
        </w:tc>
        <w:tc>
          <w:tcPr>
            <w:tcW w:w="4480" w:type="dxa"/>
          </w:tcPr>
          <w:p w14:paraId="4B41D54A" w14:textId="48C56A62" w:rsidR="00B21FA0" w:rsidRPr="00B21FA0" w:rsidRDefault="00B21FA0" w:rsidP="00D101AD">
            <w:pPr>
              <w:rPr>
                <w:rFonts w:cs="Times New Roman"/>
                <w:color w:val="000000"/>
                <w:szCs w:val="24"/>
                <w:lang w:eastAsia="lt-LT"/>
              </w:rPr>
            </w:pPr>
            <w:r w:rsidRPr="00B21FA0">
              <w:rPr>
                <w:rFonts w:cs="Times New Roman"/>
                <w:color w:val="000000"/>
                <w:szCs w:val="24"/>
              </w:rPr>
              <w:t xml:space="preserve">Rankinis radijo mikrofonas </w:t>
            </w:r>
            <w:r w:rsidRPr="00B21FA0">
              <w:rPr>
                <w:rFonts w:cs="Times New Roman"/>
                <w:i/>
                <w:color w:val="000000"/>
                <w:szCs w:val="24"/>
              </w:rPr>
              <w:t>Shure QLXD24/Beta 58</w:t>
            </w:r>
          </w:p>
        </w:tc>
        <w:tc>
          <w:tcPr>
            <w:tcW w:w="1554" w:type="dxa"/>
          </w:tcPr>
          <w:p w14:paraId="37A05C5D" w14:textId="26A263B9" w:rsidR="00B21FA0" w:rsidRPr="00B21FA0" w:rsidRDefault="00B21FA0" w:rsidP="00B21FA0">
            <w:pPr>
              <w:jc w:val="center"/>
              <w:rPr>
                <w:rFonts w:cs="Times New Roman"/>
                <w:color w:val="000000"/>
                <w:szCs w:val="24"/>
                <w:lang w:eastAsia="lt-LT"/>
              </w:rPr>
            </w:pPr>
            <w:r w:rsidRPr="00B21FA0">
              <w:rPr>
                <w:rFonts w:cs="Times New Roman"/>
                <w:color w:val="000000"/>
                <w:szCs w:val="24"/>
              </w:rPr>
              <w:t>1908011</w:t>
            </w:r>
          </w:p>
        </w:tc>
        <w:tc>
          <w:tcPr>
            <w:tcW w:w="1471" w:type="dxa"/>
          </w:tcPr>
          <w:p w14:paraId="1E042584" w14:textId="33F5D425" w:rsidR="00B21FA0" w:rsidRPr="00B21FA0" w:rsidRDefault="00B21FA0" w:rsidP="00B21FA0">
            <w:pPr>
              <w:jc w:val="right"/>
              <w:rPr>
                <w:rFonts w:cs="Times New Roman"/>
                <w:color w:val="000000"/>
                <w:szCs w:val="24"/>
                <w:lang w:eastAsia="lt-LT"/>
              </w:rPr>
            </w:pPr>
            <w:r w:rsidRPr="00B21FA0">
              <w:rPr>
                <w:rFonts w:cs="Times New Roman"/>
                <w:color w:val="000000"/>
                <w:szCs w:val="24"/>
              </w:rPr>
              <w:t>1</w:t>
            </w:r>
            <w:r w:rsidR="00FE24FD">
              <w:rPr>
                <w:rFonts w:cs="Times New Roman"/>
                <w:color w:val="000000"/>
                <w:szCs w:val="24"/>
              </w:rPr>
              <w:t xml:space="preserve"> </w:t>
            </w:r>
            <w:r w:rsidRPr="00B21FA0">
              <w:rPr>
                <w:rFonts w:cs="Times New Roman"/>
                <w:color w:val="000000"/>
                <w:szCs w:val="24"/>
              </w:rPr>
              <w:t>439,90</w:t>
            </w:r>
          </w:p>
        </w:tc>
        <w:tc>
          <w:tcPr>
            <w:tcW w:w="1413" w:type="dxa"/>
          </w:tcPr>
          <w:p w14:paraId="2020089B" w14:textId="78D8648F" w:rsidR="00B21FA0" w:rsidRPr="00B21FA0" w:rsidRDefault="00B21FA0" w:rsidP="00B21FA0">
            <w:pPr>
              <w:jc w:val="right"/>
              <w:rPr>
                <w:rFonts w:cs="Times New Roman"/>
                <w:color w:val="000000"/>
                <w:szCs w:val="24"/>
                <w:lang w:eastAsia="lt-LT"/>
              </w:rPr>
            </w:pPr>
            <w:r w:rsidRPr="00B21FA0">
              <w:rPr>
                <w:rFonts w:cs="Times New Roman"/>
                <w:color w:val="000000"/>
                <w:szCs w:val="24"/>
              </w:rPr>
              <w:t>1</w:t>
            </w:r>
            <w:r w:rsidR="00FE24FD">
              <w:rPr>
                <w:rFonts w:cs="Times New Roman"/>
                <w:color w:val="000000"/>
                <w:szCs w:val="24"/>
              </w:rPr>
              <w:t xml:space="preserve"> </w:t>
            </w:r>
            <w:r w:rsidRPr="00B21FA0">
              <w:rPr>
                <w:rFonts w:cs="Times New Roman"/>
                <w:color w:val="000000"/>
                <w:szCs w:val="24"/>
              </w:rPr>
              <w:t>439,90</w:t>
            </w:r>
          </w:p>
        </w:tc>
      </w:tr>
      <w:tr w:rsidR="00B21FA0" w:rsidRPr="00B21FA0" w14:paraId="0C8FB43C" w14:textId="77777777" w:rsidTr="00B21FA0">
        <w:tc>
          <w:tcPr>
            <w:tcW w:w="570" w:type="dxa"/>
          </w:tcPr>
          <w:p w14:paraId="28BAA5CA" w14:textId="41D91D91" w:rsidR="00B21FA0" w:rsidRPr="00B21FA0" w:rsidRDefault="00B21FA0" w:rsidP="00D101AD">
            <w:pPr>
              <w:rPr>
                <w:rFonts w:cs="Times New Roman"/>
                <w:szCs w:val="24"/>
              </w:rPr>
            </w:pPr>
            <w:r w:rsidRPr="00B21FA0">
              <w:rPr>
                <w:rFonts w:cs="Times New Roman"/>
                <w:szCs w:val="24"/>
              </w:rPr>
              <w:t>21.</w:t>
            </w:r>
          </w:p>
        </w:tc>
        <w:tc>
          <w:tcPr>
            <w:tcW w:w="4480" w:type="dxa"/>
          </w:tcPr>
          <w:p w14:paraId="1B76FC4B" w14:textId="78655F1C" w:rsidR="00B21FA0" w:rsidRPr="00B21FA0" w:rsidRDefault="00B21FA0" w:rsidP="00D101AD">
            <w:pPr>
              <w:rPr>
                <w:rFonts w:cs="Times New Roman"/>
                <w:color w:val="000000"/>
                <w:szCs w:val="24"/>
                <w:lang w:eastAsia="lt-LT"/>
              </w:rPr>
            </w:pPr>
            <w:r w:rsidRPr="00B21FA0">
              <w:rPr>
                <w:rFonts w:cs="Times New Roman"/>
                <w:color w:val="000000"/>
                <w:szCs w:val="24"/>
              </w:rPr>
              <w:t xml:space="preserve">Scenos skydas </w:t>
            </w:r>
            <w:r w:rsidRPr="00B21FA0">
              <w:rPr>
                <w:rFonts w:cs="Times New Roman"/>
                <w:i/>
                <w:color w:val="000000"/>
                <w:szCs w:val="24"/>
              </w:rPr>
              <w:t>Sixty82 STAGE82</w:t>
            </w:r>
            <w:r>
              <w:rPr>
                <w:rFonts w:cs="Times New Roman"/>
                <w:color w:val="000000"/>
                <w:szCs w:val="24"/>
              </w:rPr>
              <w:t xml:space="preserve"> </w:t>
            </w:r>
            <w:r w:rsidRPr="00B21FA0">
              <w:rPr>
                <w:rFonts w:cs="Times New Roman"/>
                <w:color w:val="000000"/>
                <w:szCs w:val="24"/>
              </w:rPr>
              <w:t>(200</w:t>
            </w:r>
            <w:r w:rsidR="00FE24FD">
              <w:rPr>
                <w:rFonts w:cs="Times New Roman"/>
                <w:color w:val="000000"/>
                <w:szCs w:val="24"/>
              </w:rPr>
              <w:t xml:space="preserve"> </w:t>
            </w:r>
            <w:r w:rsidRPr="00B21FA0">
              <w:rPr>
                <w:rFonts w:cs="Times New Roman"/>
                <w:color w:val="000000"/>
                <w:szCs w:val="24"/>
              </w:rPr>
              <w:t>x</w:t>
            </w:r>
            <w:r w:rsidR="00FE24FD">
              <w:rPr>
                <w:rFonts w:cs="Times New Roman"/>
                <w:color w:val="000000"/>
                <w:szCs w:val="24"/>
              </w:rPr>
              <w:t xml:space="preserve"> </w:t>
            </w:r>
            <w:r w:rsidRPr="00B21FA0">
              <w:rPr>
                <w:rFonts w:cs="Times New Roman"/>
                <w:color w:val="000000"/>
                <w:szCs w:val="24"/>
              </w:rPr>
              <w:t>100 cm), 12 vnt. ir priedai</w:t>
            </w:r>
          </w:p>
        </w:tc>
        <w:tc>
          <w:tcPr>
            <w:tcW w:w="1554" w:type="dxa"/>
          </w:tcPr>
          <w:p w14:paraId="3EB98EC8" w14:textId="18147323" w:rsidR="00B21FA0" w:rsidRPr="00B21FA0" w:rsidRDefault="00B21FA0" w:rsidP="00B21FA0">
            <w:pPr>
              <w:jc w:val="center"/>
              <w:rPr>
                <w:rFonts w:cs="Times New Roman"/>
                <w:color w:val="000000"/>
                <w:szCs w:val="24"/>
                <w:lang w:eastAsia="lt-LT"/>
              </w:rPr>
            </w:pPr>
            <w:r w:rsidRPr="00B21FA0">
              <w:rPr>
                <w:rFonts w:cs="Times New Roman"/>
                <w:color w:val="000000"/>
                <w:szCs w:val="24"/>
              </w:rPr>
              <w:t>1908012</w:t>
            </w:r>
          </w:p>
        </w:tc>
        <w:tc>
          <w:tcPr>
            <w:tcW w:w="1471" w:type="dxa"/>
          </w:tcPr>
          <w:p w14:paraId="6FA757B5" w14:textId="2096A8FA" w:rsidR="00B21FA0" w:rsidRPr="00B21FA0" w:rsidRDefault="00B21FA0" w:rsidP="00B21FA0">
            <w:pPr>
              <w:jc w:val="right"/>
              <w:rPr>
                <w:rFonts w:cs="Times New Roman"/>
                <w:color w:val="000000"/>
                <w:szCs w:val="24"/>
                <w:lang w:eastAsia="lt-LT"/>
              </w:rPr>
            </w:pPr>
            <w:r w:rsidRPr="00B21FA0">
              <w:rPr>
                <w:rFonts w:cs="Times New Roman"/>
                <w:color w:val="000000"/>
                <w:szCs w:val="24"/>
              </w:rPr>
              <w:t>8</w:t>
            </w:r>
            <w:r w:rsidR="00FE24FD">
              <w:rPr>
                <w:rFonts w:cs="Times New Roman"/>
                <w:color w:val="000000"/>
                <w:szCs w:val="24"/>
              </w:rPr>
              <w:t xml:space="preserve"> </w:t>
            </w:r>
            <w:r w:rsidRPr="00B21FA0">
              <w:rPr>
                <w:rFonts w:cs="Times New Roman"/>
                <w:color w:val="000000"/>
                <w:szCs w:val="24"/>
              </w:rPr>
              <w:t>209,12</w:t>
            </w:r>
          </w:p>
        </w:tc>
        <w:tc>
          <w:tcPr>
            <w:tcW w:w="1413" w:type="dxa"/>
          </w:tcPr>
          <w:p w14:paraId="01DCBEC8" w14:textId="4EDD4F5E" w:rsidR="00B21FA0" w:rsidRPr="00B21FA0" w:rsidRDefault="00B21FA0" w:rsidP="00B21FA0">
            <w:pPr>
              <w:jc w:val="right"/>
              <w:rPr>
                <w:rFonts w:cs="Times New Roman"/>
                <w:color w:val="000000"/>
                <w:szCs w:val="24"/>
                <w:lang w:eastAsia="lt-LT"/>
              </w:rPr>
            </w:pPr>
            <w:r w:rsidRPr="00B21FA0">
              <w:rPr>
                <w:rFonts w:cs="Times New Roman"/>
                <w:color w:val="000000"/>
                <w:szCs w:val="24"/>
              </w:rPr>
              <w:t>8</w:t>
            </w:r>
            <w:r w:rsidR="00FE24FD">
              <w:rPr>
                <w:rFonts w:cs="Times New Roman"/>
                <w:color w:val="000000"/>
                <w:szCs w:val="24"/>
              </w:rPr>
              <w:t xml:space="preserve"> </w:t>
            </w:r>
            <w:r w:rsidRPr="00B21FA0">
              <w:rPr>
                <w:rFonts w:cs="Times New Roman"/>
                <w:color w:val="000000"/>
                <w:szCs w:val="24"/>
              </w:rPr>
              <w:t>209,12</w:t>
            </w:r>
          </w:p>
        </w:tc>
      </w:tr>
      <w:tr w:rsidR="00B21FA0" w:rsidRPr="00B21FA0" w14:paraId="59C59697" w14:textId="77777777" w:rsidTr="00B21FA0">
        <w:tc>
          <w:tcPr>
            <w:tcW w:w="6604" w:type="dxa"/>
            <w:gridSpan w:val="3"/>
          </w:tcPr>
          <w:p w14:paraId="5EB651B7" w14:textId="77777777" w:rsidR="00437D9E" w:rsidRPr="00B21FA0" w:rsidRDefault="00437D9E" w:rsidP="00B21FA0">
            <w:pPr>
              <w:jc w:val="right"/>
              <w:rPr>
                <w:rFonts w:cs="Times New Roman"/>
                <w:b/>
                <w:bCs/>
                <w:szCs w:val="24"/>
              </w:rPr>
            </w:pPr>
            <w:r w:rsidRPr="00B21FA0">
              <w:rPr>
                <w:rFonts w:cs="Times New Roman"/>
                <w:b/>
                <w:bCs/>
                <w:szCs w:val="24"/>
              </w:rPr>
              <w:t>Iš viso</w:t>
            </w:r>
            <w:r w:rsidRPr="00B21FA0">
              <w:rPr>
                <w:rFonts w:cs="Times New Roman"/>
                <w:szCs w:val="24"/>
              </w:rPr>
              <w:t>:</w:t>
            </w:r>
          </w:p>
        </w:tc>
        <w:tc>
          <w:tcPr>
            <w:tcW w:w="1471" w:type="dxa"/>
          </w:tcPr>
          <w:p w14:paraId="1369BCB0" w14:textId="48D6BAC2" w:rsidR="00437D9E" w:rsidRPr="00B21FA0" w:rsidRDefault="00B21FA0" w:rsidP="00B21FA0">
            <w:pPr>
              <w:jc w:val="right"/>
              <w:rPr>
                <w:rFonts w:cs="Times New Roman"/>
                <w:b/>
                <w:bCs/>
                <w:szCs w:val="24"/>
              </w:rPr>
            </w:pPr>
            <w:r>
              <w:rPr>
                <w:rFonts w:cs="Times New Roman"/>
                <w:b/>
                <w:bCs/>
                <w:szCs w:val="24"/>
              </w:rPr>
              <w:t>155 410,82</w:t>
            </w:r>
          </w:p>
        </w:tc>
        <w:tc>
          <w:tcPr>
            <w:tcW w:w="1413" w:type="dxa"/>
          </w:tcPr>
          <w:p w14:paraId="5A78724B" w14:textId="47313B23" w:rsidR="00437D9E" w:rsidRPr="00B21FA0" w:rsidRDefault="00B21FA0" w:rsidP="00B21FA0">
            <w:pPr>
              <w:jc w:val="right"/>
              <w:rPr>
                <w:rFonts w:cs="Times New Roman"/>
                <w:b/>
                <w:bCs/>
                <w:szCs w:val="24"/>
              </w:rPr>
            </w:pPr>
            <w:r>
              <w:rPr>
                <w:rFonts w:cs="Times New Roman"/>
                <w:b/>
                <w:bCs/>
                <w:szCs w:val="24"/>
              </w:rPr>
              <w:t>152 893,13</w:t>
            </w:r>
          </w:p>
        </w:tc>
      </w:tr>
    </w:tbl>
    <w:p w14:paraId="0C2EF58D" w14:textId="77777777" w:rsidR="00437D9E" w:rsidRDefault="00437D9E" w:rsidP="00437D9E">
      <w:pPr>
        <w:jc w:val="center"/>
        <w:rPr>
          <w:b/>
          <w:szCs w:val="24"/>
        </w:rPr>
      </w:pPr>
      <w:r>
        <w:rPr>
          <w:b/>
          <w:szCs w:val="24"/>
        </w:rPr>
        <w:br w:type="page"/>
      </w:r>
    </w:p>
    <w:p w14:paraId="008EDBC6" w14:textId="77777777" w:rsidR="00437D9E" w:rsidRPr="00012F24" w:rsidRDefault="00437D9E" w:rsidP="00437D9E">
      <w:pPr>
        <w:ind w:left="5670"/>
        <w:rPr>
          <w:szCs w:val="24"/>
        </w:rPr>
      </w:pPr>
      <w:r w:rsidRPr="00012F24">
        <w:rPr>
          <w:szCs w:val="24"/>
        </w:rPr>
        <w:lastRenderedPageBreak/>
        <w:t xml:space="preserve">Panevėžio miesto savivaldybės tarybos </w:t>
      </w:r>
    </w:p>
    <w:p w14:paraId="0391DB3A" w14:textId="77777777" w:rsidR="00437D9E" w:rsidRPr="00012F24" w:rsidRDefault="00437D9E" w:rsidP="00437D9E">
      <w:pPr>
        <w:tabs>
          <w:tab w:val="left" w:pos="7371"/>
        </w:tabs>
        <w:ind w:left="5670"/>
        <w:rPr>
          <w:szCs w:val="24"/>
        </w:rPr>
      </w:pPr>
      <w:r>
        <w:rPr>
          <w:szCs w:val="24"/>
        </w:rPr>
        <w:t xml:space="preserve">                                     </w:t>
      </w:r>
      <w:r w:rsidRPr="00012F24">
        <w:rPr>
          <w:szCs w:val="24"/>
        </w:rPr>
        <w:t xml:space="preserve"> sprendimo Nr. </w:t>
      </w:r>
    </w:p>
    <w:p w14:paraId="0D93FE91" w14:textId="77777777" w:rsidR="00437D9E" w:rsidRPr="00012F24" w:rsidRDefault="00437D9E" w:rsidP="00437D9E">
      <w:pPr>
        <w:tabs>
          <w:tab w:val="left" w:pos="4773"/>
        </w:tabs>
        <w:ind w:left="5670"/>
      </w:pPr>
      <w:r>
        <w:rPr>
          <w:szCs w:val="24"/>
        </w:rPr>
        <w:t xml:space="preserve">2 </w:t>
      </w:r>
      <w:r w:rsidRPr="00012F24">
        <w:rPr>
          <w:szCs w:val="24"/>
        </w:rPr>
        <w:t>priedas</w:t>
      </w:r>
    </w:p>
    <w:p w14:paraId="0199AC05" w14:textId="77777777" w:rsidR="00437D9E" w:rsidRPr="00012F24" w:rsidRDefault="00437D9E" w:rsidP="00437D9E">
      <w:pPr>
        <w:ind w:firstLine="5812"/>
        <w:jc w:val="both"/>
        <w:rPr>
          <w:rFonts w:eastAsia="Calibri"/>
          <w:szCs w:val="24"/>
        </w:rPr>
      </w:pPr>
    </w:p>
    <w:p w14:paraId="7F68FDE2" w14:textId="77777777" w:rsidR="00437D9E" w:rsidRPr="00012F24" w:rsidRDefault="00437D9E" w:rsidP="00437D9E">
      <w:pPr>
        <w:jc w:val="both"/>
        <w:rPr>
          <w:rFonts w:eastAsia="Calibri"/>
          <w:szCs w:val="24"/>
        </w:rPr>
      </w:pPr>
    </w:p>
    <w:p w14:paraId="79E0B0BB" w14:textId="0AA86A8D" w:rsidR="00437D9E" w:rsidRPr="00012F24" w:rsidRDefault="00437D9E" w:rsidP="00437D9E">
      <w:pPr>
        <w:jc w:val="center"/>
        <w:rPr>
          <w:b/>
          <w:szCs w:val="24"/>
        </w:rPr>
      </w:pPr>
      <w:r>
        <w:rPr>
          <w:b/>
          <w:szCs w:val="24"/>
        </w:rPr>
        <w:t>TRUMPALAIKIO</w:t>
      </w:r>
      <w:r w:rsidRPr="00012F24">
        <w:rPr>
          <w:b/>
          <w:szCs w:val="24"/>
        </w:rPr>
        <w:t xml:space="preserve"> TURTO, PERDUODAMO </w:t>
      </w:r>
      <w:r>
        <w:rPr>
          <w:b/>
          <w:szCs w:val="24"/>
        </w:rPr>
        <w:t>STASIO EIDRIGEVIČIAUS MENŲ</w:t>
      </w:r>
      <w:r w:rsidRPr="00012F24">
        <w:rPr>
          <w:b/>
          <w:szCs w:val="24"/>
        </w:rPr>
        <w:t xml:space="preserve"> CENTRUI VALDYTI, NAUDOTI IR DISPONUOTI JUO PATIKĖJIMO TEISE, SĄRAŠAS</w:t>
      </w:r>
    </w:p>
    <w:p w14:paraId="3BE8E79A" w14:textId="77777777" w:rsidR="00437D9E" w:rsidRDefault="00437D9E" w:rsidP="00437D9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852"/>
        <w:gridCol w:w="1076"/>
        <w:gridCol w:w="1068"/>
        <w:gridCol w:w="1351"/>
        <w:gridCol w:w="1452"/>
      </w:tblGrid>
      <w:tr w:rsidR="005473A5" w:rsidRPr="004A5AAC" w14:paraId="1EAC429D" w14:textId="77777777" w:rsidTr="005473A5">
        <w:trPr>
          <w:trHeight w:val="480"/>
        </w:trPr>
        <w:tc>
          <w:tcPr>
            <w:tcW w:w="363" w:type="pct"/>
            <w:vAlign w:val="center"/>
            <w:hideMark/>
          </w:tcPr>
          <w:p w14:paraId="4D7D0FD8" w14:textId="77777777" w:rsidR="005473A5" w:rsidRPr="004A5AAC" w:rsidRDefault="005473A5" w:rsidP="00D101AD">
            <w:pPr>
              <w:jc w:val="center"/>
              <w:rPr>
                <w:b/>
                <w:color w:val="000000"/>
                <w:szCs w:val="24"/>
                <w:lang w:eastAsia="lt-LT"/>
              </w:rPr>
            </w:pPr>
            <w:r w:rsidRPr="004A5AAC">
              <w:rPr>
                <w:b/>
                <w:color w:val="000000"/>
                <w:szCs w:val="24"/>
                <w:lang w:eastAsia="lt-LT"/>
              </w:rPr>
              <w:t>Eil. Nr.</w:t>
            </w:r>
          </w:p>
        </w:tc>
        <w:tc>
          <w:tcPr>
            <w:tcW w:w="2030" w:type="pct"/>
            <w:vAlign w:val="center"/>
            <w:hideMark/>
          </w:tcPr>
          <w:p w14:paraId="51D5AAEF" w14:textId="77777777" w:rsidR="005473A5" w:rsidRPr="004A5AAC" w:rsidRDefault="005473A5" w:rsidP="00D101AD">
            <w:pPr>
              <w:jc w:val="center"/>
              <w:rPr>
                <w:b/>
                <w:color w:val="000000"/>
                <w:szCs w:val="24"/>
                <w:lang w:eastAsia="lt-LT"/>
              </w:rPr>
            </w:pPr>
            <w:r w:rsidRPr="004A5AAC">
              <w:rPr>
                <w:b/>
                <w:color w:val="000000"/>
                <w:szCs w:val="24"/>
                <w:lang w:eastAsia="lt-LT"/>
              </w:rPr>
              <w:t>Turto pavadinimas</w:t>
            </w:r>
          </w:p>
        </w:tc>
        <w:tc>
          <w:tcPr>
            <w:tcW w:w="567" w:type="pct"/>
            <w:vAlign w:val="center"/>
            <w:hideMark/>
          </w:tcPr>
          <w:p w14:paraId="0D0B6805" w14:textId="77777777" w:rsidR="005473A5" w:rsidRPr="004A5AAC" w:rsidRDefault="005473A5" w:rsidP="00D101AD">
            <w:pPr>
              <w:jc w:val="center"/>
              <w:rPr>
                <w:b/>
                <w:color w:val="000000"/>
                <w:szCs w:val="24"/>
                <w:lang w:eastAsia="lt-LT"/>
              </w:rPr>
            </w:pPr>
            <w:r w:rsidRPr="004A5AAC">
              <w:rPr>
                <w:b/>
                <w:color w:val="000000"/>
                <w:szCs w:val="24"/>
                <w:lang w:eastAsia="lt-LT"/>
              </w:rPr>
              <w:t>Mato vnt.</w:t>
            </w:r>
          </w:p>
        </w:tc>
        <w:tc>
          <w:tcPr>
            <w:tcW w:w="563" w:type="pct"/>
            <w:vAlign w:val="center"/>
            <w:hideMark/>
          </w:tcPr>
          <w:p w14:paraId="09A24F74" w14:textId="77777777" w:rsidR="005473A5" w:rsidRPr="004A5AAC" w:rsidRDefault="005473A5" w:rsidP="00D101AD">
            <w:pPr>
              <w:jc w:val="center"/>
              <w:rPr>
                <w:b/>
                <w:color w:val="000000"/>
                <w:szCs w:val="24"/>
                <w:lang w:eastAsia="lt-LT"/>
              </w:rPr>
            </w:pPr>
            <w:r w:rsidRPr="004A5AAC">
              <w:rPr>
                <w:b/>
                <w:color w:val="000000"/>
                <w:szCs w:val="24"/>
                <w:lang w:eastAsia="lt-LT"/>
              </w:rPr>
              <w:t>Kiekis</w:t>
            </w:r>
          </w:p>
        </w:tc>
        <w:tc>
          <w:tcPr>
            <w:tcW w:w="711" w:type="pct"/>
            <w:vAlign w:val="center"/>
            <w:hideMark/>
          </w:tcPr>
          <w:p w14:paraId="32CEBB21" w14:textId="77777777" w:rsidR="005473A5" w:rsidRPr="004A5AAC" w:rsidRDefault="005473A5" w:rsidP="00D101AD">
            <w:pPr>
              <w:jc w:val="center"/>
              <w:rPr>
                <w:b/>
                <w:color w:val="000000"/>
                <w:szCs w:val="24"/>
                <w:lang w:eastAsia="lt-LT"/>
              </w:rPr>
            </w:pPr>
            <w:r w:rsidRPr="004A5AAC">
              <w:rPr>
                <w:b/>
                <w:color w:val="000000"/>
                <w:szCs w:val="24"/>
                <w:lang w:eastAsia="lt-LT"/>
              </w:rPr>
              <w:t>Vieneto įsigijimo vertė Eur</w:t>
            </w:r>
          </w:p>
        </w:tc>
        <w:tc>
          <w:tcPr>
            <w:tcW w:w="765" w:type="pct"/>
            <w:vAlign w:val="center"/>
            <w:hideMark/>
          </w:tcPr>
          <w:p w14:paraId="3FEDBE59" w14:textId="77777777" w:rsidR="005473A5" w:rsidRPr="004A5AAC" w:rsidRDefault="005473A5" w:rsidP="00D101AD">
            <w:pPr>
              <w:jc w:val="center"/>
              <w:rPr>
                <w:b/>
                <w:color w:val="000000"/>
                <w:szCs w:val="24"/>
                <w:lang w:eastAsia="lt-LT"/>
              </w:rPr>
            </w:pPr>
            <w:r w:rsidRPr="004A5AAC">
              <w:rPr>
                <w:b/>
                <w:color w:val="000000"/>
                <w:szCs w:val="24"/>
                <w:lang w:eastAsia="lt-LT"/>
              </w:rPr>
              <w:t>Bendra įsigijimo vertė Eur</w:t>
            </w:r>
          </w:p>
        </w:tc>
      </w:tr>
      <w:tr w:rsidR="005473A5" w:rsidRPr="004A5AAC" w14:paraId="50F25440" w14:textId="77777777" w:rsidTr="005473A5">
        <w:trPr>
          <w:trHeight w:val="288"/>
        </w:trPr>
        <w:tc>
          <w:tcPr>
            <w:tcW w:w="363" w:type="pct"/>
            <w:hideMark/>
          </w:tcPr>
          <w:p w14:paraId="51843230"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57863B45" w14:textId="00979DB1" w:rsidR="005473A5" w:rsidRPr="004A5AAC" w:rsidRDefault="009738AD" w:rsidP="00D101AD">
            <w:pPr>
              <w:rPr>
                <w:color w:val="000000"/>
                <w:szCs w:val="24"/>
                <w:lang w:eastAsia="lt-LT"/>
              </w:rPr>
            </w:pPr>
            <w:r>
              <w:rPr>
                <w:color w:val="000000"/>
                <w:szCs w:val="24"/>
                <w:lang w:eastAsia="lt-LT"/>
              </w:rPr>
              <w:t>K</w:t>
            </w:r>
            <w:r w:rsidR="005473A5" w:rsidRPr="004A5AAC">
              <w:rPr>
                <w:color w:val="000000"/>
                <w:szCs w:val="24"/>
                <w:lang w:eastAsia="lt-LT"/>
              </w:rPr>
              <w:t>lasikin</w:t>
            </w:r>
            <w:r>
              <w:rPr>
                <w:color w:val="000000"/>
                <w:szCs w:val="24"/>
                <w:lang w:eastAsia="lt-LT"/>
              </w:rPr>
              <w:t xml:space="preserve">ės ritininės užuolaidos </w:t>
            </w:r>
            <w:r w:rsidR="005473A5" w:rsidRPr="004A5AAC">
              <w:rPr>
                <w:color w:val="000000"/>
                <w:szCs w:val="24"/>
                <w:lang w:eastAsia="lt-LT"/>
              </w:rPr>
              <w:t>C-40 (valdom</w:t>
            </w:r>
            <w:r>
              <w:rPr>
                <w:color w:val="000000"/>
                <w:szCs w:val="24"/>
                <w:lang w:eastAsia="lt-LT"/>
              </w:rPr>
              <w:t>os</w:t>
            </w:r>
            <w:r w:rsidR="005473A5" w:rsidRPr="004A5AAC">
              <w:rPr>
                <w:color w:val="000000"/>
                <w:szCs w:val="24"/>
                <w:lang w:eastAsia="lt-LT"/>
              </w:rPr>
              <w:t xml:space="preserve"> pulteliu)</w:t>
            </w:r>
          </w:p>
        </w:tc>
        <w:tc>
          <w:tcPr>
            <w:tcW w:w="567" w:type="pct"/>
            <w:hideMark/>
          </w:tcPr>
          <w:p w14:paraId="539CAC1E"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3C83E3E0" w14:textId="77777777" w:rsidR="005473A5" w:rsidRPr="004A5AAC" w:rsidRDefault="005473A5" w:rsidP="00D101AD">
            <w:pPr>
              <w:jc w:val="right"/>
              <w:rPr>
                <w:color w:val="000000"/>
                <w:szCs w:val="24"/>
                <w:lang w:eastAsia="lt-LT"/>
              </w:rPr>
            </w:pPr>
            <w:r w:rsidRPr="004A5AAC">
              <w:rPr>
                <w:color w:val="000000"/>
                <w:szCs w:val="24"/>
                <w:lang w:eastAsia="lt-LT"/>
              </w:rPr>
              <w:t>9</w:t>
            </w:r>
          </w:p>
        </w:tc>
        <w:tc>
          <w:tcPr>
            <w:tcW w:w="711" w:type="pct"/>
            <w:hideMark/>
          </w:tcPr>
          <w:p w14:paraId="2AC9CE36" w14:textId="77777777" w:rsidR="005473A5" w:rsidRPr="004A5AAC" w:rsidRDefault="005473A5" w:rsidP="00D101AD">
            <w:pPr>
              <w:jc w:val="right"/>
              <w:rPr>
                <w:color w:val="000000"/>
                <w:szCs w:val="24"/>
                <w:lang w:eastAsia="lt-LT"/>
              </w:rPr>
            </w:pPr>
            <w:r w:rsidRPr="004A5AAC">
              <w:rPr>
                <w:color w:val="000000"/>
                <w:szCs w:val="24"/>
                <w:lang w:eastAsia="lt-LT"/>
              </w:rPr>
              <w:t>470,4689</w:t>
            </w:r>
          </w:p>
        </w:tc>
        <w:tc>
          <w:tcPr>
            <w:tcW w:w="765" w:type="pct"/>
            <w:hideMark/>
          </w:tcPr>
          <w:p w14:paraId="1AF8AC2F" w14:textId="74FD98E6" w:rsidR="005473A5" w:rsidRPr="004A5AAC" w:rsidRDefault="005473A5" w:rsidP="00D101AD">
            <w:pPr>
              <w:jc w:val="right"/>
              <w:rPr>
                <w:color w:val="000000"/>
                <w:szCs w:val="24"/>
                <w:lang w:eastAsia="lt-LT"/>
              </w:rPr>
            </w:pPr>
            <w:r w:rsidRPr="004A5AAC">
              <w:rPr>
                <w:color w:val="000000"/>
                <w:szCs w:val="24"/>
                <w:lang w:eastAsia="lt-LT"/>
              </w:rPr>
              <w:t>4</w:t>
            </w:r>
            <w:r w:rsidR="00E658C1">
              <w:rPr>
                <w:color w:val="000000"/>
                <w:szCs w:val="24"/>
                <w:lang w:eastAsia="lt-LT"/>
              </w:rPr>
              <w:t xml:space="preserve"> </w:t>
            </w:r>
            <w:r w:rsidRPr="004A5AAC">
              <w:rPr>
                <w:color w:val="000000"/>
                <w:szCs w:val="24"/>
                <w:lang w:eastAsia="lt-LT"/>
              </w:rPr>
              <w:t>234,22</w:t>
            </w:r>
          </w:p>
        </w:tc>
      </w:tr>
      <w:tr w:rsidR="005473A5" w:rsidRPr="004A5AAC" w14:paraId="07EE0262" w14:textId="77777777" w:rsidTr="005473A5">
        <w:trPr>
          <w:trHeight w:val="288"/>
        </w:trPr>
        <w:tc>
          <w:tcPr>
            <w:tcW w:w="363" w:type="pct"/>
            <w:hideMark/>
          </w:tcPr>
          <w:p w14:paraId="7B96F888"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69C97F13" w14:textId="67865BEF" w:rsidR="005473A5" w:rsidRPr="004A5AAC" w:rsidRDefault="009738AD" w:rsidP="00D101AD">
            <w:pPr>
              <w:rPr>
                <w:color w:val="000000"/>
                <w:szCs w:val="24"/>
                <w:lang w:eastAsia="lt-LT"/>
              </w:rPr>
            </w:pPr>
            <w:r>
              <w:rPr>
                <w:color w:val="000000"/>
                <w:szCs w:val="24"/>
                <w:lang w:eastAsia="lt-LT"/>
              </w:rPr>
              <w:t>K</w:t>
            </w:r>
            <w:r w:rsidRPr="004A5AAC">
              <w:rPr>
                <w:color w:val="000000"/>
                <w:szCs w:val="24"/>
                <w:lang w:eastAsia="lt-LT"/>
              </w:rPr>
              <w:t>lasikin</w:t>
            </w:r>
            <w:r>
              <w:rPr>
                <w:color w:val="000000"/>
                <w:szCs w:val="24"/>
                <w:lang w:eastAsia="lt-LT"/>
              </w:rPr>
              <w:t xml:space="preserve">ės ritininės užuolaidos </w:t>
            </w:r>
            <w:r w:rsidR="005473A5" w:rsidRPr="004A5AAC">
              <w:rPr>
                <w:color w:val="000000"/>
                <w:szCs w:val="24"/>
                <w:lang w:eastAsia="lt-LT"/>
              </w:rPr>
              <w:t>C-40 (valdom</w:t>
            </w:r>
            <w:r>
              <w:rPr>
                <w:color w:val="000000"/>
                <w:szCs w:val="24"/>
                <w:lang w:eastAsia="lt-LT"/>
              </w:rPr>
              <w:t>os</w:t>
            </w:r>
            <w:r w:rsidR="005473A5" w:rsidRPr="004A5AAC">
              <w:rPr>
                <w:color w:val="000000"/>
                <w:szCs w:val="24"/>
                <w:lang w:eastAsia="lt-LT"/>
              </w:rPr>
              <w:t xml:space="preserve"> grandinėle)</w:t>
            </w:r>
          </w:p>
        </w:tc>
        <w:tc>
          <w:tcPr>
            <w:tcW w:w="567" w:type="pct"/>
            <w:hideMark/>
          </w:tcPr>
          <w:p w14:paraId="721CFDE6"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5D456660" w14:textId="77777777" w:rsidR="005473A5" w:rsidRPr="004A5AAC" w:rsidRDefault="005473A5" w:rsidP="00D101AD">
            <w:pPr>
              <w:jc w:val="right"/>
              <w:rPr>
                <w:color w:val="000000"/>
                <w:szCs w:val="24"/>
                <w:lang w:eastAsia="lt-LT"/>
              </w:rPr>
            </w:pPr>
            <w:r w:rsidRPr="004A5AAC">
              <w:rPr>
                <w:color w:val="000000"/>
                <w:szCs w:val="24"/>
                <w:lang w:eastAsia="lt-LT"/>
              </w:rPr>
              <w:t>16</w:t>
            </w:r>
          </w:p>
        </w:tc>
        <w:tc>
          <w:tcPr>
            <w:tcW w:w="711" w:type="pct"/>
            <w:hideMark/>
          </w:tcPr>
          <w:p w14:paraId="4A755A99" w14:textId="77777777" w:rsidR="005473A5" w:rsidRPr="004A5AAC" w:rsidRDefault="005473A5" w:rsidP="00D101AD">
            <w:pPr>
              <w:jc w:val="right"/>
              <w:rPr>
                <w:color w:val="000000"/>
                <w:szCs w:val="24"/>
                <w:lang w:eastAsia="lt-LT"/>
              </w:rPr>
            </w:pPr>
            <w:r w:rsidRPr="004A5AAC">
              <w:rPr>
                <w:color w:val="000000"/>
                <w:szCs w:val="24"/>
                <w:lang w:eastAsia="lt-LT"/>
              </w:rPr>
              <w:t>187,5488</w:t>
            </w:r>
          </w:p>
        </w:tc>
        <w:tc>
          <w:tcPr>
            <w:tcW w:w="765" w:type="pct"/>
            <w:hideMark/>
          </w:tcPr>
          <w:p w14:paraId="132184BD" w14:textId="3FDFADF6" w:rsidR="005473A5" w:rsidRPr="004A5AAC" w:rsidRDefault="005473A5" w:rsidP="00D101AD">
            <w:pPr>
              <w:jc w:val="right"/>
              <w:rPr>
                <w:color w:val="000000"/>
                <w:szCs w:val="24"/>
                <w:lang w:eastAsia="lt-LT"/>
              </w:rPr>
            </w:pPr>
            <w:r w:rsidRPr="004A5AAC">
              <w:rPr>
                <w:color w:val="000000"/>
                <w:szCs w:val="24"/>
                <w:lang w:eastAsia="lt-LT"/>
              </w:rPr>
              <w:t>3</w:t>
            </w:r>
            <w:r w:rsidR="00E658C1">
              <w:rPr>
                <w:color w:val="000000"/>
                <w:szCs w:val="24"/>
                <w:lang w:eastAsia="lt-LT"/>
              </w:rPr>
              <w:t xml:space="preserve"> </w:t>
            </w:r>
            <w:r w:rsidRPr="004A5AAC">
              <w:rPr>
                <w:color w:val="000000"/>
                <w:szCs w:val="24"/>
                <w:lang w:eastAsia="lt-LT"/>
              </w:rPr>
              <w:t>000,78</w:t>
            </w:r>
          </w:p>
        </w:tc>
      </w:tr>
      <w:tr w:rsidR="005473A5" w:rsidRPr="004A5AAC" w14:paraId="647B6D4C" w14:textId="77777777" w:rsidTr="005473A5">
        <w:trPr>
          <w:trHeight w:val="288"/>
        </w:trPr>
        <w:tc>
          <w:tcPr>
            <w:tcW w:w="363" w:type="pct"/>
            <w:hideMark/>
          </w:tcPr>
          <w:p w14:paraId="50DE1429"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72B84953" w14:textId="65ED9875" w:rsidR="005473A5" w:rsidRPr="004A5AAC" w:rsidRDefault="005473A5" w:rsidP="00D101AD">
            <w:pPr>
              <w:rPr>
                <w:color w:val="000000"/>
                <w:szCs w:val="24"/>
                <w:lang w:eastAsia="lt-LT"/>
              </w:rPr>
            </w:pPr>
            <w:r w:rsidRPr="004A5AAC">
              <w:rPr>
                <w:color w:val="000000"/>
                <w:szCs w:val="24"/>
                <w:lang w:eastAsia="lt-LT"/>
              </w:rPr>
              <w:t xml:space="preserve">Kavos virimo aparatas </w:t>
            </w:r>
            <w:r w:rsidR="00E658C1" w:rsidRPr="00E658C1">
              <w:rPr>
                <w:i/>
                <w:iCs/>
                <w:color w:val="000000"/>
                <w:szCs w:val="24"/>
                <w:lang w:eastAsia="lt-LT"/>
              </w:rPr>
              <w:t>Saego</w:t>
            </w:r>
            <w:r w:rsidRPr="00E658C1">
              <w:rPr>
                <w:i/>
                <w:iCs/>
                <w:color w:val="000000"/>
                <w:szCs w:val="24"/>
                <w:lang w:eastAsia="lt-LT"/>
              </w:rPr>
              <w:t xml:space="preserve"> GranAroma SM</w:t>
            </w:r>
          </w:p>
        </w:tc>
        <w:tc>
          <w:tcPr>
            <w:tcW w:w="567" w:type="pct"/>
            <w:hideMark/>
          </w:tcPr>
          <w:p w14:paraId="22E1EC97"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503E2503"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7B1EBADB" w14:textId="77777777" w:rsidR="005473A5" w:rsidRPr="004A5AAC" w:rsidRDefault="005473A5" w:rsidP="00D101AD">
            <w:pPr>
              <w:jc w:val="right"/>
              <w:rPr>
                <w:color w:val="000000"/>
                <w:szCs w:val="24"/>
                <w:lang w:eastAsia="lt-LT"/>
              </w:rPr>
            </w:pPr>
            <w:r w:rsidRPr="004A5AAC">
              <w:rPr>
                <w:color w:val="000000"/>
                <w:szCs w:val="24"/>
                <w:lang w:eastAsia="lt-LT"/>
              </w:rPr>
              <w:t>615,99</w:t>
            </w:r>
          </w:p>
        </w:tc>
        <w:tc>
          <w:tcPr>
            <w:tcW w:w="765" w:type="pct"/>
            <w:hideMark/>
          </w:tcPr>
          <w:p w14:paraId="64F34A6F" w14:textId="77777777" w:rsidR="005473A5" w:rsidRPr="004A5AAC" w:rsidRDefault="005473A5" w:rsidP="00D101AD">
            <w:pPr>
              <w:jc w:val="right"/>
              <w:rPr>
                <w:color w:val="000000"/>
                <w:szCs w:val="24"/>
                <w:lang w:eastAsia="lt-LT"/>
              </w:rPr>
            </w:pPr>
            <w:r w:rsidRPr="004A5AAC">
              <w:rPr>
                <w:color w:val="000000"/>
                <w:szCs w:val="24"/>
                <w:lang w:eastAsia="lt-LT"/>
              </w:rPr>
              <w:t>615,99</w:t>
            </w:r>
          </w:p>
        </w:tc>
      </w:tr>
      <w:tr w:rsidR="005473A5" w:rsidRPr="004A5AAC" w14:paraId="3A1D26B0" w14:textId="77777777" w:rsidTr="005473A5">
        <w:trPr>
          <w:trHeight w:val="288"/>
        </w:trPr>
        <w:tc>
          <w:tcPr>
            <w:tcW w:w="363" w:type="pct"/>
            <w:hideMark/>
          </w:tcPr>
          <w:p w14:paraId="6E1CE8CE"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661C0BC3" w14:textId="4C115954" w:rsidR="005473A5" w:rsidRPr="004A5AAC" w:rsidRDefault="005473A5" w:rsidP="00D101AD">
            <w:pPr>
              <w:rPr>
                <w:color w:val="000000"/>
                <w:szCs w:val="24"/>
                <w:lang w:eastAsia="lt-LT"/>
              </w:rPr>
            </w:pPr>
            <w:r w:rsidRPr="004A5AAC">
              <w:rPr>
                <w:color w:val="000000"/>
                <w:szCs w:val="24"/>
                <w:lang w:eastAsia="lt-LT"/>
              </w:rPr>
              <w:t xml:space="preserve">Puodų komplektas </w:t>
            </w:r>
            <w:r w:rsidR="00E658C1" w:rsidRPr="00E658C1">
              <w:rPr>
                <w:i/>
                <w:iCs/>
                <w:color w:val="000000"/>
                <w:szCs w:val="24"/>
                <w:lang w:eastAsia="lt-LT"/>
              </w:rPr>
              <w:t>Allegra</w:t>
            </w:r>
            <w:r w:rsidR="00FE24FD">
              <w:rPr>
                <w:color w:val="000000"/>
                <w:szCs w:val="24"/>
                <w:lang w:eastAsia="lt-LT"/>
              </w:rPr>
              <w:t xml:space="preserve">, </w:t>
            </w:r>
            <w:r w:rsidR="00FE24FD" w:rsidRPr="004A5AAC">
              <w:rPr>
                <w:color w:val="000000"/>
                <w:szCs w:val="24"/>
                <w:lang w:eastAsia="lt-LT"/>
              </w:rPr>
              <w:t>5</w:t>
            </w:r>
            <w:r w:rsidR="00FE24FD">
              <w:rPr>
                <w:color w:val="000000"/>
                <w:szCs w:val="24"/>
                <w:lang w:eastAsia="lt-LT"/>
              </w:rPr>
              <w:t xml:space="preserve"> </w:t>
            </w:r>
            <w:r w:rsidR="00FE24FD" w:rsidRPr="004A5AAC">
              <w:rPr>
                <w:color w:val="000000"/>
                <w:szCs w:val="24"/>
                <w:lang w:eastAsia="lt-LT"/>
              </w:rPr>
              <w:t>d</w:t>
            </w:r>
            <w:r w:rsidR="00FE24FD">
              <w:rPr>
                <w:color w:val="000000"/>
                <w:szCs w:val="24"/>
                <w:lang w:eastAsia="lt-LT"/>
              </w:rPr>
              <w:t>alių</w:t>
            </w:r>
          </w:p>
        </w:tc>
        <w:tc>
          <w:tcPr>
            <w:tcW w:w="567" w:type="pct"/>
            <w:hideMark/>
          </w:tcPr>
          <w:p w14:paraId="5CFC2B74" w14:textId="77777777" w:rsidR="005473A5" w:rsidRPr="004A5AAC" w:rsidRDefault="005473A5" w:rsidP="00D101AD">
            <w:pPr>
              <w:jc w:val="right"/>
              <w:rPr>
                <w:color w:val="000000"/>
                <w:szCs w:val="24"/>
                <w:lang w:eastAsia="lt-LT"/>
              </w:rPr>
            </w:pPr>
            <w:r w:rsidRPr="004A5AAC">
              <w:rPr>
                <w:color w:val="000000"/>
                <w:szCs w:val="24"/>
                <w:lang w:eastAsia="lt-LT"/>
              </w:rPr>
              <w:t>kompl.</w:t>
            </w:r>
          </w:p>
        </w:tc>
        <w:tc>
          <w:tcPr>
            <w:tcW w:w="563" w:type="pct"/>
            <w:hideMark/>
          </w:tcPr>
          <w:p w14:paraId="511BE565"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363C2EE1" w14:textId="77777777" w:rsidR="005473A5" w:rsidRPr="004A5AAC" w:rsidRDefault="005473A5" w:rsidP="00D101AD">
            <w:pPr>
              <w:jc w:val="right"/>
              <w:rPr>
                <w:color w:val="000000"/>
                <w:szCs w:val="24"/>
                <w:lang w:eastAsia="lt-LT"/>
              </w:rPr>
            </w:pPr>
            <w:r w:rsidRPr="004A5AAC">
              <w:rPr>
                <w:color w:val="000000"/>
                <w:szCs w:val="24"/>
                <w:lang w:eastAsia="lt-LT"/>
              </w:rPr>
              <w:t>125,30</w:t>
            </w:r>
          </w:p>
        </w:tc>
        <w:tc>
          <w:tcPr>
            <w:tcW w:w="765" w:type="pct"/>
            <w:hideMark/>
          </w:tcPr>
          <w:p w14:paraId="3DDF49C0" w14:textId="77777777" w:rsidR="005473A5" w:rsidRPr="004A5AAC" w:rsidRDefault="005473A5" w:rsidP="00D101AD">
            <w:pPr>
              <w:jc w:val="right"/>
              <w:rPr>
                <w:color w:val="000000"/>
                <w:szCs w:val="24"/>
                <w:lang w:eastAsia="lt-LT"/>
              </w:rPr>
            </w:pPr>
            <w:r w:rsidRPr="004A5AAC">
              <w:rPr>
                <w:color w:val="000000"/>
                <w:szCs w:val="24"/>
                <w:lang w:eastAsia="lt-LT"/>
              </w:rPr>
              <w:t>125,30</w:t>
            </w:r>
          </w:p>
        </w:tc>
      </w:tr>
      <w:tr w:rsidR="005473A5" w:rsidRPr="004A5AAC" w14:paraId="4CD5B0A4" w14:textId="77777777" w:rsidTr="005473A5">
        <w:trPr>
          <w:trHeight w:val="288"/>
        </w:trPr>
        <w:tc>
          <w:tcPr>
            <w:tcW w:w="363" w:type="pct"/>
            <w:hideMark/>
          </w:tcPr>
          <w:p w14:paraId="0B6202E9"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4A16575F" w14:textId="3EE57112" w:rsidR="005473A5" w:rsidRPr="004A5AAC" w:rsidRDefault="005473A5" w:rsidP="00D101AD">
            <w:pPr>
              <w:rPr>
                <w:color w:val="000000"/>
                <w:szCs w:val="24"/>
                <w:lang w:eastAsia="lt-LT"/>
              </w:rPr>
            </w:pPr>
            <w:r w:rsidRPr="004A5AAC">
              <w:rPr>
                <w:color w:val="000000"/>
                <w:szCs w:val="24"/>
                <w:lang w:eastAsia="lt-LT"/>
              </w:rPr>
              <w:t>Termosas PUJ894.005, met.</w:t>
            </w:r>
            <w:r w:rsidR="00FE24FD">
              <w:rPr>
                <w:color w:val="000000"/>
                <w:szCs w:val="24"/>
                <w:lang w:eastAsia="lt-LT"/>
              </w:rPr>
              <w:t xml:space="preserve">, </w:t>
            </w:r>
            <w:r w:rsidR="00FE24FD" w:rsidRPr="004A5AAC">
              <w:rPr>
                <w:color w:val="000000"/>
                <w:szCs w:val="24"/>
                <w:lang w:eastAsia="lt-LT"/>
              </w:rPr>
              <w:t>5</w:t>
            </w:r>
            <w:r w:rsidR="00FE24FD">
              <w:rPr>
                <w:color w:val="000000"/>
                <w:szCs w:val="24"/>
                <w:lang w:eastAsia="lt-LT"/>
              </w:rPr>
              <w:t xml:space="preserve"> </w:t>
            </w:r>
            <w:r w:rsidR="00FE24FD" w:rsidRPr="004A5AAC">
              <w:rPr>
                <w:color w:val="000000"/>
                <w:szCs w:val="24"/>
                <w:lang w:eastAsia="lt-LT"/>
              </w:rPr>
              <w:t>l</w:t>
            </w:r>
          </w:p>
        </w:tc>
        <w:tc>
          <w:tcPr>
            <w:tcW w:w="567" w:type="pct"/>
            <w:hideMark/>
          </w:tcPr>
          <w:p w14:paraId="5622B03A"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0BCF7D50" w14:textId="77777777" w:rsidR="005473A5" w:rsidRPr="004A5AAC" w:rsidRDefault="005473A5" w:rsidP="00D101AD">
            <w:pPr>
              <w:jc w:val="right"/>
              <w:rPr>
                <w:color w:val="000000"/>
                <w:szCs w:val="24"/>
                <w:lang w:eastAsia="lt-LT"/>
              </w:rPr>
            </w:pPr>
            <w:r w:rsidRPr="004A5AAC">
              <w:rPr>
                <w:color w:val="000000"/>
                <w:szCs w:val="24"/>
                <w:lang w:eastAsia="lt-LT"/>
              </w:rPr>
              <w:t>2</w:t>
            </w:r>
          </w:p>
        </w:tc>
        <w:tc>
          <w:tcPr>
            <w:tcW w:w="711" w:type="pct"/>
            <w:hideMark/>
          </w:tcPr>
          <w:p w14:paraId="32070A2E" w14:textId="77777777" w:rsidR="005473A5" w:rsidRPr="004A5AAC" w:rsidRDefault="005473A5" w:rsidP="00D101AD">
            <w:pPr>
              <w:jc w:val="right"/>
              <w:rPr>
                <w:color w:val="000000"/>
                <w:szCs w:val="24"/>
                <w:lang w:eastAsia="lt-LT"/>
              </w:rPr>
            </w:pPr>
            <w:r w:rsidRPr="004A5AAC">
              <w:rPr>
                <w:color w:val="000000"/>
                <w:szCs w:val="24"/>
                <w:lang w:eastAsia="lt-LT"/>
              </w:rPr>
              <w:t>69,72</w:t>
            </w:r>
          </w:p>
        </w:tc>
        <w:tc>
          <w:tcPr>
            <w:tcW w:w="765" w:type="pct"/>
            <w:hideMark/>
          </w:tcPr>
          <w:p w14:paraId="531E4F51" w14:textId="77777777" w:rsidR="005473A5" w:rsidRPr="004A5AAC" w:rsidRDefault="005473A5" w:rsidP="00D101AD">
            <w:pPr>
              <w:jc w:val="right"/>
              <w:rPr>
                <w:color w:val="000000"/>
                <w:szCs w:val="24"/>
                <w:lang w:eastAsia="lt-LT"/>
              </w:rPr>
            </w:pPr>
            <w:r w:rsidRPr="004A5AAC">
              <w:rPr>
                <w:color w:val="000000"/>
                <w:szCs w:val="24"/>
                <w:lang w:eastAsia="lt-LT"/>
              </w:rPr>
              <w:t>139,44</w:t>
            </w:r>
          </w:p>
        </w:tc>
      </w:tr>
      <w:tr w:rsidR="005473A5" w:rsidRPr="004A5AAC" w14:paraId="19775E31" w14:textId="77777777" w:rsidTr="005473A5">
        <w:trPr>
          <w:trHeight w:val="288"/>
        </w:trPr>
        <w:tc>
          <w:tcPr>
            <w:tcW w:w="363" w:type="pct"/>
            <w:hideMark/>
          </w:tcPr>
          <w:p w14:paraId="3CE651BB"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6ADA37B7" w14:textId="77777777" w:rsidR="005473A5" w:rsidRPr="004A5AAC" w:rsidRDefault="005473A5" w:rsidP="00D101AD">
            <w:pPr>
              <w:rPr>
                <w:color w:val="000000"/>
                <w:szCs w:val="24"/>
                <w:lang w:eastAsia="lt-LT"/>
              </w:rPr>
            </w:pPr>
            <w:r w:rsidRPr="004A5AAC">
              <w:rPr>
                <w:color w:val="000000"/>
                <w:szCs w:val="24"/>
                <w:lang w:eastAsia="lt-LT"/>
              </w:rPr>
              <w:t>Kėdė SB04</w:t>
            </w:r>
          </w:p>
        </w:tc>
        <w:tc>
          <w:tcPr>
            <w:tcW w:w="567" w:type="pct"/>
            <w:hideMark/>
          </w:tcPr>
          <w:p w14:paraId="50985DF1"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0058C723" w14:textId="77777777" w:rsidR="005473A5" w:rsidRPr="004A5AAC" w:rsidRDefault="005473A5" w:rsidP="00D101AD">
            <w:pPr>
              <w:jc w:val="right"/>
              <w:rPr>
                <w:color w:val="000000"/>
                <w:szCs w:val="24"/>
                <w:lang w:eastAsia="lt-LT"/>
              </w:rPr>
            </w:pPr>
            <w:r w:rsidRPr="004A5AAC">
              <w:rPr>
                <w:color w:val="000000"/>
                <w:szCs w:val="24"/>
                <w:lang w:eastAsia="lt-LT"/>
              </w:rPr>
              <w:t>4</w:t>
            </w:r>
          </w:p>
        </w:tc>
        <w:tc>
          <w:tcPr>
            <w:tcW w:w="711" w:type="pct"/>
            <w:hideMark/>
          </w:tcPr>
          <w:p w14:paraId="68DC425C" w14:textId="77777777" w:rsidR="005473A5" w:rsidRPr="004A5AAC" w:rsidRDefault="005473A5" w:rsidP="00D101AD">
            <w:pPr>
              <w:jc w:val="right"/>
              <w:rPr>
                <w:color w:val="000000"/>
                <w:szCs w:val="24"/>
                <w:lang w:eastAsia="lt-LT"/>
              </w:rPr>
            </w:pPr>
            <w:r w:rsidRPr="004A5AAC">
              <w:rPr>
                <w:color w:val="000000"/>
                <w:szCs w:val="24"/>
                <w:lang w:eastAsia="lt-LT"/>
              </w:rPr>
              <w:t>423,50</w:t>
            </w:r>
          </w:p>
        </w:tc>
        <w:tc>
          <w:tcPr>
            <w:tcW w:w="765" w:type="pct"/>
            <w:hideMark/>
          </w:tcPr>
          <w:p w14:paraId="64EAA98C" w14:textId="77777777" w:rsidR="005473A5" w:rsidRPr="004A5AAC" w:rsidRDefault="005473A5" w:rsidP="00D101AD">
            <w:pPr>
              <w:jc w:val="right"/>
              <w:rPr>
                <w:color w:val="000000"/>
                <w:szCs w:val="24"/>
                <w:lang w:eastAsia="lt-LT"/>
              </w:rPr>
            </w:pPr>
            <w:r w:rsidRPr="004A5AAC">
              <w:rPr>
                <w:color w:val="000000"/>
                <w:szCs w:val="24"/>
                <w:lang w:eastAsia="lt-LT"/>
              </w:rPr>
              <w:t>1694,00</w:t>
            </w:r>
          </w:p>
        </w:tc>
      </w:tr>
      <w:tr w:rsidR="005473A5" w:rsidRPr="004A5AAC" w14:paraId="0AD81BA5" w14:textId="77777777" w:rsidTr="005473A5">
        <w:trPr>
          <w:trHeight w:val="288"/>
        </w:trPr>
        <w:tc>
          <w:tcPr>
            <w:tcW w:w="363" w:type="pct"/>
            <w:hideMark/>
          </w:tcPr>
          <w:p w14:paraId="13653AB8"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2D8A722C" w14:textId="6089F97B" w:rsidR="005473A5" w:rsidRPr="004A5AAC" w:rsidRDefault="00FE24FD" w:rsidP="00D101AD">
            <w:pPr>
              <w:rPr>
                <w:color w:val="000000"/>
                <w:szCs w:val="24"/>
                <w:lang w:eastAsia="lt-LT"/>
              </w:rPr>
            </w:pPr>
            <w:r>
              <w:rPr>
                <w:color w:val="000000"/>
                <w:szCs w:val="24"/>
                <w:lang w:eastAsia="lt-LT"/>
              </w:rPr>
              <w:t>B</w:t>
            </w:r>
            <w:r w:rsidRPr="004A5AAC">
              <w:rPr>
                <w:color w:val="000000"/>
                <w:szCs w:val="24"/>
                <w:lang w:eastAsia="lt-LT"/>
              </w:rPr>
              <w:t xml:space="preserve">iuro </w:t>
            </w:r>
            <w:r>
              <w:rPr>
                <w:color w:val="000000"/>
                <w:szCs w:val="24"/>
                <w:lang w:eastAsia="lt-LT"/>
              </w:rPr>
              <w:t>k</w:t>
            </w:r>
            <w:r w:rsidR="005473A5" w:rsidRPr="004A5AAC">
              <w:rPr>
                <w:color w:val="000000"/>
                <w:szCs w:val="24"/>
                <w:lang w:eastAsia="lt-LT"/>
              </w:rPr>
              <w:t>ėdė SB05</w:t>
            </w:r>
          </w:p>
        </w:tc>
        <w:tc>
          <w:tcPr>
            <w:tcW w:w="567" w:type="pct"/>
            <w:hideMark/>
          </w:tcPr>
          <w:p w14:paraId="334AC6D8"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56BB2389"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644F1B27" w14:textId="77777777" w:rsidR="005473A5" w:rsidRPr="004A5AAC" w:rsidRDefault="005473A5" w:rsidP="00D101AD">
            <w:pPr>
              <w:jc w:val="right"/>
              <w:rPr>
                <w:color w:val="000000"/>
                <w:szCs w:val="24"/>
                <w:lang w:eastAsia="lt-LT"/>
              </w:rPr>
            </w:pPr>
            <w:r w:rsidRPr="004A5AAC">
              <w:rPr>
                <w:color w:val="000000"/>
                <w:szCs w:val="24"/>
                <w:lang w:eastAsia="lt-LT"/>
              </w:rPr>
              <w:t>181,50</w:t>
            </w:r>
          </w:p>
        </w:tc>
        <w:tc>
          <w:tcPr>
            <w:tcW w:w="765" w:type="pct"/>
            <w:hideMark/>
          </w:tcPr>
          <w:p w14:paraId="49D1A5F2" w14:textId="77777777" w:rsidR="005473A5" w:rsidRPr="004A5AAC" w:rsidRDefault="005473A5" w:rsidP="00D101AD">
            <w:pPr>
              <w:jc w:val="right"/>
              <w:rPr>
                <w:color w:val="000000"/>
                <w:szCs w:val="24"/>
                <w:lang w:eastAsia="lt-LT"/>
              </w:rPr>
            </w:pPr>
            <w:r w:rsidRPr="004A5AAC">
              <w:rPr>
                <w:color w:val="000000"/>
                <w:szCs w:val="24"/>
                <w:lang w:eastAsia="lt-LT"/>
              </w:rPr>
              <w:t>181,50</w:t>
            </w:r>
          </w:p>
        </w:tc>
      </w:tr>
      <w:tr w:rsidR="005473A5" w:rsidRPr="004A5AAC" w14:paraId="223F2104" w14:textId="77777777" w:rsidTr="005473A5">
        <w:trPr>
          <w:trHeight w:val="288"/>
        </w:trPr>
        <w:tc>
          <w:tcPr>
            <w:tcW w:w="363" w:type="pct"/>
            <w:hideMark/>
          </w:tcPr>
          <w:p w14:paraId="1FA93D8B"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3AAAC49B" w14:textId="77777777" w:rsidR="005473A5" w:rsidRPr="004A5AAC" w:rsidRDefault="005473A5" w:rsidP="00D101AD">
            <w:pPr>
              <w:rPr>
                <w:color w:val="000000"/>
                <w:szCs w:val="24"/>
                <w:lang w:eastAsia="lt-LT"/>
              </w:rPr>
            </w:pPr>
            <w:r w:rsidRPr="004A5AAC">
              <w:rPr>
                <w:color w:val="000000"/>
                <w:szCs w:val="24"/>
                <w:lang w:eastAsia="lt-LT"/>
              </w:rPr>
              <w:t>Staliukas SB06</w:t>
            </w:r>
          </w:p>
        </w:tc>
        <w:tc>
          <w:tcPr>
            <w:tcW w:w="567" w:type="pct"/>
            <w:hideMark/>
          </w:tcPr>
          <w:p w14:paraId="4445303F"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2D58B4BC"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3F1A4D97" w14:textId="77777777" w:rsidR="005473A5" w:rsidRPr="004A5AAC" w:rsidRDefault="005473A5" w:rsidP="00D101AD">
            <w:pPr>
              <w:jc w:val="right"/>
              <w:rPr>
                <w:color w:val="000000"/>
                <w:szCs w:val="24"/>
                <w:lang w:eastAsia="lt-LT"/>
              </w:rPr>
            </w:pPr>
            <w:r w:rsidRPr="004A5AAC">
              <w:rPr>
                <w:color w:val="000000"/>
                <w:szCs w:val="24"/>
                <w:lang w:eastAsia="lt-LT"/>
              </w:rPr>
              <w:t>363,00</w:t>
            </w:r>
          </w:p>
        </w:tc>
        <w:tc>
          <w:tcPr>
            <w:tcW w:w="765" w:type="pct"/>
            <w:hideMark/>
          </w:tcPr>
          <w:p w14:paraId="6F1F63A8" w14:textId="77777777" w:rsidR="005473A5" w:rsidRPr="004A5AAC" w:rsidRDefault="005473A5" w:rsidP="00D101AD">
            <w:pPr>
              <w:jc w:val="right"/>
              <w:rPr>
                <w:color w:val="000000"/>
                <w:szCs w:val="24"/>
                <w:lang w:eastAsia="lt-LT"/>
              </w:rPr>
            </w:pPr>
            <w:r w:rsidRPr="004A5AAC">
              <w:rPr>
                <w:color w:val="000000"/>
                <w:szCs w:val="24"/>
                <w:lang w:eastAsia="lt-LT"/>
              </w:rPr>
              <w:t>363,00</w:t>
            </w:r>
          </w:p>
        </w:tc>
      </w:tr>
      <w:tr w:rsidR="005473A5" w:rsidRPr="004A5AAC" w14:paraId="2D792128" w14:textId="77777777" w:rsidTr="005473A5">
        <w:trPr>
          <w:trHeight w:val="288"/>
        </w:trPr>
        <w:tc>
          <w:tcPr>
            <w:tcW w:w="363" w:type="pct"/>
            <w:hideMark/>
          </w:tcPr>
          <w:p w14:paraId="6AE24907"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061882B0" w14:textId="77777777" w:rsidR="005473A5" w:rsidRPr="004A5AAC" w:rsidRDefault="005473A5" w:rsidP="00D101AD">
            <w:pPr>
              <w:rPr>
                <w:color w:val="000000"/>
                <w:szCs w:val="24"/>
                <w:lang w:eastAsia="lt-LT"/>
              </w:rPr>
            </w:pPr>
            <w:r w:rsidRPr="004A5AAC">
              <w:rPr>
                <w:color w:val="000000"/>
                <w:szCs w:val="24"/>
                <w:lang w:eastAsia="lt-LT"/>
              </w:rPr>
              <w:t>Kėdė SB07</w:t>
            </w:r>
          </w:p>
        </w:tc>
        <w:tc>
          <w:tcPr>
            <w:tcW w:w="567" w:type="pct"/>
            <w:hideMark/>
          </w:tcPr>
          <w:p w14:paraId="755A5833"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25F69A8F" w14:textId="77777777" w:rsidR="005473A5" w:rsidRPr="004A5AAC" w:rsidRDefault="005473A5" w:rsidP="00D101AD">
            <w:pPr>
              <w:jc w:val="right"/>
              <w:rPr>
                <w:color w:val="000000"/>
                <w:szCs w:val="24"/>
                <w:lang w:eastAsia="lt-LT"/>
              </w:rPr>
            </w:pPr>
            <w:r w:rsidRPr="004A5AAC">
              <w:rPr>
                <w:color w:val="000000"/>
                <w:szCs w:val="24"/>
                <w:lang w:eastAsia="lt-LT"/>
              </w:rPr>
              <w:t>2</w:t>
            </w:r>
          </w:p>
        </w:tc>
        <w:tc>
          <w:tcPr>
            <w:tcW w:w="711" w:type="pct"/>
            <w:hideMark/>
          </w:tcPr>
          <w:p w14:paraId="00942783" w14:textId="77777777" w:rsidR="005473A5" w:rsidRPr="004A5AAC" w:rsidRDefault="005473A5" w:rsidP="00D101AD">
            <w:pPr>
              <w:jc w:val="right"/>
              <w:rPr>
                <w:color w:val="000000"/>
                <w:szCs w:val="24"/>
                <w:lang w:eastAsia="lt-LT"/>
              </w:rPr>
            </w:pPr>
            <w:r w:rsidRPr="004A5AAC">
              <w:rPr>
                <w:color w:val="000000"/>
                <w:szCs w:val="24"/>
                <w:lang w:eastAsia="lt-LT"/>
              </w:rPr>
              <w:t>484,00</w:t>
            </w:r>
          </w:p>
        </w:tc>
        <w:tc>
          <w:tcPr>
            <w:tcW w:w="765" w:type="pct"/>
            <w:hideMark/>
          </w:tcPr>
          <w:p w14:paraId="4EBC6B9C" w14:textId="77777777" w:rsidR="005473A5" w:rsidRPr="004A5AAC" w:rsidRDefault="005473A5" w:rsidP="00D101AD">
            <w:pPr>
              <w:jc w:val="right"/>
              <w:rPr>
                <w:color w:val="000000"/>
                <w:szCs w:val="24"/>
                <w:lang w:eastAsia="lt-LT"/>
              </w:rPr>
            </w:pPr>
            <w:r w:rsidRPr="004A5AAC">
              <w:rPr>
                <w:color w:val="000000"/>
                <w:szCs w:val="24"/>
                <w:lang w:eastAsia="lt-LT"/>
              </w:rPr>
              <w:t>968,00</w:t>
            </w:r>
          </w:p>
        </w:tc>
      </w:tr>
      <w:tr w:rsidR="005473A5" w:rsidRPr="004A5AAC" w14:paraId="2B30C025" w14:textId="77777777" w:rsidTr="005473A5">
        <w:trPr>
          <w:trHeight w:val="288"/>
        </w:trPr>
        <w:tc>
          <w:tcPr>
            <w:tcW w:w="363" w:type="pct"/>
            <w:hideMark/>
          </w:tcPr>
          <w:p w14:paraId="1AF9C689"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7B4248C9" w14:textId="1BD82996" w:rsidR="005473A5" w:rsidRPr="004A5AAC" w:rsidRDefault="00FE24FD" w:rsidP="00D101AD">
            <w:pPr>
              <w:rPr>
                <w:color w:val="000000"/>
                <w:szCs w:val="24"/>
                <w:lang w:eastAsia="lt-LT"/>
              </w:rPr>
            </w:pPr>
            <w:r>
              <w:rPr>
                <w:color w:val="000000"/>
                <w:szCs w:val="24"/>
                <w:lang w:eastAsia="lt-LT"/>
              </w:rPr>
              <w:t>K</w:t>
            </w:r>
            <w:r w:rsidRPr="004A5AAC">
              <w:rPr>
                <w:color w:val="000000"/>
                <w:szCs w:val="24"/>
                <w:lang w:eastAsia="lt-LT"/>
              </w:rPr>
              <w:t xml:space="preserve">onferencijų </w:t>
            </w:r>
            <w:r>
              <w:rPr>
                <w:color w:val="000000"/>
                <w:szCs w:val="24"/>
                <w:lang w:eastAsia="lt-LT"/>
              </w:rPr>
              <w:t>k</w:t>
            </w:r>
            <w:r w:rsidR="005473A5" w:rsidRPr="004A5AAC">
              <w:rPr>
                <w:color w:val="000000"/>
                <w:szCs w:val="24"/>
                <w:lang w:eastAsia="lt-LT"/>
              </w:rPr>
              <w:t>ėdė SB13</w:t>
            </w:r>
          </w:p>
        </w:tc>
        <w:tc>
          <w:tcPr>
            <w:tcW w:w="567" w:type="pct"/>
            <w:hideMark/>
          </w:tcPr>
          <w:p w14:paraId="38EF511D"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50079662" w14:textId="77777777" w:rsidR="005473A5" w:rsidRPr="004A5AAC" w:rsidRDefault="005473A5" w:rsidP="00D101AD">
            <w:pPr>
              <w:jc w:val="right"/>
              <w:rPr>
                <w:color w:val="000000"/>
                <w:szCs w:val="24"/>
                <w:lang w:eastAsia="lt-LT"/>
              </w:rPr>
            </w:pPr>
            <w:r w:rsidRPr="004A5AAC">
              <w:rPr>
                <w:color w:val="000000"/>
                <w:szCs w:val="24"/>
                <w:lang w:eastAsia="lt-LT"/>
              </w:rPr>
              <w:t>55</w:t>
            </w:r>
          </w:p>
        </w:tc>
        <w:tc>
          <w:tcPr>
            <w:tcW w:w="711" w:type="pct"/>
            <w:hideMark/>
          </w:tcPr>
          <w:p w14:paraId="4E210711" w14:textId="77777777" w:rsidR="005473A5" w:rsidRPr="004A5AAC" w:rsidRDefault="005473A5" w:rsidP="00D101AD">
            <w:pPr>
              <w:jc w:val="right"/>
              <w:rPr>
                <w:color w:val="000000"/>
                <w:szCs w:val="24"/>
                <w:lang w:eastAsia="lt-LT"/>
              </w:rPr>
            </w:pPr>
            <w:r w:rsidRPr="004A5AAC">
              <w:rPr>
                <w:color w:val="000000"/>
                <w:szCs w:val="24"/>
                <w:lang w:eastAsia="lt-LT"/>
              </w:rPr>
              <w:t>84,70</w:t>
            </w:r>
          </w:p>
        </w:tc>
        <w:tc>
          <w:tcPr>
            <w:tcW w:w="765" w:type="pct"/>
            <w:hideMark/>
          </w:tcPr>
          <w:p w14:paraId="6418EC5E" w14:textId="03217A55" w:rsidR="005473A5" w:rsidRPr="004A5AAC" w:rsidRDefault="005473A5" w:rsidP="00D101AD">
            <w:pPr>
              <w:jc w:val="right"/>
              <w:rPr>
                <w:color w:val="000000"/>
                <w:szCs w:val="24"/>
                <w:lang w:eastAsia="lt-LT"/>
              </w:rPr>
            </w:pPr>
            <w:r w:rsidRPr="004A5AAC">
              <w:rPr>
                <w:color w:val="000000"/>
                <w:szCs w:val="24"/>
                <w:lang w:eastAsia="lt-LT"/>
              </w:rPr>
              <w:t>4</w:t>
            </w:r>
            <w:r w:rsidR="00E658C1">
              <w:rPr>
                <w:color w:val="000000"/>
                <w:szCs w:val="24"/>
                <w:lang w:eastAsia="lt-LT"/>
              </w:rPr>
              <w:t xml:space="preserve"> </w:t>
            </w:r>
            <w:r w:rsidRPr="004A5AAC">
              <w:rPr>
                <w:color w:val="000000"/>
                <w:szCs w:val="24"/>
                <w:lang w:eastAsia="lt-LT"/>
              </w:rPr>
              <w:t>658,50</w:t>
            </w:r>
          </w:p>
        </w:tc>
      </w:tr>
      <w:tr w:rsidR="005473A5" w:rsidRPr="004A5AAC" w14:paraId="4CFA1079" w14:textId="77777777" w:rsidTr="005473A5">
        <w:trPr>
          <w:trHeight w:val="288"/>
        </w:trPr>
        <w:tc>
          <w:tcPr>
            <w:tcW w:w="363" w:type="pct"/>
            <w:hideMark/>
          </w:tcPr>
          <w:p w14:paraId="084817CC"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50C5A41B" w14:textId="77777777" w:rsidR="005473A5" w:rsidRPr="004A5AAC" w:rsidRDefault="005473A5" w:rsidP="00D101AD">
            <w:pPr>
              <w:rPr>
                <w:color w:val="000000"/>
                <w:szCs w:val="24"/>
                <w:lang w:eastAsia="lt-LT"/>
              </w:rPr>
            </w:pPr>
            <w:r w:rsidRPr="004A5AAC">
              <w:rPr>
                <w:color w:val="000000"/>
                <w:szCs w:val="24"/>
                <w:lang w:eastAsia="lt-LT"/>
              </w:rPr>
              <w:t>Veidrodis virš praustuvo NB14</w:t>
            </w:r>
          </w:p>
        </w:tc>
        <w:tc>
          <w:tcPr>
            <w:tcW w:w="567" w:type="pct"/>
            <w:hideMark/>
          </w:tcPr>
          <w:p w14:paraId="49358616"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2565D183"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4E23480F" w14:textId="77777777" w:rsidR="005473A5" w:rsidRPr="004A5AAC" w:rsidRDefault="005473A5" w:rsidP="00D101AD">
            <w:pPr>
              <w:jc w:val="right"/>
              <w:rPr>
                <w:color w:val="000000"/>
                <w:szCs w:val="24"/>
                <w:lang w:eastAsia="lt-LT"/>
              </w:rPr>
            </w:pPr>
            <w:r w:rsidRPr="004A5AAC">
              <w:rPr>
                <w:color w:val="000000"/>
                <w:szCs w:val="24"/>
                <w:lang w:eastAsia="lt-LT"/>
              </w:rPr>
              <w:t>157,30</w:t>
            </w:r>
          </w:p>
        </w:tc>
        <w:tc>
          <w:tcPr>
            <w:tcW w:w="765" w:type="pct"/>
            <w:hideMark/>
          </w:tcPr>
          <w:p w14:paraId="3A904D81" w14:textId="77777777" w:rsidR="005473A5" w:rsidRPr="004A5AAC" w:rsidRDefault="005473A5" w:rsidP="00D101AD">
            <w:pPr>
              <w:jc w:val="right"/>
              <w:rPr>
                <w:color w:val="000000"/>
                <w:szCs w:val="24"/>
                <w:lang w:eastAsia="lt-LT"/>
              </w:rPr>
            </w:pPr>
            <w:r w:rsidRPr="004A5AAC">
              <w:rPr>
                <w:color w:val="000000"/>
                <w:szCs w:val="24"/>
                <w:lang w:eastAsia="lt-LT"/>
              </w:rPr>
              <w:t>157,30</w:t>
            </w:r>
          </w:p>
        </w:tc>
      </w:tr>
      <w:tr w:rsidR="005473A5" w:rsidRPr="004A5AAC" w14:paraId="1400FEE7" w14:textId="77777777" w:rsidTr="005473A5">
        <w:trPr>
          <w:trHeight w:val="288"/>
        </w:trPr>
        <w:tc>
          <w:tcPr>
            <w:tcW w:w="363" w:type="pct"/>
            <w:hideMark/>
          </w:tcPr>
          <w:p w14:paraId="3056DE28"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0F95631A" w14:textId="136FB9FB" w:rsidR="005473A5" w:rsidRPr="004A5AAC" w:rsidRDefault="005473A5" w:rsidP="00D101AD">
            <w:pPr>
              <w:rPr>
                <w:color w:val="000000"/>
                <w:szCs w:val="24"/>
                <w:lang w:eastAsia="lt-LT"/>
              </w:rPr>
            </w:pPr>
            <w:r w:rsidRPr="004A5AAC">
              <w:rPr>
                <w:color w:val="000000"/>
                <w:szCs w:val="24"/>
                <w:lang w:eastAsia="lt-LT"/>
              </w:rPr>
              <w:t xml:space="preserve">Veidrodis </w:t>
            </w:r>
            <w:r w:rsidR="00E658C1" w:rsidRPr="004A5AAC">
              <w:rPr>
                <w:color w:val="000000"/>
                <w:szCs w:val="24"/>
                <w:lang w:eastAsia="lt-LT"/>
              </w:rPr>
              <w:t>NB15</w:t>
            </w:r>
            <w:r w:rsidR="00E658C1">
              <w:rPr>
                <w:color w:val="000000"/>
                <w:szCs w:val="24"/>
                <w:lang w:eastAsia="lt-LT"/>
              </w:rPr>
              <w:t xml:space="preserve"> </w:t>
            </w:r>
            <w:r w:rsidRPr="004A5AAC">
              <w:rPr>
                <w:color w:val="000000"/>
                <w:szCs w:val="24"/>
                <w:lang w:eastAsia="lt-LT"/>
              </w:rPr>
              <w:t xml:space="preserve">neįgaliojo WC </w:t>
            </w:r>
          </w:p>
        </w:tc>
        <w:tc>
          <w:tcPr>
            <w:tcW w:w="567" w:type="pct"/>
            <w:hideMark/>
          </w:tcPr>
          <w:p w14:paraId="71078341"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48435843"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5A9DE1B9" w14:textId="77777777" w:rsidR="005473A5" w:rsidRPr="004A5AAC" w:rsidRDefault="005473A5" w:rsidP="00D101AD">
            <w:pPr>
              <w:jc w:val="right"/>
              <w:rPr>
                <w:color w:val="000000"/>
                <w:szCs w:val="24"/>
                <w:lang w:eastAsia="lt-LT"/>
              </w:rPr>
            </w:pPr>
            <w:r w:rsidRPr="004A5AAC">
              <w:rPr>
                <w:color w:val="000000"/>
                <w:szCs w:val="24"/>
                <w:lang w:eastAsia="lt-LT"/>
              </w:rPr>
              <w:t>139,15</w:t>
            </w:r>
          </w:p>
        </w:tc>
        <w:tc>
          <w:tcPr>
            <w:tcW w:w="765" w:type="pct"/>
            <w:hideMark/>
          </w:tcPr>
          <w:p w14:paraId="75E958CF" w14:textId="77777777" w:rsidR="005473A5" w:rsidRPr="004A5AAC" w:rsidRDefault="005473A5" w:rsidP="00D101AD">
            <w:pPr>
              <w:jc w:val="right"/>
              <w:rPr>
                <w:color w:val="000000"/>
                <w:szCs w:val="24"/>
                <w:lang w:eastAsia="lt-LT"/>
              </w:rPr>
            </w:pPr>
            <w:r w:rsidRPr="004A5AAC">
              <w:rPr>
                <w:color w:val="000000"/>
                <w:szCs w:val="24"/>
                <w:lang w:eastAsia="lt-LT"/>
              </w:rPr>
              <w:t>139,15</w:t>
            </w:r>
          </w:p>
        </w:tc>
      </w:tr>
      <w:tr w:rsidR="005473A5" w:rsidRPr="004A5AAC" w14:paraId="5A5252AC" w14:textId="77777777" w:rsidTr="005473A5">
        <w:trPr>
          <w:trHeight w:val="288"/>
        </w:trPr>
        <w:tc>
          <w:tcPr>
            <w:tcW w:w="363" w:type="pct"/>
            <w:hideMark/>
          </w:tcPr>
          <w:p w14:paraId="053FA795"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760CB36D" w14:textId="77777777" w:rsidR="005473A5" w:rsidRPr="004A5AAC" w:rsidRDefault="005473A5" w:rsidP="00D101AD">
            <w:pPr>
              <w:rPr>
                <w:color w:val="000000"/>
                <w:szCs w:val="24"/>
                <w:lang w:eastAsia="lt-LT"/>
              </w:rPr>
            </w:pPr>
            <w:r w:rsidRPr="004A5AAC">
              <w:rPr>
                <w:color w:val="000000"/>
                <w:szCs w:val="24"/>
                <w:lang w:eastAsia="lt-LT"/>
              </w:rPr>
              <w:t>Stovas K&amp;M 21467 ir adapteris K&amp;M 19674, 2 vnt.</w:t>
            </w:r>
          </w:p>
        </w:tc>
        <w:tc>
          <w:tcPr>
            <w:tcW w:w="567" w:type="pct"/>
            <w:hideMark/>
          </w:tcPr>
          <w:p w14:paraId="604C548E" w14:textId="77777777" w:rsidR="005473A5" w:rsidRPr="004A5AAC" w:rsidRDefault="005473A5" w:rsidP="00D101AD">
            <w:pPr>
              <w:jc w:val="right"/>
              <w:rPr>
                <w:color w:val="000000"/>
                <w:szCs w:val="24"/>
                <w:lang w:eastAsia="lt-LT"/>
              </w:rPr>
            </w:pPr>
            <w:r w:rsidRPr="004A5AAC">
              <w:rPr>
                <w:color w:val="000000"/>
                <w:szCs w:val="24"/>
                <w:lang w:eastAsia="lt-LT"/>
              </w:rPr>
              <w:t>kompl.</w:t>
            </w:r>
          </w:p>
        </w:tc>
        <w:tc>
          <w:tcPr>
            <w:tcW w:w="563" w:type="pct"/>
            <w:hideMark/>
          </w:tcPr>
          <w:p w14:paraId="6B54C471"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2E0122BB" w14:textId="77777777" w:rsidR="005473A5" w:rsidRPr="004A5AAC" w:rsidRDefault="005473A5" w:rsidP="00D101AD">
            <w:pPr>
              <w:jc w:val="right"/>
              <w:rPr>
                <w:color w:val="000000"/>
                <w:szCs w:val="24"/>
                <w:lang w:eastAsia="lt-LT"/>
              </w:rPr>
            </w:pPr>
            <w:r w:rsidRPr="004A5AAC">
              <w:rPr>
                <w:color w:val="000000"/>
                <w:szCs w:val="24"/>
                <w:lang w:eastAsia="lt-LT"/>
              </w:rPr>
              <w:t>406,56</w:t>
            </w:r>
          </w:p>
        </w:tc>
        <w:tc>
          <w:tcPr>
            <w:tcW w:w="765" w:type="pct"/>
            <w:hideMark/>
          </w:tcPr>
          <w:p w14:paraId="7C9E2730" w14:textId="77777777" w:rsidR="005473A5" w:rsidRPr="004A5AAC" w:rsidRDefault="005473A5" w:rsidP="00D101AD">
            <w:pPr>
              <w:jc w:val="right"/>
              <w:rPr>
                <w:color w:val="000000"/>
                <w:szCs w:val="24"/>
                <w:lang w:eastAsia="lt-LT"/>
              </w:rPr>
            </w:pPr>
            <w:r w:rsidRPr="004A5AAC">
              <w:rPr>
                <w:color w:val="000000"/>
                <w:szCs w:val="24"/>
                <w:lang w:eastAsia="lt-LT"/>
              </w:rPr>
              <w:t>406,56</w:t>
            </w:r>
          </w:p>
        </w:tc>
      </w:tr>
      <w:tr w:rsidR="005473A5" w:rsidRPr="004A5AAC" w14:paraId="3A4D0C66" w14:textId="77777777" w:rsidTr="005473A5">
        <w:trPr>
          <w:trHeight w:val="288"/>
        </w:trPr>
        <w:tc>
          <w:tcPr>
            <w:tcW w:w="363" w:type="pct"/>
            <w:hideMark/>
          </w:tcPr>
          <w:p w14:paraId="233A829A"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16B119ED" w14:textId="77777777" w:rsidR="005473A5" w:rsidRPr="004A5AAC" w:rsidRDefault="005473A5" w:rsidP="00D101AD">
            <w:pPr>
              <w:rPr>
                <w:color w:val="000000"/>
                <w:szCs w:val="24"/>
                <w:lang w:eastAsia="lt-LT"/>
              </w:rPr>
            </w:pPr>
            <w:r w:rsidRPr="004A5AAC">
              <w:rPr>
                <w:color w:val="000000"/>
                <w:szCs w:val="24"/>
                <w:lang w:eastAsia="lt-LT"/>
              </w:rPr>
              <w:t>Skalbimo mašinos baldas NB13</w:t>
            </w:r>
          </w:p>
        </w:tc>
        <w:tc>
          <w:tcPr>
            <w:tcW w:w="567" w:type="pct"/>
            <w:hideMark/>
          </w:tcPr>
          <w:p w14:paraId="233C539E"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5C60A8EB"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033D1505" w14:textId="77777777" w:rsidR="005473A5" w:rsidRPr="004A5AAC" w:rsidRDefault="005473A5" w:rsidP="00D101AD">
            <w:pPr>
              <w:jc w:val="right"/>
              <w:rPr>
                <w:color w:val="000000"/>
                <w:szCs w:val="24"/>
                <w:lang w:eastAsia="lt-LT"/>
              </w:rPr>
            </w:pPr>
            <w:r w:rsidRPr="004A5AAC">
              <w:rPr>
                <w:color w:val="000000"/>
                <w:szCs w:val="24"/>
                <w:lang w:eastAsia="lt-LT"/>
              </w:rPr>
              <w:t>278,30</w:t>
            </w:r>
          </w:p>
        </w:tc>
        <w:tc>
          <w:tcPr>
            <w:tcW w:w="765" w:type="pct"/>
            <w:hideMark/>
          </w:tcPr>
          <w:p w14:paraId="595C0588" w14:textId="77777777" w:rsidR="005473A5" w:rsidRPr="004A5AAC" w:rsidRDefault="005473A5" w:rsidP="00D101AD">
            <w:pPr>
              <w:jc w:val="right"/>
              <w:rPr>
                <w:color w:val="000000"/>
                <w:szCs w:val="24"/>
                <w:lang w:eastAsia="lt-LT"/>
              </w:rPr>
            </w:pPr>
            <w:r w:rsidRPr="004A5AAC">
              <w:rPr>
                <w:color w:val="000000"/>
                <w:szCs w:val="24"/>
                <w:lang w:eastAsia="lt-LT"/>
              </w:rPr>
              <w:t>278,30</w:t>
            </w:r>
          </w:p>
        </w:tc>
      </w:tr>
      <w:tr w:rsidR="005473A5" w:rsidRPr="004A5AAC" w14:paraId="4F8B68D6" w14:textId="77777777" w:rsidTr="005473A5">
        <w:trPr>
          <w:trHeight w:val="288"/>
        </w:trPr>
        <w:tc>
          <w:tcPr>
            <w:tcW w:w="363" w:type="pct"/>
            <w:hideMark/>
          </w:tcPr>
          <w:p w14:paraId="38E1754E"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3C5DF96B" w14:textId="77777777" w:rsidR="005473A5" w:rsidRPr="004A5AAC" w:rsidRDefault="005473A5" w:rsidP="00D101AD">
            <w:pPr>
              <w:rPr>
                <w:color w:val="000000"/>
                <w:szCs w:val="24"/>
                <w:lang w:eastAsia="lt-LT"/>
              </w:rPr>
            </w:pPr>
            <w:r w:rsidRPr="004A5AAC">
              <w:rPr>
                <w:color w:val="000000"/>
                <w:szCs w:val="24"/>
                <w:lang w:eastAsia="lt-LT"/>
              </w:rPr>
              <w:t>Gartraukis</w:t>
            </w:r>
          </w:p>
        </w:tc>
        <w:tc>
          <w:tcPr>
            <w:tcW w:w="567" w:type="pct"/>
            <w:hideMark/>
          </w:tcPr>
          <w:p w14:paraId="7C364DAB"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4A4E841E"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412F5B6C" w14:textId="77777777" w:rsidR="005473A5" w:rsidRPr="004A5AAC" w:rsidRDefault="005473A5" w:rsidP="00D101AD">
            <w:pPr>
              <w:jc w:val="right"/>
              <w:rPr>
                <w:color w:val="000000"/>
                <w:szCs w:val="24"/>
                <w:lang w:eastAsia="lt-LT"/>
              </w:rPr>
            </w:pPr>
            <w:r w:rsidRPr="004A5AAC">
              <w:rPr>
                <w:color w:val="000000"/>
                <w:szCs w:val="24"/>
                <w:lang w:eastAsia="lt-LT"/>
              </w:rPr>
              <w:t>484,00</w:t>
            </w:r>
          </w:p>
        </w:tc>
        <w:tc>
          <w:tcPr>
            <w:tcW w:w="765" w:type="pct"/>
            <w:hideMark/>
          </w:tcPr>
          <w:p w14:paraId="50D326FC" w14:textId="77777777" w:rsidR="005473A5" w:rsidRPr="004A5AAC" w:rsidRDefault="005473A5" w:rsidP="00D101AD">
            <w:pPr>
              <w:jc w:val="right"/>
              <w:rPr>
                <w:color w:val="000000"/>
                <w:szCs w:val="24"/>
                <w:lang w:eastAsia="lt-LT"/>
              </w:rPr>
            </w:pPr>
            <w:r w:rsidRPr="004A5AAC">
              <w:rPr>
                <w:color w:val="000000"/>
                <w:szCs w:val="24"/>
                <w:lang w:eastAsia="lt-LT"/>
              </w:rPr>
              <w:t>484,00</w:t>
            </w:r>
          </w:p>
        </w:tc>
      </w:tr>
      <w:tr w:rsidR="005473A5" w:rsidRPr="004A5AAC" w14:paraId="7AEE9223" w14:textId="77777777" w:rsidTr="005473A5">
        <w:trPr>
          <w:trHeight w:val="288"/>
        </w:trPr>
        <w:tc>
          <w:tcPr>
            <w:tcW w:w="363" w:type="pct"/>
            <w:hideMark/>
          </w:tcPr>
          <w:p w14:paraId="3241CB09"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2116E453" w14:textId="616DEB2D" w:rsidR="005473A5" w:rsidRPr="004A5AAC" w:rsidRDefault="005473A5" w:rsidP="00D101AD">
            <w:pPr>
              <w:rPr>
                <w:color w:val="000000"/>
                <w:szCs w:val="24"/>
                <w:lang w:eastAsia="lt-LT"/>
              </w:rPr>
            </w:pPr>
            <w:r w:rsidRPr="004A5AAC">
              <w:rPr>
                <w:color w:val="000000"/>
                <w:szCs w:val="24"/>
                <w:lang w:eastAsia="lt-LT"/>
              </w:rPr>
              <w:t>Logo</w:t>
            </w:r>
            <w:r w:rsidR="00B24BF9">
              <w:rPr>
                <w:color w:val="000000"/>
                <w:szCs w:val="24"/>
                <w:lang w:eastAsia="lt-LT"/>
              </w:rPr>
              <w:t>tipas</w:t>
            </w:r>
          </w:p>
        </w:tc>
        <w:tc>
          <w:tcPr>
            <w:tcW w:w="567" w:type="pct"/>
            <w:hideMark/>
          </w:tcPr>
          <w:p w14:paraId="064205A5"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2DDF34FA"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670030D6" w14:textId="77777777" w:rsidR="005473A5" w:rsidRPr="004A5AAC" w:rsidRDefault="005473A5" w:rsidP="00D101AD">
            <w:pPr>
              <w:jc w:val="right"/>
              <w:rPr>
                <w:color w:val="000000"/>
                <w:szCs w:val="24"/>
                <w:lang w:eastAsia="lt-LT"/>
              </w:rPr>
            </w:pPr>
            <w:r w:rsidRPr="004A5AAC">
              <w:rPr>
                <w:color w:val="000000"/>
                <w:szCs w:val="24"/>
                <w:lang w:eastAsia="lt-LT"/>
              </w:rPr>
              <w:t>484,00</w:t>
            </w:r>
          </w:p>
        </w:tc>
        <w:tc>
          <w:tcPr>
            <w:tcW w:w="765" w:type="pct"/>
            <w:hideMark/>
          </w:tcPr>
          <w:p w14:paraId="0D5E6FAA" w14:textId="77777777" w:rsidR="005473A5" w:rsidRPr="004A5AAC" w:rsidRDefault="005473A5" w:rsidP="00D101AD">
            <w:pPr>
              <w:jc w:val="right"/>
              <w:rPr>
                <w:color w:val="000000"/>
                <w:szCs w:val="24"/>
                <w:lang w:eastAsia="lt-LT"/>
              </w:rPr>
            </w:pPr>
            <w:r w:rsidRPr="004A5AAC">
              <w:rPr>
                <w:color w:val="000000"/>
                <w:szCs w:val="24"/>
                <w:lang w:eastAsia="lt-LT"/>
              </w:rPr>
              <w:t>484,00</w:t>
            </w:r>
          </w:p>
        </w:tc>
      </w:tr>
      <w:tr w:rsidR="005473A5" w:rsidRPr="004A5AAC" w14:paraId="1F1BE9DC" w14:textId="77777777" w:rsidTr="005473A5">
        <w:trPr>
          <w:trHeight w:val="288"/>
        </w:trPr>
        <w:tc>
          <w:tcPr>
            <w:tcW w:w="363" w:type="pct"/>
            <w:hideMark/>
          </w:tcPr>
          <w:p w14:paraId="2D695090"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3C4463ED" w14:textId="5F191081" w:rsidR="005473A5" w:rsidRPr="004A5AAC" w:rsidRDefault="00B24BF9" w:rsidP="00D101AD">
            <w:pPr>
              <w:rPr>
                <w:color w:val="000000"/>
                <w:szCs w:val="24"/>
                <w:lang w:eastAsia="lt-LT"/>
              </w:rPr>
            </w:pPr>
            <w:r>
              <w:rPr>
                <w:color w:val="000000"/>
                <w:szCs w:val="24"/>
                <w:lang w:eastAsia="lt-LT"/>
              </w:rPr>
              <w:t>D</w:t>
            </w:r>
            <w:r w:rsidRPr="004A5AAC">
              <w:rPr>
                <w:color w:val="000000"/>
                <w:szCs w:val="24"/>
                <w:lang w:eastAsia="lt-LT"/>
              </w:rPr>
              <w:t xml:space="preserve">arbo </w:t>
            </w:r>
            <w:r>
              <w:rPr>
                <w:color w:val="000000"/>
                <w:szCs w:val="24"/>
                <w:lang w:eastAsia="lt-LT"/>
              </w:rPr>
              <w:t>s</w:t>
            </w:r>
            <w:r w:rsidR="005473A5" w:rsidRPr="004A5AAC">
              <w:rPr>
                <w:color w:val="000000"/>
                <w:szCs w:val="24"/>
                <w:lang w:eastAsia="lt-LT"/>
              </w:rPr>
              <w:t>talas NB06</w:t>
            </w:r>
          </w:p>
        </w:tc>
        <w:tc>
          <w:tcPr>
            <w:tcW w:w="567" w:type="pct"/>
            <w:hideMark/>
          </w:tcPr>
          <w:p w14:paraId="26BA5D1B"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56929EC3"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51E18365" w14:textId="77777777" w:rsidR="005473A5" w:rsidRPr="004A5AAC" w:rsidRDefault="005473A5" w:rsidP="00D101AD">
            <w:pPr>
              <w:jc w:val="right"/>
              <w:rPr>
                <w:color w:val="000000"/>
                <w:szCs w:val="24"/>
                <w:lang w:eastAsia="lt-LT"/>
              </w:rPr>
            </w:pPr>
            <w:r w:rsidRPr="004A5AAC">
              <w:rPr>
                <w:color w:val="000000"/>
                <w:szCs w:val="24"/>
                <w:lang w:eastAsia="lt-LT"/>
              </w:rPr>
              <w:t>332,75</w:t>
            </w:r>
          </w:p>
        </w:tc>
        <w:tc>
          <w:tcPr>
            <w:tcW w:w="765" w:type="pct"/>
            <w:hideMark/>
          </w:tcPr>
          <w:p w14:paraId="537A8A63" w14:textId="77777777" w:rsidR="005473A5" w:rsidRPr="004A5AAC" w:rsidRDefault="005473A5" w:rsidP="00D101AD">
            <w:pPr>
              <w:jc w:val="right"/>
              <w:rPr>
                <w:color w:val="000000"/>
                <w:szCs w:val="24"/>
                <w:lang w:eastAsia="lt-LT"/>
              </w:rPr>
            </w:pPr>
            <w:r w:rsidRPr="004A5AAC">
              <w:rPr>
                <w:color w:val="000000"/>
                <w:szCs w:val="24"/>
                <w:lang w:eastAsia="lt-LT"/>
              </w:rPr>
              <w:t>332,75</w:t>
            </w:r>
          </w:p>
        </w:tc>
      </w:tr>
      <w:tr w:rsidR="005473A5" w:rsidRPr="004A5AAC" w14:paraId="00A1A97F" w14:textId="77777777" w:rsidTr="005473A5">
        <w:trPr>
          <w:trHeight w:val="288"/>
        </w:trPr>
        <w:tc>
          <w:tcPr>
            <w:tcW w:w="363" w:type="pct"/>
            <w:hideMark/>
          </w:tcPr>
          <w:p w14:paraId="0CE753FF"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218E2485" w14:textId="77777777" w:rsidR="005473A5" w:rsidRPr="004A5AAC" w:rsidRDefault="005473A5" w:rsidP="00D101AD">
            <w:pPr>
              <w:rPr>
                <w:color w:val="000000"/>
                <w:szCs w:val="24"/>
                <w:lang w:eastAsia="lt-LT"/>
              </w:rPr>
            </w:pPr>
            <w:r w:rsidRPr="004A5AAC">
              <w:rPr>
                <w:color w:val="000000"/>
                <w:szCs w:val="24"/>
                <w:lang w:eastAsia="lt-LT"/>
              </w:rPr>
              <w:t xml:space="preserve">Kaitlentė </w:t>
            </w:r>
          </w:p>
        </w:tc>
        <w:tc>
          <w:tcPr>
            <w:tcW w:w="567" w:type="pct"/>
            <w:hideMark/>
          </w:tcPr>
          <w:p w14:paraId="651BD5B6"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77E28752"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486E5DAF" w14:textId="77777777" w:rsidR="005473A5" w:rsidRPr="004A5AAC" w:rsidRDefault="005473A5" w:rsidP="00D101AD">
            <w:pPr>
              <w:jc w:val="right"/>
              <w:rPr>
                <w:color w:val="000000"/>
                <w:szCs w:val="24"/>
                <w:lang w:eastAsia="lt-LT"/>
              </w:rPr>
            </w:pPr>
            <w:r w:rsidRPr="004A5AAC">
              <w:rPr>
                <w:color w:val="000000"/>
                <w:szCs w:val="24"/>
                <w:lang w:eastAsia="lt-LT"/>
              </w:rPr>
              <w:t>726,00</w:t>
            </w:r>
          </w:p>
        </w:tc>
        <w:tc>
          <w:tcPr>
            <w:tcW w:w="765" w:type="pct"/>
            <w:hideMark/>
          </w:tcPr>
          <w:p w14:paraId="4D0CD705" w14:textId="77777777" w:rsidR="005473A5" w:rsidRPr="004A5AAC" w:rsidRDefault="005473A5" w:rsidP="00D101AD">
            <w:pPr>
              <w:jc w:val="right"/>
              <w:rPr>
                <w:color w:val="000000"/>
                <w:szCs w:val="24"/>
                <w:lang w:eastAsia="lt-LT"/>
              </w:rPr>
            </w:pPr>
            <w:r w:rsidRPr="004A5AAC">
              <w:rPr>
                <w:color w:val="000000"/>
                <w:szCs w:val="24"/>
                <w:lang w:eastAsia="lt-LT"/>
              </w:rPr>
              <w:t>726,00</w:t>
            </w:r>
          </w:p>
        </w:tc>
      </w:tr>
      <w:tr w:rsidR="005473A5" w:rsidRPr="004A5AAC" w14:paraId="4FF5001A" w14:textId="77777777" w:rsidTr="005473A5">
        <w:trPr>
          <w:trHeight w:val="288"/>
        </w:trPr>
        <w:tc>
          <w:tcPr>
            <w:tcW w:w="363" w:type="pct"/>
            <w:hideMark/>
          </w:tcPr>
          <w:p w14:paraId="54F015F9"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1987CB13" w14:textId="77777777" w:rsidR="005473A5" w:rsidRPr="004A5AAC" w:rsidRDefault="005473A5" w:rsidP="00D101AD">
            <w:pPr>
              <w:rPr>
                <w:color w:val="000000"/>
                <w:szCs w:val="24"/>
                <w:lang w:eastAsia="lt-LT"/>
              </w:rPr>
            </w:pPr>
            <w:r w:rsidRPr="004A5AAC">
              <w:rPr>
                <w:color w:val="000000"/>
                <w:szCs w:val="24"/>
                <w:lang w:eastAsia="lt-LT"/>
              </w:rPr>
              <w:t>Orkaitė</w:t>
            </w:r>
          </w:p>
        </w:tc>
        <w:tc>
          <w:tcPr>
            <w:tcW w:w="567" w:type="pct"/>
            <w:hideMark/>
          </w:tcPr>
          <w:p w14:paraId="09866023"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0322D617"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6A7BECBF" w14:textId="77777777" w:rsidR="005473A5" w:rsidRPr="004A5AAC" w:rsidRDefault="005473A5" w:rsidP="00D101AD">
            <w:pPr>
              <w:jc w:val="right"/>
              <w:rPr>
                <w:color w:val="000000"/>
                <w:szCs w:val="24"/>
                <w:lang w:eastAsia="lt-LT"/>
              </w:rPr>
            </w:pPr>
            <w:r w:rsidRPr="004A5AAC">
              <w:rPr>
                <w:color w:val="000000"/>
                <w:szCs w:val="24"/>
                <w:lang w:eastAsia="lt-LT"/>
              </w:rPr>
              <w:t>726,00</w:t>
            </w:r>
          </w:p>
        </w:tc>
        <w:tc>
          <w:tcPr>
            <w:tcW w:w="765" w:type="pct"/>
            <w:hideMark/>
          </w:tcPr>
          <w:p w14:paraId="2F3644AA" w14:textId="77777777" w:rsidR="005473A5" w:rsidRPr="004A5AAC" w:rsidRDefault="005473A5" w:rsidP="00D101AD">
            <w:pPr>
              <w:jc w:val="right"/>
              <w:rPr>
                <w:color w:val="000000"/>
                <w:szCs w:val="24"/>
                <w:lang w:eastAsia="lt-LT"/>
              </w:rPr>
            </w:pPr>
            <w:r w:rsidRPr="004A5AAC">
              <w:rPr>
                <w:color w:val="000000"/>
                <w:szCs w:val="24"/>
                <w:lang w:eastAsia="lt-LT"/>
              </w:rPr>
              <w:t>726,00</w:t>
            </w:r>
          </w:p>
        </w:tc>
      </w:tr>
      <w:tr w:rsidR="005473A5" w:rsidRPr="004A5AAC" w14:paraId="700BC168" w14:textId="77777777" w:rsidTr="005473A5">
        <w:trPr>
          <w:trHeight w:val="288"/>
        </w:trPr>
        <w:tc>
          <w:tcPr>
            <w:tcW w:w="363" w:type="pct"/>
            <w:hideMark/>
          </w:tcPr>
          <w:p w14:paraId="0511D731"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18791BF0" w14:textId="77777777" w:rsidR="005473A5" w:rsidRPr="004A5AAC" w:rsidRDefault="005473A5" w:rsidP="00D101AD">
            <w:pPr>
              <w:rPr>
                <w:color w:val="000000"/>
                <w:szCs w:val="24"/>
                <w:lang w:eastAsia="lt-LT"/>
              </w:rPr>
            </w:pPr>
            <w:r w:rsidRPr="004A5AAC">
              <w:rPr>
                <w:color w:val="000000"/>
                <w:szCs w:val="24"/>
                <w:lang w:eastAsia="lt-LT"/>
              </w:rPr>
              <w:t>Indaplovė</w:t>
            </w:r>
          </w:p>
        </w:tc>
        <w:tc>
          <w:tcPr>
            <w:tcW w:w="567" w:type="pct"/>
            <w:hideMark/>
          </w:tcPr>
          <w:p w14:paraId="7931954F"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7E39F0B4"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0FD43715" w14:textId="77777777" w:rsidR="005473A5" w:rsidRPr="004A5AAC" w:rsidRDefault="005473A5" w:rsidP="00D101AD">
            <w:pPr>
              <w:jc w:val="right"/>
              <w:rPr>
                <w:color w:val="000000"/>
                <w:szCs w:val="24"/>
                <w:lang w:eastAsia="lt-LT"/>
              </w:rPr>
            </w:pPr>
            <w:r w:rsidRPr="004A5AAC">
              <w:rPr>
                <w:color w:val="000000"/>
                <w:szCs w:val="24"/>
                <w:lang w:eastAsia="lt-LT"/>
              </w:rPr>
              <w:t>726,00</w:t>
            </w:r>
          </w:p>
        </w:tc>
        <w:tc>
          <w:tcPr>
            <w:tcW w:w="765" w:type="pct"/>
            <w:hideMark/>
          </w:tcPr>
          <w:p w14:paraId="5B51E6AF" w14:textId="77777777" w:rsidR="005473A5" w:rsidRPr="004A5AAC" w:rsidRDefault="005473A5" w:rsidP="00D101AD">
            <w:pPr>
              <w:jc w:val="right"/>
              <w:rPr>
                <w:color w:val="000000"/>
                <w:szCs w:val="24"/>
                <w:lang w:eastAsia="lt-LT"/>
              </w:rPr>
            </w:pPr>
            <w:r w:rsidRPr="004A5AAC">
              <w:rPr>
                <w:color w:val="000000"/>
                <w:szCs w:val="24"/>
                <w:lang w:eastAsia="lt-LT"/>
              </w:rPr>
              <w:t>726,00</w:t>
            </w:r>
          </w:p>
        </w:tc>
      </w:tr>
      <w:tr w:rsidR="005473A5" w:rsidRPr="004A5AAC" w14:paraId="4C3FD22C" w14:textId="77777777" w:rsidTr="005473A5">
        <w:trPr>
          <w:trHeight w:val="288"/>
        </w:trPr>
        <w:tc>
          <w:tcPr>
            <w:tcW w:w="363" w:type="pct"/>
            <w:hideMark/>
          </w:tcPr>
          <w:p w14:paraId="0E0799F6"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54AA2A7D" w14:textId="77777777" w:rsidR="005473A5" w:rsidRPr="004A5AAC" w:rsidRDefault="005473A5" w:rsidP="00D101AD">
            <w:pPr>
              <w:rPr>
                <w:color w:val="000000"/>
                <w:szCs w:val="24"/>
                <w:lang w:eastAsia="lt-LT"/>
              </w:rPr>
            </w:pPr>
            <w:r w:rsidRPr="004A5AAC">
              <w:rPr>
                <w:color w:val="000000"/>
                <w:szCs w:val="24"/>
                <w:lang w:eastAsia="lt-LT"/>
              </w:rPr>
              <w:t>Šaldytuvas (baldas NB03)</w:t>
            </w:r>
          </w:p>
        </w:tc>
        <w:tc>
          <w:tcPr>
            <w:tcW w:w="567" w:type="pct"/>
            <w:hideMark/>
          </w:tcPr>
          <w:p w14:paraId="1F2CD920"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169260B1" w14:textId="77777777" w:rsidR="005473A5" w:rsidRPr="004A5AAC" w:rsidRDefault="005473A5" w:rsidP="00D101AD">
            <w:pPr>
              <w:jc w:val="right"/>
              <w:rPr>
                <w:color w:val="000000"/>
                <w:szCs w:val="24"/>
                <w:lang w:eastAsia="lt-LT"/>
              </w:rPr>
            </w:pPr>
            <w:r w:rsidRPr="004A5AAC">
              <w:rPr>
                <w:color w:val="000000"/>
                <w:szCs w:val="24"/>
                <w:lang w:eastAsia="lt-LT"/>
              </w:rPr>
              <w:t>2</w:t>
            </w:r>
          </w:p>
        </w:tc>
        <w:tc>
          <w:tcPr>
            <w:tcW w:w="711" w:type="pct"/>
            <w:hideMark/>
          </w:tcPr>
          <w:p w14:paraId="08942565" w14:textId="77777777" w:rsidR="005473A5" w:rsidRPr="004A5AAC" w:rsidRDefault="005473A5" w:rsidP="00D101AD">
            <w:pPr>
              <w:jc w:val="right"/>
              <w:rPr>
                <w:color w:val="000000"/>
                <w:szCs w:val="24"/>
                <w:lang w:eastAsia="lt-LT"/>
              </w:rPr>
            </w:pPr>
            <w:r w:rsidRPr="004A5AAC">
              <w:rPr>
                <w:color w:val="000000"/>
                <w:szCs w:val="24"/>
                <w:lang w:eastAsia="lt-LT"/>
              </w:rPr>
              <w:t>726,00</w:t>
            </w:r>
          </w:p>
        </w:tc>
        <w:tc>
          <w:tcPr>
            <w:tcW w:w="765" w:type="pct"/>
            <w:hideMark/>
          </w:tcPr>
          <w:p w14:paraId="366B44EC" w14:textId="365EB8B1" w:rsidR="005473A5" w:rsidRPr="004A5AAC" w:rsidRDefault="005473A5" w:rsidP="00D101AD">
            <w:pPr>
              <w:jc w:val="right"/>
              <w:rPr>
                <w:color w:val="000000"/>
                <w:szCs w:val="24"/>
                <w:lang w:eastAsia="lt-LT"/>
              </w:rPr>
            </w:pPr>
            <w:r w:rsidRPr="004A5AAC">
              <w:rPr>
                <w:color w:val="000000"/>
                <w:szCs w:val="24"/>
                <w:lang w:eastAsia="lt-LT"/>
              </w:rPr>
              <w:t>1</w:t>
            </w:r>
            <w:r w:rsidR="00E658C1">
              <w:rPr>
                <w:color w:val="000000"/>
                <w:szCs w:val="24"/>
                <w:lang w:eastAsia="lt-LT"/>
              </w:rPr>
              <w:t xml:space="preserve"> </w:t>
            </w:r>
            <w:r w:rsidRPr="004A5AAC">
              <w:rPr>
                <w:color w:val="000000"/>
                <w:szCs w:val="24"/>
                <w:lang w:eastAsia="lt-LT"/>
              </w:rPr>
              <w:t>452,00</w:t>
            </w:r>
          </w:p>
        </w:tc>
      </w:tr>
      <w:tr w:rsidR="005473A5" w:rsidRPr="004A5AAC" w14:paraId="35319AA0" w14:textId="77777777" w:rsidTr="005473A5">
        <w:trPr>
          <w:trHeight w:val="288"/>
        </w:trPr>
        <w:tc>
          <w:tcPr>
            <w:tcW w:w="363" w:type="pct"/>
            <w:hideMark/>
          </w:tcPr>
          <w:p w14:paraId="476EC3EA"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7F5ED15A" w14:textId="77777777" w:rsidR="005473A5" w:rsidRPr="004A5AAC" w:rsidRDefault="005473A5" w:rsidP="00D101AD">
            <w:pPr>
              <w:rPr>
                <w:color w:val="000000"/>
                <w:szCs w:val="24"/>
                <w:lang w:eastAsia="lt-LT"/>
              </w:rPr>
            </w:pPr>
            <w:r w:rsidRPr="004A5AAC">
              <w:rPr>
                <w:color w:val="000000"/>
                <w:szCs w:val="24"/>
                <w:lang w:eastAsia="lt-LT"/>
              </w:rPr>
              <w:t>Staliukas SB001</w:t>
            </w:r>
          </w:p>
        </w:tc>
        <w:tc>
          <w:tcPr>
            <w:tcW w:w="567" w:type="pct"/>
            <w:hideMark/>
          </w:tcPr>
          <w:p w14:paraId="739278BB"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552E94B2" w14:textId="77777777" w:rsidR="005473A5" w:rsidRPr="004A5AAC" w:rsidRDefault="005473A5" w:rsidP="00D101AD">
            <w:pPr>
              <w:jc w:val="right"/>
              <w:rPr>
                <w:color w:val="000000"/>
                <w:szCs w:val="24"/>
                <w:lang w:eastAsia="lt-LT"/>
              </w:rPr>
            </w:pPr>
            <w:r w:rsidRPr="004A5AAC">
              <w:rPr>
                <w:color w:val="000000"/>
                <w:szCs w:val="24"/>
                <w:lang w:eastAsia="lt-LT"/>
              </w:rPr>
              <w:t>2</w:t>
            </w:r>
          </w:p>
        </w:tc>
        <w:tc>
          <w:tcPr>
            <w:tcW w:w="711" w:type="pct"/>
            <w:hideMark/>
          </w:tcPr>
          <w:p w14:paraId="770B46C1" w14:textId="77777777" w:rsidR="005473A5" w:rsidRPr="004A5AAC" w:rsidRDefault="005473A5" w:rsidP="00D101AD">
            <w:pPr>
              <w:jc w:val="right"/>
              <w:rPr>
                <w:color w:val="000000"/>
                <w:szCs w:val="24"/>
                <w:lang w:eastAsia="lt-LT"/>
              </w:rPr>
            </w:pPr>
            <w:r w:rsidRPr="004A5AAC">
              <w:rPr>
                <w:color w:val="000000"/>
                <w:szCs w:val="24"/>
                <w:lang w:eastAsia="lt-LT"/>
              </w:rPr>
              <w:t>363,00</w:t>
            </w:r>
          </w:p>
        </w:tc>
        <w:tc>
          <w:tcPr>
            <w:tcW w:w="765" w:type="pct"/>
            <w:hideMark/>
          </w:tcPr>
          <w:p w14:paraId="06A64F01" w14:textId="77777777" w:rsidR="005473A5" w:rsidRPr="004A5AAC" w:rsidRDefault="005473A5" w:rsidP="00D101AD">
            <w:pPr>
              <w:jc w:val="right"/>
              <w:rPr>
                <w:color w:val="000000"/>
                <w:szCs w:val="24"/>
                <w:lang w:eastAsia="lt-LT"/>
              </w:rPr>
            </w:pPr>
            <w:r w:rsidRPr="004A5AAC">
              <w:rPr>
                <w:color w:val="000000"/>
                <w:szCs w:val="24"/>
                <w:lang w:eastAsia="lt-LT"/>
              </w:rPr>
              <w:t>726,00</w:t>
            </w:r>
          </w:p>
        </w:tc>
      </w:tr>
      <w:tr w:rsidR="005473A5" w:rsidRPr="004A5AAC" w14:paraId="4F411DA2" w14:textId="77777777" w:rsidTr="005473A5">
        <w:trPr>
          <w:trHeight w:val="288"/>
        </w:trPr>
        <w:tc>
          <w:tcPr>
            <w:tcW w:w="363" w:type="pct"/>
            <w:hideMark/>
          </w:tcPr>
          <w:p w14:paraId="4B05CDFB"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38BBF891" w14:textId="00E125C2" w:rsidR="005473A5" w:rsidRPr="004A5AAC" w:rsidRDefault="00B24BF9" w:rsidP="00D101AD">
            <w:pPr>
              <w:rPr>
                <w:color w:val="000000"/>
                <w:szCs w:val="24"/>
                <w:lang w:eastAsia="lt-LT"/>
              </w:rPr>
            </w:pPr>
            <w:r>
              <w:rPr>
                <w:color w:val="000000"/>
                <w:szCs w:val="24"/>
                <w:lang w:eastAsia="lt-LT"/>
              </w:rPr>
              <w:t>P</w:t>
            </w:r>
            <w:r w:rsidRPr="004A5AAC">
              <w:rPr>
                <w:color w:val="000000"/>
                <w:szCs w:val="24"/>
                <w:lang w:eastAsia="lt-LT"/>
              </w:rPr>
              <w:t xml:space="preserve">usbario </w:t>
            </w:r>
            <w:r>
              <w:rPr>
                <w:color w:val="000000"/>
                <w:szCs w:val="24"/>
                <w:lang w:eastAsia="lt-LT"/>
              </w:rPr>
              <w:t>k</w:t>
            </w:r>
            <w:r w:rsidR="005473A5" w:rsidRPr="004A5AAC">
              <w:rPr>
                <w:color w:val="000000"/>
                <w:szCs w:val="24"/>
                <w:lang w:eastAsia="lt-LT"/>
              </w:rPr>
              <w:t>ėdė SB02</w:t>
            </w:r>
          </w:p>
        </w:tc>
        <w:tc>
          <w:tcPr>
            <w:tcW w:w="567" w:type="pct"/>
            <w:hideMark/>
          </w:tcPr>
          <w:p w14:paraId="1E3B991C"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6F6D971E" w14:textId="77777777" w:rsidR="005473A5" w:rsidRPr="004A5AAC" w:rsidRDefault="005473A5" w:rsidP="00D101AD">
            <w:pPr>
              <w:jc w:val="right"/>
              <w:rPr>
                <w:color w:val="000000"/>
                <w:szCs w:val="24"/>
                <w:lang w:eastAsia="lt-LT"/>
              </w:rPr>
            </w:pPr>
            <w:r w:rsidRPr="004A5AAC">
              <w:rPr>
                <w:color w:val="000000"/>
                <w:szCs w:val="24"/>
                <w:lang w:eastAsia="lt-LT"/>
              </w:rPr>
              <w:t>5</w:t>
            </w:r>
          </w:p>
        </w:tc>
        <w:tc>
          <w:tcPr>
            <w:tcW w:w="711" w:type="pct"/>
            <w:hideMark/>
          </w:tcPr>
          <w:p w14:paraId="5A4B52D5" w14:textId="77777777" w:rsidR="005473A5" w:rsidRPr="004A5AAC" w:rsidRDefault="005473A5" w:rsidP="00D101AD">
            <w:pPr>
              <w:jc w:val="right"/>
              <w:rPr>
                <w:color w:val="000000"/>
                <w:szCs w:val="24"/>
                <w:lang w:eastAsia="lt-LT"/>
              </w:rPr>
            </w:pPr>
            <w:r w:rsidRPr="004A5AAC">
              <w:rPr>
                <w:color w:val="000000"/>
                <w:szCs w:val="24"/>
                <w:lang w:eastAsia="lt-LT"/>
              </w:rPr>
              <w:t>242,00</w:t>
            </w:r>
          </w:p>
        </w:tc>
        <w:tc>
          <w:tcPr>
            <w:tcW w:w="765" w:type="pct"/>
            <w:hideMark/>
          </w:tcPr>
          <w:p w14:paraId="16B595D1" w14:textId="6AE01F6A" w:rsidR="005473A5" w:rsidRPr="004A5AAC" w:rsidRDefault="005473A5" w:rsidP="00D101AD">
            <w:pPr>
              <w:jc w:val="right"/>
              <w:rPr>
                <w:color w:val="000000"/>
                <w:szCs w:val="24"/>
                <w:lang w:eastAsia="lt-LT"/>
              </w:rPr>
            </w:pPr>
            <w:r w:rsidRPr="004A5AAC">
              <w:rPr>
                <w:color w:val="000000"/>
                <w:szCs w:val="24"/>
                <w:lang w:eastAsia="lt-LT"/>
              </w:rPr>
              <w:t>1</w:t>
            </w:r>
            <w:r w:rsidR="00E658C1">
              <w:rPr>
                <w:color w:val="000000"/>
                <w:szCs w:val="24"/>
                <w:lang w:eastAsia="lt-LT"/>
              </w:rPr>
              <w:t xml:space="preserve"> </w:t>
            </w:r>
            <w:r w:rsidRPr="004A5AAC">
              <w:rPr>
                <w:color w:val="000000"/>
                <w:szCs w:val="24"/>
                <w:lang w:eastAsia="lt-LT"/>
              </w:rPr>
              <w:t>210,00</w:t>
            </w:r>
          </w:p>
        </w:tc>
      </w:tr>
      <w:tr w:rsidR="005473A5" w:rsidRPr="004A5AAC" w14:paraId="5CC4650E" w14:textId="77777777" w:rsidTr="005473A5">
        <w:trPr>
          <w:trHeight w:val="288"/>
        </w:trPr>
        <w:tc>
          <w:tcPr>
            <w:tcW w:w="363" w:type="pct"/>
            <w:hideMark/>
          </w:tcPr>
          <w:p w14:paraId="101ABE39"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6D005989" w14:textId="77777777" w:rsidR="005473A5" w:rsidRPr="004A5AAC" w:rsidRDefault="005473A5" w:rsidP="00D101AD">
            <w:pPr>
              <w:rPr>
                <w:color w:val="000000"/>
                <w:szCs w:val="24"/>
                <w:lang w:eastAsia="lt-LT"/>
              </w:rPr>
            </w:pPr>
            <w:r w:rsidRPr="004A5AAC">
              <w:rPr>
                <w:color w:val="000000"/>
                <w:szCs w:val="24"/>
                <w:lang w:eastAsia="lt-LT"/>
              </w:rPr>
              <w:t>Staliukas prie kėdės SB03</w:t>
            </w:r>
          </w:p>
        </w:tc>
        <w:tc>
          <w:tcPr>
            <w:tcW w:w="567" w:type="pct"/>
            <w:hideMark/>
          </w:tcPr>
          <w:p w14:paraId="4177CBE3"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2BD5ABB1" w14:textId="77777777" w:rsidR="005473A5" w:rsidRPr="004A5AAC" w:rsidRDefault="005473A5" w:rsidP="00D101AD">
            <w:pPr>
              <w:jc w:val="right"/>
              <w:rPr>
                <w:color w:val="000000"/>
                <w:szCs w:val="24"/>
                <w:lang w:eastAsia="lt-LT"/>
              </w:rPr>
            </w:pPr>
            <w:r w:rsidRPr="004A5AAC">
              <w:rPr>
                <w:color w:val="000000"/>
                <w:szCs w:val="24"/>
                <w:lang w:eastAsia="lt-LT"/>
              </w:rPr>
              <w:t>2</w:t>
            </w:r>
          </w:p>
        </w:tc>
        <w:tc>
          <w:tcPr>
            <w:tcW w:w="711" w:type="pct"/>
            <w:hideMark/>
          </w:tcPr>
          <w:p w14:paraId="3F28722D" w14:textId="77777777" w:rsidR="005473A5" w:rsidRPr="004A5AAC" w:rsidRDefault="005473A5" w:rsidP="00D101AD">
            <w:pPr>
              <w:jc w:val="right"/>
              <w:rPr>
                <w:color w:val="000000"/>
                <w:szCs w:val="24"/>
                <w:lang w:eastAsia="lt-LT"/>
              </w:rPr>
            </w:pPr>
            <w:r w:rsidRPr="004A5AAC">
              <w:rPr>
                <w:color w:val="000000"/>
                <w:szCs w:val="24"/>
                <w:lang w:eastAsia="lt-LT"/>
              </w:rPr>
              <w:t>363,00</w:t>
            </w:r>
          </w:p>
        </w:tc>
        <w:tc>
          <w:tcPr>
            <w:tcW w:w="765" w:type="pct"/>
            <w:hideMark/>
          </w:tcPr>
          <w:p w14:paraId="0DB11020" w14:textId="77777777" w:rsidR="005473A5" w:rsidRPr="004A5AAC" w:rsidRDefault="005473A5" w:rsidP="00D101AD">
            <w:pPr>
              <w:jc w:val="right"/>
              <w:rPr>
                <w:color w:val="000000"/>
                <w:szCs w:val="24"/>
                <w:lang w:eastAsia="lt-LT"/>
              </w:rPr>
            </w:pPr>
            <w:r w:rsidRPr="004A5AAC">
              <w:rPr>
                <w:color w:val="000000"/>
                <w:szCs w:val="24"/>
                <w:lang w:eastAsia="lt-LT"/>
              </w:rPr>
              <w:t>726,00</w:t>
            </w:r>
          </w:p>
        </w:tc>
      </w:tr>
      <w:tr w:rsidR="005473A5" w:rsidRPr="004A5AAC" w14:paraId="37A649BF" w14:textId="77777777" w:rsidTr="005473A5">
        <w:trPr>
          <w:trHeight w:val="288"/>
        </w:trPr>
        <w:tc>
          <w:tcPr>
            <w:tcW w:w="363" w:type="pct"/>
            <w:hideMark/>
          </w:tcPr>
          <w:p w14:paraId="7565A439"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575A0C40" w14:textId="38610384" w:rsidR="005473A5" w:rsidRPr="004A5AAC" w:rsidRDefault="005473A5" w:rsidP="00D101AD">
            <w:pPr>
              <w:rPr>
                <w:color w:val="000000"/>
                <w:szCs w:val="24"/>
                <w:lang w:eastAsia="lt-LT"/>
              </w:rPr>
            </w:pPr>
            <w:r w:rsidRPr="004A5AAC">
              <w:rPr>
                <w:color w:val="000000"/>
                <w:szCs w:val="24"/>
                <w:lang w:eastAsia="lt-LT"/>
              </w:rPr>
              <w:t xml:space="preserve">Skalbimo mašina </w:t>
            </w:r>
            <w:r w:rsidR="00E658C1" w:rsidRPr="00E658C1">
              <w:rPr>
                <w:i/>
                <w:iCs/>
                <w:color w:val="000000"/>
                <w:szCs w:val="24"/>
                <w:lang w:eastAsia="lt-LT"/>
              </w:rPr>
              <w:t>Electrolux</w:t>
            </w:r>
            <w:r w:rsidRPr="00E658C1">
              <w:rPr>
                <w:i/>
                <w:iCs/>
                <w:color w:val="000000"/>
                <w:szCs w:val="24"/>
                <w:lang w:eastAsia="lt-LT"/>
              </w:rPr>
              <w:t xml:space="preserve"> </w:t>
            </w:r>
            <w:r w:rsidRPr="004A5AAC">
              <w:rPr>
                <w:color w:val="000000"/>
                <w:szCs w:val="24"/>
                <w:lang w:eastAsia="lt-LT"/>
              </w:rPr>
              <w:t>EW7TN3272</w:t>
            </w:r>
          </w:p>
        </w:tc>
        <w:tc>
          <w:tcPr>
            <w:tcW w:w="567" w:type="pct"/>
            <w:hideMark/>
          </w:tcPr>
          <w:p w14:paraId="3494E2AB"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4EC897C8"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0073AF73" w14:textId="77777777" w:rsidR="005473A5" w:rsidRPr="004A5AAC" w:rsidRDefault="005473A5" w:rsidP="00D101AD">
            <w:pPr>
              <w:jc w:val="right"/>
              <w:rPr>
                <w:color w:val="000000"/>
                <w:szCs w:val="24"/>
                <w:lang w:eastAsia="lt-LT"/>
              </w:rPr>
            </w:pPr>
            <w:r w:rsidRPr="004A5AAC">
              <w:rPr>
                <w:color w:val="000000"/>
                <w:szCs w:val="24"/>
                <w:lang w:eastAsia="lt-LT"/>
              </w:rPr>
              <w:t>569,99</w:t>
            </w:r>
          </w:p>
        </w:tc>
        <w:tc>
          <w:tcPr>
            <w:tcW w:w="765" w:type="pct"/>
            <w:hideMark/>
          </w:tcPr>
          <w:p w14:paraId="711E6F72" w14:textId="77777777" w:rsidR="005473A5" w:rsidRPr="004A5AAC" w:rsidRDefault="005473A5" w:rsidP="00D101AD">
            <w:pPr>
              <w:jc w:val="right"/>
              <w:rPr>
                <w:color w:val="000000"/>
                <w:szCs w:val="24"/>
                <w:lang w:eastAsia="lt-LT"/>
              </w:rPr>
            </w:pPr>
            <w:r w:rsidRPr="004A5AAC">
              <w:rPr>
                <w:color w:val="000000"/>
                <w:szCs w:val="24"/>
                <w:lang w:eastAsia="lt-LT"/>
              </w:rPr>
              <w:t>569,99</w:t>
            </w:r>
          </w:p>
        </w:tc>
      </w:tr>
      <w:tr w:rsidR="005473A5" w:rsidRPr="004A5AAC" w14:paraId="5477A713" w14:textId="77777777" w:rsidTr="005473A5">
        <w:trPr>
          <w:trHeight w:val="288"/>
        </w:trPr>
        <w:tc>
          <w:tcPr>
            <w:tcW w:w="363" w:type="pct"/>
            <w:hideMark/>
          </w:tcPr>
          <w:p w14:paraId="016807F8"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0F0677EF" w14:textId="434379DA" w:rsidR="005473A5" w:rsidRPr="004A5AAC" w:rsidRDefault="00B24BF9" w:rsidP="00D101AD">
            <w:pPr>
              <w:rPr>
                <w:color w:val="000000"/>
                <w:szCs w:val="24"/>
                <w:lang w:eastAsia="lt-LT"/>
              </w:rPr>
            </w:pPr>
            <w:r>
              <w:rPr>
                <w:color w:val="000000"/>
                <w:szCs w:val="24"/>
                <w:lang w:eastAsia="lt-LT"/>
              </w:rPr>
              <w:t>S</w:t>
            </w:r>
            <w:r w:rsidRPr="004A5AAC">
              <w:rPr>
                <w:color w:val="000000"/>
                <w:szCs w:val="24"/>
                <w:lang w:eastAsia="lt-LT"/>
              </w:rPr>
              <w:t xml:space="preserve">talo </w:t>
            </w:r>
            <w:r>
              <w:rPr>
                <w:color w:val="000000"/>
                <w:szCs w:val="24"/>
                <w:lang w:eastAsia="lt-LT"/>
              </w:rPr>
              <w:t>š</w:t>
            </w:r>
            <w:r w:rsidR="005473A5" w:rsidRPr="004A5AAC">
              <w:rPr>
                <w:color w:val="000000"/>
                <w:szCs w:val="24"/>
                <w:lang w:eastAsia="lt-LT"/>
              </w:rPr>
              <w:t xml:space="preserve">akutė </w:t>
            </w:r>
            <w:r w:rsidR="00E658C1" w:rsidRPr="00E658C1">
              <w:rPr>
                <w:i/>
                <w:iCs/>
                <w:color w:val="000000"/>
                <w:szCs w:val="24"/>
                <w:lang w:eastAsia="lt-LT"/>
              </w:rPr>
              <w:t>Luxor</w:t>
            </w:r>
            <w:r>
              <w:rPr>
                <w:color w:val="000000"/>
                <w:szCs w:val="24"/>
                <w:lang w:eastAsia="lt-LT"/>
              </w:rPr>
              <w:t xml:space="preserve">, </w:t>
            </w:r>
            <w:r w:rsidRPr="004A5AAC">
              <w:rPr>
                <w:color w:val="000000"/>
                <w:szCs w:val="24"/>
                <w:lang w:eastAsia="lt-LT"/>
              </w:rPr>
              <w:t>20,6</w:t>
            </w:r>
            <w:r>
              <w:rPr>
                <w:color w:val="000000"/>
                <w:szCs w:val="24"/>
                <w:lang w:eastAsia="lt-LT"/>
              </w:rPr>
              <w:t xml:space="preserve"> </w:t>
            </w:r>
            <w:r w:rsidRPr="004A5AAC">
              <w:rPr>
                <w:color w:val="000000"/>
                <w:szCs w:val="24"/>
                <w:lang w:eastAsia="lt-LT"/>
              </w:rPr>
              <w:t>cm, 4</w:t>
            </w:r>
            <w:r>
              <w:rPr>
                <w:color w:val="000000"/>
                <w:szCs w:val="24"/>
                <w:lang w:eastAsia="lt-LT"/>
              </w:rPr>
              <w:t xml:space="preserve"> </w:t>
            </w:r>
            <w:r w:rsidRPr="004A5AAC">
              <w:rPr>
                <w:color w:val="000000"/>
                <w:szCs w:val="24"/>
                <w:lang w:eastAsia="lt-LT"/>
              </w:rPr>
              <w:t>mm</w:t>
            </w:r>
          </w:p>
        </w:tc>
        <w:tc>
          <w:tcPr>
            <w:tcW w:w="567" w:type="pct"/>
            <w:hideMark/>
          </w:tcPr>
          <w:p w14:paraId="0633C034"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0A614899" w14:textId="77777777" w:rsidR="005473A5" w:rsidRPr="004A5AAC" w:rsidRDefault="005473A5" w:rsidP="00D101AD">
            <w:pPr>
              <w:jc w:val="right"/>
              <w:rPr>
                <w:color w:val="000000"/>
                <w:szCs w:val="24"/>
                <w:lang w:eastAsia="lt-LT"/>
              </w:rPr>
            </w:pPr>
            <w:r w:rsidRPr="004A5AAC">
              <w:rPr>
                <w:color w:val="000000"/>
                <w:szCs w:val="24"/>
                <w:lang w:eastAsia="lt-LT"/>
              </w:rPr>
              <w:t>24</w:t>
            </w:r>
          </w:p>
        </w:tc>
        <w:tc>
          <w:tcPr>
            <w:tcW w:w="711" w:type="pct"/>
            <w:hideMark/>
          </w:tcPr>
          <w:p w14:paraId="512ACC2B" w14:textId="77777777" w:rsidR="005473A5" w:rsidRPr="004A5AAC" w:rsidRDefault="005473A5" w:rsidP="00D101AD">
            <w:pPr>
              <w:jc w:val="right"/>
              <w:rPr>
                <w:color w:val="000000"/>
                <w:szCs w:val="24"/>
                <w:lang w:eastAsia="lt-LT"/>
              </w:rPr>
            </w:pPr>
            <w:r w:rsidRPr="004A5AAC">
              <w:rPr>
                <w:color w:val="000000"/>
                <w:szCs w:val="24"/>
                <w:lang w:eastAsia="lt-LT"/>
              </w:rPr>
              <w:t>2,805</w:t>
            </w:r>
          </w:p>
        </w:tc>
        <w:tc>
          <w:tcPr>
            <w:tcW w:w="765" w:type="pct"/>
            <w:hideMark/>
          </w:tcPr>
          <w:p w14:paraId="71E760C0" w14:textId="77777777" w:rsidR="005473A5" w:rsidRPr="004A5AAC" w:rsidRDefault="005473A5" w:rsidP="00D101AD">
            <w:pPr>
              <w:jc w:val="right"/>
              <w:rPr>
                <w:color w:val="000000"/>
                <w:szCs w:val="24"/>
                <w:lang w:eastAsia="lt-LT"/>
              </w:rPr>
            </w:pPr>
            <w:r w:rsidRPr="004A5AAC">
              <w:rPr>
                <w:color w:val="000000"/>
                <w:szCs w:val="24"/>
                <w:lang w:eastAsia="lt-LT"/>
              </w:rPr>
              <w:t>67,32</w:t>
            </w:r>
          </w:p>
        </w:tc>
      </w:tr>
      <w:tr w:rsidR="005473A5" w:rsidRPr="004A5AAC" w14:paraId="1E0BB8BB" w14:textId="77777777" w:rsidTr="005473A5">
        <w:trPr>
          <w:trHeight w:val="288"/>
        </w:trPr>
        <w:tc>
          <w:tcPr>
            <w:tcW w:w="363" w:type="pct"/>
            <w:hideMark/>
          </w:tcPr>
          <w:p w14:paraId="0D517187"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087CF18F" w14:textId="17D9048B" w:rsidR="005473A5" w:rsidRPr="004A5AAC" w:rsidRDefault="00B24BF9" w:rsidP="00D101AD">
            <w:pPr>
              <w:rPr>
                <w:color w:val="000000"/>
                <w:szCs w:val="24"/>
                <w:lang w:eastAsia="lt-LT"/>
              </w:rPr>
            </w:pPr>
            <w:r>
              <w:rPr>
                <w:color w:val="000000"/>
                <w:szCs w:val="24"/>
                <w:lang w:eastAsia="lt-LT"/>
              </w:rPr>
              <w:t>S</w:t>
            </w:r>
            <w:r w:rsidRPr="004A5AAC">
              <w:rPr>
                <w:color w:val="000000"/>
                <w:szCs w:val="24"/>
                <w:lang w:eastAsia="lt-LT"/>
              </w:rPr>
              <w:t xml:space="preserve">talo </w:t>
            </w:r>
            <w:r>
              <w:rPr>
                <w:color w:val="000000"/>
                <w:szCs w:val="24"/>
                <w:lang w:eastAsia="lt-LT"/>
              </w:rPr>
              <w:t>p</w:t>
            </w:r>
            <w:r w:rsidR="005473A5" w:rsidRPr="004A5AAC">
              <w:rPr>
                <w:color w:val="000000"/>
                <w:szCs w:val="24"/>
                <w:lang w:eastAsia="lt-LT"/>
              </w:rPr>
              <w:t xml:space="preserve">eilis </w:t>
            </w:r>
            <w:r w:rsidR="00E658C1" w:rsidRPr="00E658C1">
              <w:rPr>
                <w:i/>
                <w:iCs/>
                <w:color w:val="000000"/>
                <w:szCs w:val="24"/>
                <w:lang w:eastAsia="lt-LT"/>
              </w:rPr>
              <w:t>Luxor</w:t>
            </w:r>
            <w:r>
              <w:rPr>
                <w:color w:val="000000"/>
                <w:szCs w:val="24"/>
                <w:lang w:eastAsia="lt-LT"/>
              </w:rPr>
              <w:t xml:space="preserve">, </w:t>
            </w:r>
            <w:r w:rsidRPr="004A5AAC">
              <w:rPr>
                <w:color w:val="000000"/>
                <w:szCs w:val="24"/>
                <w:lang w:eastAsia="lt-LT"/>
              </w:rPr>
              <w:t>24</w:t>
            </w:r>
            <w:r>
              <w:rPr>
                <w:color w:val="000000"/>
                <w:szCs w:val="24"/>
                <w:lang w:eastAsia="lt-LT"/>
              </w:rPr>
              <w:t xml:space="preserve"> </w:t>
            </w:r>
            <w:r w:rsidRPr="004A5AAC">
              <w:rPr>
                <w:color w:val="000000"/>
                <w:szCs w:val="24"/>
                <w:lang w:eastAsia="lt-LT"/>
              </w:rPr>
              <w:t>cm, 8</w:t>
            </w:r>
            <w:r>
              <w:rPr>
                <w:color w:val="000000"/>
                <w:szCs w:val="24"/>
                <w:lang w:eastAsia="lt-LT"/>
              </w:rPr>
              <w:t xml:space="preserve"> </w:t>
            </w:r>
            <w:r w:rsidRPr="004A5AAC">
              <w:rPr>
                <w:color w:val="000000"/>
                <w:szCs w:val="24"/>
                <w:lang w:eastAsia="lt-LT"/>
              </w:rPr>
              <w:t>mm</w:t>
            </w:r>
          </w:p>
        </w:tc>
        <w:tc>
          <w:tcPr>
            <w:tcW w:w="567" w:type="pct"/>
            <w:hideMark/>
          </w:tcPr>
          <w:p w14:paraId="3C4BA030"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3C4D35D8" w14:textId="77777777" w:rsidR="005473A5" w:rsidRPr="004A5AAC" w:rsidRDefault="005473A5" w:rsidP="00D101AD">
            <w:pPr>
              <w:jc w:val="right"/>
              <w:rPr>
                <w:color w:val="000000"/>
                <w:szCs w:val="24"/>
                <w:lang w:eastAsia="lt-LT"/>
              </w:rPr>
            </w:pPr>
            <w:r w:rsidRPr="004A5AAC">
              <w:rPr>
                <w:color w:val="000000"/>
                <w:szCs w:val="24"/>
                <w:lang w:eastAsia="lt-LT"/>
              </w:rPr>
              <w:t>24</w:t>
            </w:r>
          </w:p>
        </w:tc>
        <w:tc>
          <w:tcPr>
            <w:tcW w:w="711" w:type="pct"/>
            <w:hideMark/>
          </w:tcPr>
          <w:p w14:paraId="7917623A" w14:textId="77777777" w:rsidR="005473A5" w:rsidRPr="004A5AAC" w:rsidRDefault="005473A5" w:rsidP="00D101AD">
            <w:pPr>
              <w:jc w:val="right"/>
              <w:rPr>
                <w:color w:val="000000"/>
                <w:szCs w:val="24"/>
                <w:lang w:eastAsia="lt-LT"/>
              </w:rPr>
            </w:pPr>
            <w:r w:rsidRPr="004A5AAC">
              <w:rPr>
                <w:color w:val="000000"/>
                <w:szCs w:val="24"/>
                <w:lang w:eastAsia="lt-LT"/>
              </w:rPr>
              <w:t>3,57</w:t>
            </w:r>
          </w:p>
        </w:tc>
        <w:tc>
          <w:tcPr>
            <w:tcW w:w="765" w:type="pct"/>
            <w:hideMark/>
          </w:tcPr>
          <w:p w14:paraId="11204535" w14:textId="77777777" w:rsidR="005473A5" w:rsidRPr="004A5AAC" w:rsidRDefault="005473A5" w:rsidP="00D101AD">
            <w:pPr>
              <w:jc w:val="right"/>
              <w:rPr>
                <w:color w:val="000000"/>
                <w:szCs w:val="24"/>
                <w:lang w:eastAsia="lt-LT"/>
              </w:rPr>
            </w:pPr>
            <w:r w:rsidRPr="004A5AAC">
              <w:rPr>
                <w:color w:val="000000"/>
                <w:szCs w:val="24"/>
                <w:lang w:eastAsia="lt-LT"/>
              </w:rPr>
              <w:t>85,68</w:t>
            </w:r>
          </w:p>
        </w:tc>
      </w:tr>
      <w:tr w:rsidR="005473A5" w:rsidRPr="004A5AAC" w14:paraId="78EDCFAB" w14:textId="77777777" w:rsidTr="005473A5">
        <w:trPr>
          <w:trHeight w:val="288"/>
        </w:trPr>
        <w:tc>
          <w:tcPr>
            <w:tcW w:w="363" w:type="pct"/>
            <w:hideMark/>
          </w:tcPr>
          <w:p w14:paraId="42BA936F"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0AB6D754" w14:textId="768F6C8C" w:rsidR="005473A5" w:rsidRPr="004A5AAC" w:rsidRDefault="005473A5" w:rsidP="00D101AD">
            <w:pPr>
              <w:rPr>
                <w:color w:val="000000"/>
                <w:szCs w:val="24"/>
                <w:lang w:eastAsia="lt-LT"/>
              </w:rPr>
            </w:pPr>
            <w:r w:rsidRPr="004A5AAC">
              <w:rPr>
                <w:color w:val="000000"/>
                <w:szCs w:val="24"/>
                <w:lang w:eastAsia="lt-LT"/>
              </w:rPr>
              <w:t>Šaukštelis arbatai</w:t>
            </w:r>
            <w:r w:rsidR="00B24BF9">
              <w:rPr>
                <w:color w:val="000000"/>
                <w:szCs w:val="24"/>
                <w:lang w:eastAsia="lt-LT"/>
              </w:rPr>
              <w:t xml:space="preserve"> </w:t>
            </w:r>
            <w:r w:rsidR="00E658C1" w:rsidRPr="00E658C1">
              <w:rPr>
                <w:i/>
                <w:iCs/>
                <w:color w:val="000000"/>
                <w:szCs w:val="24"/>
                <w:lang w:eastAsia="lt-LT"/>
              </w:rPr>
              <w:t>Luxor</w:t>
            </w:r>
            <w:r w:rsidR="00B24BF9">
              <w:rPr>
                <w:color w:val="000000"/>
                <w:szCs w:val="24"/>
                <w:lang w:eastAsia="lt-LT"/>
              </w:rPr>
              <w:t>,</w:t>
            </w:r>
            <w:r w:rsidRPr="004A5AAC">
              <w:rPr>
                <w:color w:val="000000"/>
                <w:szCs w:val="24"/>
                <w:lang w:eastAsia="lt-LT"/>
              </w:rPr>
              <w:t xml:space="preserve"> 13</w:t>
            </w:r>
            <w:r w:rsidR="00B24BF9">
              <w:rPr>
                <w:color w:val="000000"/>
                <w:szCs w:val="24"/>
                <w:lang w:eastAsia="lt-LT"/>
              </w:rPr>
              <w:t xml:space="preserve"> </w:t>
            </w:r>
            <w:r w:rsidRPr="004A5AAC">
              <w:rPr>
                <w:color w:val="000000"/>
                <w:szCs w:val="24"/>
                <w:lang w:eastAsia="lt-LT"/>
              </w:rPr>
              <w:t>cm, 3</w:t>
            </w:r>
            <w:r w:rsidR="00B24BF9">
              <w:rPr>
                <w:color w:val="000000"/>
                <w:szCs w:val="24"/>
                <w:lang w:eastAsia="lt-LT"/>
              </w:rPr>
              <w:t xml:space="preserve"> </w:t>
            </w:r>
            <w:r w:rsidRPr="004A5AAC">
              <w:rPr>
                <w:color w:val="000000"/>
                <w:szCs w:val="24"/>
                <w:lang w:eastAsia="lt-LT"/>
              </w:rPr>
              <w:t xml:space="preserve">mm </w:t>
            </w:r>
          </w:p>
        </w:tc>
        <w:tc>
          <w:tcPr>
            <w:tcW w:w="567" w:type="pct"/>
            <w:hideMark/>
          </w:tcPr>
          <w:p w14:paraId="236F685D"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04039021" w14:textId="77777777" w:rsidR="005473A5" w:rsidRPr="004A5AAC" w:rsidRDefault="005473A5" w:rsidP="00D101AD">
            <w:pPr>
              <w:jc w:val="right"/>
              <w:rPr>
                <w:color w:val="000000"/>
                <w:szCs w:val="24"/>
                <w:lang w:eastAsia="lt-LT"/>
              </w:rPr>
            </w:pPr>
            <w:r w:rsidRPr="004A5AAC">
              <w:rPr>
                <w:color w:val="000000"/>
                <w:szCs w:val="24"/>
                <w:lang w:eastAsia="lt-LT"/>
              </w:rPr>
              <w:t>60</w:t>
            </w:r>
          </w:p>
        </w:tc>
        <w:tc>
          <w:tcPr>
            <w:tcW w:w="711" w:type="pct"/>
            <w:hideMark/>
          </w:tcPr>
          <w:p w14:paraId="17BCFB63" w14:textId="77777777" w:rsidR="005473A5" w:rsidRPr="004A5AAC" w:rsidRDefault="005473A5" w:rsidP="00D101AD">
            <w:pPr>
              <w:jc w:val="right"/>
              <w:rPr>
                <w:color w:val="000000"/>
                <w:szCs w:val="24"/>
                <w:lang w:eastAsia="lt-LT"/>
              </w:rPr>
            </w:pPr>
            <w:r w:rsidRPr="004A5AAC">
              <w:rPr>
                <w:color w:val="000000"/>
                <w:szCs w:val="24"/>
                <w:lang w:eastAsia="lt-LT"/>
              </w:rPr>
              <w:t>1,4875</w:t>
            </w:r>
          </w:p>
        </w:tc>
        <w:tc>
          <w:tcPr>
            <w:tcW w:w="765" w:type="pct"/>
            <w:hideMark/>
          </w:tcPr>
          <w:p w14:paraId="4804BDAF" w14:textId="77777777" w:rsidR="005473A5" w:rsidRPr="004A5AAC" w:rsidRDefault="005473A5" w:rsidP="00D101AD">
            <w:pPr>
              <w:jc w:val="right"/>
              <w:rPr>
                <w:color w:val="000000"/>
                <w:szCs w:val="24"/>
                <w:lang w:eastAsia="lt-LT"/>
              </w:rPr>
            </w:pPr>
            <w:r w:rsidRPr="004A5AAC">
              <w:rPr>
                <w:color w:val="000000"/>
                <w:szCs w:val="24"/>
                <w:lang w:eastAsia="lt-LT"/>
              </w:rPr>
              <w:t>89,25</w:t>
            </w:r>
          </w:p>
        </w:tc>
      </w:tr>
      <w:tr w:rsidR="005473A5" w:rsidRPr="004A5AAC" w14:paraId="76700075" w14:textId="77777777" w:rsidTr="005473A5">
        <w:trPr>
          <w:trHeight w:val="288"/>
        </w:trPr>
        <w:tc>
          <w:tcPr>
            <w:tcW w:w="363" w:type="pct"/>
            <w:hideMark/>
          </w:tcPr>
          <w:p w14:paraId="5644BEF1"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265E0C14" w14:textId="6258DE5A" w:rsidR="005473A5" w:rsidRPr="004A5AAC" w:rsidRDefault="005473A5" w:rsidP="00D101AD">
            <w:pPr>
              <w:rPr>
                <w:color w:val="000000"/>
                <w:szCs w:val="24"/>
                <w:lang w:eastAsia="lt-LT"/>
              </w:rPr>
            </w:pPr>
            <w:r w:rsidRPr="004A5AAC">
              <w:rPr>
                <w:color w:val="000000"/>
                <w:szCs w:val="24"/>
                <w:lang w:eastAsia="lt-LT"/>
              </w:rPr>
              <w:t>Šaukštelis kavai</w:t>
            </w:r>
            <w:r w:rsidR="00B24BF9">
              <w:rPr>
                <w:color w:val="000000"/>
                <w:szCs w:val="24"/>
                <w:lang w:eastAsia="lt-LT"/>
              </w:rPr>
              <w:t xml:space="preserve"> </w:t>
            </w:r>
            <w:r w:rsidR="00E658C1" w:rsidRPr="00E658C1">
              <w:rPr>
                <w:i/>
                <w:iCs/>
                <w:color w:val="000000"/>
                <w:szCs w:val="24"/>
                <w:lang w:eastAsia="lt-LT"/>
              </w:rPr>
              <w:t>Luxor</w:t>
            </w:r>
            <w:r w:rsidR="00B24BF9">
              <w:rPr>
                <w:color w:val="000000"/>
                <w:szCs w:val="24"/>
                <w:lang w:eastAsia="lt-LT"/>
              </w:rPr>
              <w:t>,</w:t>
            </w:r>
            <w:r w:rsidRPr="004A5AAC">
              <w:rPr>
                <w:color w:val="000000"/>
                <w:szCs w:val="24"/>
                <w:lang w:eastAsia="lt-LT"/>
              </w:rPr>
              <w:t xml:space="preserve"> 11</w:t>
            </w:r>
            <w:r w:rsidR="00B24BF9">
              <w:rPr>
                <w:color w:val="000000"/>
                <w:szCs w:val="24"/>
                <w:lang w:eastAsia="lt-LT"/>
              </w:rPr>
              <w:t xml:space="preserve"> </w:t>
            </w:r>
            <w:r w:rsidRPr="004A5AAC">
              <w:rPr>
                <w:color w:val="000000"/>
                <w:szCs w:val="24"/>
                <w:lang w:eastAsia="lt-LT"/>
              </w:rPr>
              <w:t>cm, 3</w:t>
            </w:r>
            <w:r w:rsidR="00B24BF9">
              <w:rPr>
                <w:color w:val="000000"/>
                <w:szCs w:val="24"/>
                <w:lang w:eastAsia="lt-LT"/>
              </w:rPr>
              <w:t xml:space="preserve"> </w:t>
            </w:r>
            <w:r w:rsidRPr="004A5AAC">
              <w:rPr>
                <w:color w:val="000000"/>
                <w:szCs w:val="24"/>
                <w:lang w:eastAsia="lt-LT"/>
              </w:rPr>
              <w:t xml:space="preserve">mm </w:t>
            </w:r>
          </w:p>
        </w:tc>
        <w:tc>
          <w:tcPr>
            <w:tcW w:w="567" w:type="pct"/>
            <w:hideMark/>
          </w:tcPr>
          <w:p w14:paraId="01021DA8"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493866F6" w14:textId="77777777" w:rsidR="005473A5" w:rsidRPr="004A5AAC" w:rsidRDefault="005473A5" w:rsidP="00D101AD">
            <w:pPr>
              <w:jc w:val="right"/>
              <w:rPr>
                <w:color w:val="000000"/>
                <w:szCs w:val="24"/>
                <w:lang w:eastAsia="lt-LT"/>
              </w:rPr>
            </w:pPr>
            <w:r w:rsidRPr="004A5AAC">
              <w:rPr>
                <w:color w:val="000000"/>
                <w:szCs w:val="24"/>
                <w:lang w:eastAsia="lt-LT"/>
              </w:rPr>
              <w:t>6</w:t>
            </w:r>
          </w:p>
        </w:tc>
        <w:tc>
          <w:tcPr>
            <w:tcW w:w="711" w:type="pct"/>
            <w:hideMark/>
          </w:tcPr>
          <w:p w14:paraId="13D2B64D" w14:textId="77777777" w:rsidR="005473A5" w:rsidRPr="004A5AAC" w:rsidRDefault="005473A5" w:rsidP="00D101AD">
            <w:pPr>
              <w:jc w:val="right"/>
              <w:rPr>
                <w:color w:val="000000"/>
                <w:szCs w:val="24"/>
                <w:lang w:eastAsia="lt-LT"/>
              </w:rPr>
            </w:pPr>
            <w:r w:rsidRPr="004A5AAC">
              <w:rPr>
                <w:color w:val="000000"/>
                <w:szCs w:val="24"/>
                <w:lang w:eastAsia="lt-LT"/>
              </w:rPr>
              <w:t>1,445</w:t>
            </w:r>
          </w:p>
        </w:tc>
        <w:tc>
          <w:tcPr>
            <w:tcW w:w="765" w:type="pct"/>
            <w:hideMark/>
          </w:tcPr>
          <w:p w14:paraId="15A85921" w14:textId="77777777" w:rsidR="005473A5" w:rsidRPr="004A5AAC" w:rsidRDefault="005473A5" w:rsidP="00D101AD">
            <w:pPr>
              <w:jc w:val="right"/>
              <w:rPr>
                <w:color w:val="000000"/>
                <w:szCs w:val="24"/>
                <w:lang w:eastAsia="lt-LT"/>
              </w:rPr>
            </w:pPr>
            <w:r w:rsidRPr="004A5AAC">
              <w:rPr>
                <w:color w:val="000000"/>
                <w:szCs w:val="24"/>
                <w:lang w:eastAsia="lt-LT"/>
              </w:rPr>
              <w:t>8,67</w:t>
            </w:r>
          </w:p>
        </w:tc>
      </w:tr>
      <w:tr w:rsidR="005473A5" w:rsidRPr="004A5AAC" w14:paraId="6F9D0D4A" w14:textId="77777777" w:rsidTr="005473A5">
        <w:trPr>
          <w:trHeight w:val="288"/>
        </w:trPr>
        <w:tc>
          <w:tcPr>
            <w:tcW w:w="363" w:type="pct"/>
            <w:hideMark/>
          </w:tcPr>
          <w:p w14:paraId="41CE6E8E"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277426B6" w14:textId="0656FB31" w:rsidR="005473A5" w:rsidRPr="004A5AAC" w:rsidRDefault="005473A5" w:rsidP="00D101AD">
            <w:pPr>
              <w:rPr>
                <w:color w:val="000000"/>
                <w:szCs w:val="24"/>
                <w:lang w:eastAsia="lt-LT"/>
              </w:rPr>
            </w:pPr>
            <w:r w:rsidRPr="004A5AAC">
              <w:rPr>
                <w:color w:val="000000"/>
                <w:szCs w:val="24"/>
                <w:lang w:eastAsia="lt-LT"/>
              </w:rPr>
              <w:t>Arbatinukas su infuz.,</w:t>
            </w:r>
            <w:r w:rsidR="00B24BF9">
              <w:rPr>
                <w:color w:val="000000"/>
                <w:szCs w:val="24"/>
                <w:lang w:eastAsia="lt-LT"/>
              </w:rPr>
              <w:t xml:space="preserve"> </w:t>
            </w:r>
            <w:r w:rsidRPr="004A5AAC">
              <w:rPr>
                <w:color w:val="000000"/>
                <w:szCs w:val="24"/>
                <w:lang w:eastAsia="lt-LT"/>
              </w:rPr>
              <w:t>metal.</w:t>
            </w:r>
            <w:r w:rsidR="00B24BF9">
              <w:rPr>
                <w:color w:val="000000"/>
                <w:szCs w:val="24"/>
                <w:lang w:eastAsia="lt-LT"/>
              </w:rPr>
              <w:t xml:space="preserve"> </w:t>
            </w:r>
            <w:r w:rsidRPr="004A5AAC">
              <w:rPr>
                <w:color w:val="000000"/>
                <w:szCs w:val="24"/>
                <w:lang w:eastAsia="lt-LT"/>
              </w:rPr>
              <w:t>dangt.,</w:t>
            </w:r>
            <w:r w:rsidR="00B24BF9">
              <w:rPr>
                <w:color w:val="000000"/>
                <w:szCs w:val="24"/>
                <w:lang w:eastAsia="lt-LT"/>
              </w:rPr>
              <w:t xml:space="preserve"> </w:t>
            </w:r>
            <w:r w:rsidRPr="004A5AAC">
              <w:rPr>
                <w:color w:val="000000"/>
                <w:szCs w:val="24"/>
                <w:lang w:eastAsia="lt-LT"/>
              </w:rPr>
              <w:t>stiklinis</w:t>
            </w:r>
            <w:r w:rsidR="00E658C1">
              <w:rPr>
                <w:color w:val="000000"/>
                <w:szCs w:val="24"/>
                <w:lang w:eastAsia="lt-LT"/>
              </w:rPr>
              <w:t>,</w:t>
            </w:r>
            <w:r w:rsidR="00B24BF9">
              <w:rPr>
                <w:color w:val="000000"/>
                <w:szCs w:val="24"/>
                <w:lang w:eastAsia="lt-LT"/>
              </w:rPr>
              <w:t xml:space="preserve"> </w:t>
            </w:r>
            <w:r w:rsidR="00B24BF9" w:rsidRPr="004A5AAC">
              <w:rPr>
                <w:color w:val="000000"/>
                <w:szCs w:val="24"/>
                <w:lang w:eastAsia="lt-LT"/>
              </w:rPr>
              <w:t>950</w:t>
            </w:r>
            <w:r w:rsidR="00B24BF9">
              <w:rPr>
                <w:color w:val="000000"/>
                <w:szCs w:val="24"/>
                <w:lang w:eastAsia="lt-LT"/>
              </w:rPr>
              <w:t xml:space="preserve"> </w:t>
            </w:r>
            <w:r w:rsidR="00B24BF9" w:rsidRPr="004A5AAC">
              <w:rPr>
                <w:color w:val="000000"/>
                <w:szCs w:val="24"/>
                <w:lang w:eastAsia="lt-LT"/>
              </w:rPr>
              <w:t>ml</w:t>
            </w:r>
          </w:p>
        </w:tc>
        <w:tc>
          <w:tcPr>
            <w:tcW w:w="567" w:type="pct"/>
            <w:hideMark/>
          </w:tcPr>
          <w:p w14:paraId="2DFDE7E3"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00B5CC28"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5965C218" w14:textId="77777777" w:rsidR="005473A5" w:rsidRPr="004A5AAC" w:rsidRDefault="005473A5" w:rsidP="00D101AD">
            <w:pPr>
              <w:jc w:val="right"/>
              <w:rPr>
                <w:color w:val="000000"/>
                <w:szCs w:val="24"/>
                <w:lang w:eastAsia="lt-LT"/>
              </w:rPr>
            </w:pPr>
            <w:r w:rsidRPr="004A5AAC">
              <w:rPr>
                <w:color w:val="000000"/>
                <w:szCs w:val="24"/>
                <w:lang w:eastAsia="lt-LT"/>
              </w:rPr>
              <w:t>23,68</w:t>
            </w:r>
          </w:p>
        </w:tc>
        <w:tc>
          <w:tcPr>
            <w:tcW w:w="765" w:type="pct"/>
            <w:hideMark/>
          </w:tcPr>
          <w:p w14:paraId="2FD3E8F7" w14:textId="77777777" w:rsidR="005473A5" w:rsidRPr="004A5AAC" w:rsidRDefault="005473A5" w:rsidP="00D101AD">
            <w:pPr>
              <w:jc w:val="right"/>
              <w:rPr>
                <w:color w:val="000000"/>
                <w:szCs w:val="24"/>
                <w:lang w:eastAsia="lt-LT"/>
              </w:rPr>
            </w:pPr>
            <w:r w:rsidRPr="004A5AAC">
              <w:rPr>
                <w:color w:val="000000"/>
                <w:szCs w:val="24"/>
                <w:lang w:eastAsia="lt-LT"/>
              </w:rPr>
              <w:t>23,68</w:t>
            </w:r>
          </w:p>
        </w:tc>
      </w:tr>
      <w:tr w:rsidR="005473A5" w:rsidRPr="004A5AAC" w14:paraId="1F8FA643" w14:textId="77777777" w:rsidTr="005473A5">
        <w:trPr>
          <w:trHeight w:val="288"/>
        </w:trPr>
        <w:tc>
          <w:tcPr>
            <w:tcW w:w="363" w:type="pct"/>
            <w:hideMark/>
          </w:tcPr>
          <w:p w14:paraId="7713CD9C"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4DC3D215" w14:textId="51EF27C5" w:rsidR="005473A5" w:rsidRPr="004A5AAC" w:rsidRDefault="00B24BF9" w:rsidP="00D101AD">
            <w:pPr>
              <w:rPr>
                <w:color w:val="000000"/>
                <w:szCs w:val="24"/>
                <w:lang w:eastAsia="lt-LT"/>
              </w:rPr>
            </w:pPr>
            <w:r>
              <w:rPr>
                <w:color w:val="000000"/>
                <w:szCs w:val="24"/>
                <w:lang w:eastAsia="lt-LT"/>
              </w:rPr>
              <w:t>S</w:t>
            </w:r>
            <w:r w:rsidRPr="004A5AAC">
              <w:rPr>
                <w:color w:val="000000"/>
                <w:szCs w:val="24"/>
                <w:lang w:eastAsia="lt-LT"/>
              </w:rPr>
              <w:t xml:space="preserve">kirstyta </w:t>
            </w:r>
            <w:r>
              <w:rPr>
                <w:color w:val="000000"/>
                <w:szCs w:val="24"/>
                <w:lang w:eastAsia="lt-LT"/>
              </w:rPr>
              <w:t>l</w:t>
            </w:r>
            <w:r w:rsidR="005473A5" w:rsidRPr="004A5AAC">
              <w:rPr>
                <w:color w:val="000000"/>
                <w:szCs w:val="24"/>
                <w:lang w:eastAsia="lt-LT"/>
              </w:rPr>
              <w:t>ėkštė</w:t>
            </w:r>
            <w:r>
              <w:rPr>
                <w:color w:val="000000"/>
                <w:szCs w:val="24"/>
                <w:lang w:eastAsia="lt-LT"/>
              </w:rPr>
              <w:t>,</w:t>
            </w:r>
            <w:r w:rsidR="005473A5" w:rsidRPr="004A5AAC">
              <w:rPr>
                <w:color w:val="000000"/>
                <w:szCs w:val="24"/>
                <w:lang w:eastAsia="lt-LT"/>
              </w:rPr>
              <w:t xml:space="preserve"> 25,5</w:t>
            </w:r>
            <w:r w:rsidR="00E658C1">
              <w:rPr>
                <w:color w:val="000000"/>
                <w:szCs w:val="24"/>
                <w:lang w:eastAsia="lt-LT"/>
              </w:rPr>
              <w:t xml:space="preserve"> </w:t>
            </w:r>
            <w:r w:rsidR="005473A5" w:rsidRPr="004A5AAC">
              <w:rPr>
                <w:color w:val="000000"/>
                <w:szCs w:val="24"/>
                <w:lang w:eastAsia="lt-LT"/>
              </w:rPr>
              <w:t>cm</w:t>
            </w:r>
          </w:p>
        </w:tc>
        <w:tc>
          <w:tcPr>
            <w:tcW w:w="567" w:type="pct"/>
            <w:hideMark/>
          </w:tcPr>
          <w:p w14:paraId="6C5F4592"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1DFCD8FE"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081D51EF" w14:textId="77777777" w:rsidR="005473A5" w:rsidRPr="004A5AAC" w:rsidRDefault="005473A5" w:rsidP="00D101AD">
            <w:pPr>
              <w:jc w:val="right"/>
              <w:rPr>
                <w:color w:val="000000"/>
                <w:szCs w:val="24"/>
                <w:lang w:eastAsia="lt-LT"/>
              </w:rPr>
            </w:pPr>
            <w:r w:rsidRPr="004A5AAC">
              <w:rPr>
                <w:color w:val="000000"/>
                <w:szCs w:val="24"/>
                <w:lang w:eastAsia="lt-LT"/>
              </w:rPr>
              <w:t>13,35</w:t>
            </w:r>
          </w:p>
        </w:tc>
        <w:tc>
          <w:tcPr>
            <w:tcW w:w="765" w:type="pct"/>
            <w:hideMark/>
          </w:tcPr>
          <w:p w14:paraId="67DCE024" w14:textId="77777777" w:rsidR="005473A5" w:rsidRPr="004A5AAC" w:rsidRDefault="005473A5" w:rsidP="00D101AD">
            <w:pPr>
              <w:jc w:val="right"/>
              <w:rPr>
                <w:color w:val="000000"/>
                <w:szCs w:val="24"/>
                <w:lang w:eastAsia="lt-LT"/>
              </w:rPr>
            </w:pPr>
            <w:r w:rsidRPr="004A5AAC">
              <w:rPr>
                <w:color w:val="000000"/>
                <w:szCs w:val="24"/>
                <w:lang w:eastAsia="lt-LT"/>
              </w:rPr>
              <w:t>13,35</w:t>
            </w:r>
          </w:p>
        </w:tc>
      </w:tr>
      <w:tr w:rsidR="005473A5" w:rsidRPr="004A5AAC" w14:paraId="0589580B" w14:textId="77777777" w:rsidTr="005473A5">
        <w:trPr>
          <w:trHeight w:val="288"/>
        </w:trPr>
        <w:tc>
          <w:tcPr>
            <w:tcW w:w="363" w:type="pct"/>
            <w:hideMark/>
          </w:tcPr>
          <w:p w14:paraId="64EA225E"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05355BAD" w14:textId="3E88B332" w:rsidR="005473A5" w:rsidRPr="004A5AAC" w:rsidRDefault="00B24BF9" w:rsidP="00D101AD">
            <w:pPr>
              <w:rPr>
                <w:color w:val="000000"/>
                <w:szCs w:val="24"/>
                <w:lang w:eastAsia="lt-LT"/>
              </w:rPr>
            </w:pPr>
            <w:r>
              <w:rPr>
                <w:color w:val="000000"/>
                <w:szCs w:val="24"/>
                <w:lang w:eastAsia="lt-LT"/>
              </w:rPr>
              <w:t>S</w:t>
            </w:r>
            <w:r w:rsidRPr="004A5AAC">
              <w:rPr>
                <w:color w:val="000000"/>
                <w:szCs w:val="24"/>
                <w:lang w:eastAsia="lt-LT"/>
              </w:rPr>
              <w:t xml:space="preserve">kirstyta trikampė </w:t>
            </w:r>
            <w:r>
              <w:rPr>
                <w:color w:val="000000"/>
                <w:szCs w:val="24"/>
                <w:lang w:eastAsia="lt-LT"/>
              </w:rPr>
              <w:t>l</w:t>
            </w:r>
            <w:r w:rsidR="005473A5" w:rsidRPr="004A5AAC">
              <w:rPr>
                <w:color w:val="000000"/>
                <w:szCs w:val="24"/>
                <w:lang w:eastAsia="lt-LT"/>
              </w:rPr>
              <w:t>ėkštė</w:t>
            </w:r>
            <w:r>
              <w:rPr>
                <w:color w:val="000000"/>
                <w:szCs w:val="24"/>
                <w:lang w:eastAsia="lt-LT"/>
              </w:rPr>
              <w:t>,</w:t>
            </w:r>
            <w:r w:rsidR="005473A5" w:rsidRPr="004A5AAC">
              <w:rPr>
                <w:color w:val="000000"/>
                <w:szCs w:val="24"/>
                <w:lang w:eastAsia="lt-LT"/>
              </w:rPr>
              <w:t xml:space="preserve"> 24</w:t>
            </w:r>
            <w:r>
              <w:rPr>
                <w:color w:val="000000"/>
                <w:szCs w:val="24"/>
                <w:lang w:eastAsia="lt-LT"/>
              </w:rPr>
              <w:t xml:space="preserve"> </w:t>
            </w:r>
            <w:r w:rsidR="005473A5" w:rsidRPr="004A5AAC">
              <w:rPr>
                <w:color w:val="000000"/>
                <w:szCs w:val="24"/>
                <w:lang w:eastAsia="lt-LT"/>
              </w:rPr>
              <w:t>cm</w:t>
            </w:r>
          </w:p>
        </w:tc>
        <w:tc>
          <w:tcPr>
            <w:tcW w:w="567" w:type="pct"/>
            <w:hideMark/>
          </w:tcPr>
          <w:p w14:paraId="6B0AA20F"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11F80BB8"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73E64577" w14:textId="77777777" w:rsidR="005473A5" w:rsidRPr="004A5AAC" w:rsidRDefault="005473A5" w:rsidP="00D101AD">
            <w:pPr>
              <w:jc w:val="right"/>
              <w:rPr>
                <w:color w:val="000000"/>
                <w:szCs w:val="24"/>
                <w:lang w:eastAsia="lt-LT"/>
              </w:rPr>
            </w:pPr>
            <w:r w:rsidRPr="004A5AAC">
              <w:rPr>
                <w:color w:val="000000"/>
                <w:szCs w:val="24"/>
                <w:lang w:eastAsia="lt-LT"/>
              </w:rPr>
              <w:t>10,88</w:t>
            </w:r>
          </w:p>
        </w:tc>
        <w:tc>
          <w:tcPr>
            <w:tcW w:w="765" w:type="pct"/>
            <w:hideMark/>
          </w:tcPr>
          <w:p w14:paraId="6403EC33" w14:textId="77777777" w:rsidR="005473A5" w:rsidRPr="004A5AAC" w:rsidRDefault="005473A5" w:rsidP="00D101AD">
            <w:pPr>
              <w:jc w:val="right"/>
              <w:rPr>
                <w:color w:val="000000"/>
                <w:szCs w:val="24"/>
                <w:lang w:eastAsia="lt-LT"/>
              </w:rPr>
            </w:pPr>
            <w:r w:rsidRPr="004A5AAC">
              <w:rPr>
                <w:color w:val="000000"/>
                <w:szCs w:val="24"/>
                <w:lang w:eastAsia="lt-LT"/>
              </w:rPr>
              <w:t>10,88</w:t>
            </w:r>
          </w:p>
        </w:tc>
      </w:tr>
      <w:tr w:rsidR="005473A5" w:rsidRPr="004A5AAC" w14:paraId="7C5CB5E3" w14:textId="77777777" w:rsidTr="005473A5">
        <w:trPr>
          <w:trHeight w:val="288"/>
        </w:trPr>
        <w:tc>
          <w:tcPr>
            <w:tcW w:w="363" w:type="pct"/>
            <w:hideMark/>
          </w:tcPr>
          <w:p w14:paraId="0103469D"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75B89361" w14:textId="066FF865" w:rsidR="005473A5" w:rsidRPr="004A5AAC" w:rsidRDefault="005473A5" w:rsidP="00D101AD">
            <w:pPr>
              <w:rPr>
                <w:color w:val="000000"/>
                <w:szCs w:val="24"/>
                <w:lang w:eastAsia="lt-LT"/>
              </w:rPr>
            </w:pPr>
            <w:r w:rsidRPr="004A5AAC">
              <w:rPr>
                <w:color w:val="000000"/>
                <w:szCs w:val="24"/>
                <w:lang w:eastAsia="lt-LT"/>
              </w:rPr>
              <w:t>Cukrinė</w:t>
            </w:r>
            <w:r w:rsidR="00B24BF9">
              <w:rPr>
                <w:color w:val="000000"/>
                <w:szCs w:val="24"/>
                <w:lang w:eastAsia="lt-LT"/>
              </w:rPr>
              <w:t>,</w:t>
            </w:r>
            <w:r w:rsidRPr="004A5AAC">
              <w:rPr>
                <w:color w:val="000000"/>
                <w:szCs w:val="24"/>
                <w:lang w:eastAsia="lt-LT"/>
              </w:rPr>
              <w:t xml:space="preserve"> 340</w:t>
            </w:r>
            <w:r w:rsidR="00B24BF9">
              <w:rPr>
                <w:color w:val="000000"/>
                <w:szCs w:val="24"/>
                <w:lang w:eastAsia="lt-LT"/>
              </w:rPr>
              <w:t xml:space="preserve"> </w:t>
            </w:r>
            <w:r w:rsidRPr="004A5AAC">
              <w:rPr>
                <w:color w:val="000000"/>
                <w:szCs w:val="24"/>
                <w:lang w:eastAsia="lt-LT"/>
              </w:rPr>
              <w:t>ml</w:t>
            </w:r>
          </w:p>
        </w:tc>
        <w:tc>
          <w:tcPr>
            <w:tcW w:w="567" w:type="pct"/>
            <w:hideMark/>
          </w:tcPr>
          <w:p w14:paraId="44FADFBC"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6765F919"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4E123110" w14:textId="77777777" w:rsidR="005473A5" w:rsidRPr="004A5AAC" w:rsidRDefault="005473A5" w:rsidP="00D101AD">
            <w:pPr>
              <w:jc w:val="right"/>
              <w:rPr>
                <w:color w:val="000000"/>
                <w:szCs w:val="24"/>
                <w:lang w:eastAsia="lt-LT"/>
              </w:rPr>
            </w:pPr>
            <w:r w:rsidRPr="004A5AAC">
              <w:rPr>
                <w:color w:val="000000"/>
                <w:szCs w:val="24"/>
                <w:lang w:eastAsia="lt-LT"/>
              </w:rPr>
              <w:t>10,20</w:t>
            </w:r>
          </w:p>
        </w:tc>
        <w:tc>
          <w:tcPr>
            <w:tcW w:w="765" w:type="pct"/>
            <w:hideMark/>
          </w:tcPr>
          <w:p w14:paraId="2AF10BC1" w14:textId="77777777" w:rsidR="005473A5" w:rsidRPr="004A5AAC" w:rsidRDefault="005473A5" w:rsidP="00D101AD">
            <w:pPr>
              <w:jc w:val="right"/>
              <w:rPr>
                <w:color w:val="000000"/>
                <w:szCs w:val="24"/>
                <w:lang w:eastAsia="lt-LT"/>
              </w:rPr>
            </w:pPr>
            <w:r w:rsidRPr="004A5AAC">
              <w:rPr>
                <w:color w:val="000000"/>
                <w:szCs w:val="24"/>
                <w:lang w:eastAsia="lt-LT"/>
              </w:rPr>
              <w:t>10,20</w:t>
            </w:r>
          </w:p>
        </w:tc>
      </w:tr>
      <w:tr w:rsidR="005473A5" w:rsidRPr="004A5AAC" w14:paraId="03B188AE" w14:textId="77777777" w:rsidTr="005473A5">
        <w:trPr>
          <w:trHeight w:val="288"/>
        </w:trPr>
        <w:tc>
          <w:tcPr>
            <w:tcW w:w="363" w:type="pct"/>
            <w:hideMark/>
          </w:tcPr>
          <w:p w14:paraId="0BBAD04F"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18D63082" w14:textId="7445A785" w:rsidR="005473A5" w:rsidRPr="004A5AAC" w:rsidRDefault="005473A5" w:rsidP="00D101AD">
            <w:pPr>
              <w:rPr>
                <w:color w:val="000000"/>
                <w:szCs w:val="24"/>
                <w:lang w:eastAsia="lt-LT"/>
              </w:rPr>
            </w:pPr>
            <w:r w:rsidRPr="004A5AAC">
              <w:rPr>
                <w:color w:val="000000"/>
                <w:szCs w:val="24"/>
                <w:lang w:eastAsia="lt-LT"/>
              </w:rPr>
              <w:t>Puodelis su lėkštute</w:t>
            </w:r>
            <w:r w:rsidR="00B24BF9" w:rsidRPr="004A5AAC">
              <w:rPr>
                <w:color w:val="000000"/>
                <w:szCs w:val="24"/>
                <w:lang w:eastAsia="lt-LT"/>
              </w:rPr>
              <w:t xml:space="preserve"> </w:t>
            </w:r>
            <w:r w:rsidR="00E658C1" w:rsidRPr="00E658C1">
              <w:rPr>
                <w:i/>
                <w:iCs/>
                <w:color w:val="000000"/>
                <w:szCs w:val="24"/>
                <w:lang w:eastAsia="lt-LT"/>
              </w:rPr>
              <w:t>Trianon</w:t>
            </w:r>
            <w:r w:rsidR="00B24BF9">
              <w:rPr>
                <w:color w:val="000000"/>
                <w:szCs w:val="24"/>
                <w:lang w:eastAsia="lt-LT"/>
              </w:rPr>
              <w:t>,</w:t>
            </w:r>
            <w:r w:rsidRPr="004A5AAC">
              <w:rPr>
                <w:color w:val="000000"/>
                <w:szCs w:val="24"/>
                <w:lang w:eastAsia="lt-LT"/>
              </w:rPr>
              <w:t xml:space="preserve"> 220</w:t>
            </w:r>
            <w:r w:rsidR="00B24BF9">
              <w:rPr>
                <w:color w:val="000000"/>
                <w:szCs w:val="24"/>
                <w:lang w:eastAsia="lt-LT"/>
              </w:rPr>
              <w:t xml:space="preserve"> </w:t>
            </w:r>
            <w:r w:rsidRPr="004A5AAC">
              <w:rPr>
                <w:color w:val="000000"/>
                <w:szCs w:val="24"/>
                <w:lang w:eastAsia="lt-LT"/>
              </w:rPr>
              <w:t xml:space="preserve">ml </w:t>
            </w:r>
          </w:p>
        </w:tc>
        <w:tc>
          <w:tcPr>
            <w:tcW w:w="567" w:type="pct"/>
            <w:hideMark/>
          </w:tcPr>
          <w:p w14:paraId="6C0F9B7A"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2DCC96A0" w14:textId="77777777" w:rsidR="005473A5" w:rsidRPr="004A5AAC" w:rsidRDefault="005473A5" w:rsidP="00D101AD">
            <w:pPr>
              <w:jc w:val="right"/>
              <w:rPr>
                <w:color w:val="000000"/>
                <w:szCs w:val="24"/>
                <w:lang w:eastAsia="lt-LT"/>
              </w:rPr>
            </w:pPr>
            <w:r w:rsidRPr="004A5AAC">
              <w:rPr>
                <w:color w:val="000000"/>
                <w:szCs w:val="24"/>
                <w:lang w:eastAsia="lt-LT"/>
              </w:rPr>
              <w:t>60</w:t>
            </w:r>
          </w:p>
        </w:tc>
        <w:tc>
          <w:tcPr>
            <w:tcW w:w="711" w:type="pct"/>
            <w:hideMark/>
          </w:tcPr>
          <w:p w14:paraId="1CBB42FB" w14:textId="77777777" w:rsidR="005473A5" w:rsidRPr="004A5AAC" w:rsidRDefault="005473A5" w:rsidP="00D101AD">
            <w:pPr>
              <w:jc w:val="right"/>
              <w:rPr>
                <w:color w:val="000000"/>
                <w:szCs w:val="24"/>
                <w:lang w:eastAsia="lt-LT"/>
              </w:rPr>
            </w:pPr>
            <w:r w:rsidRPr="004A5AAC">
              <w:rPr>
                <w:color w:val="000000"/>
                <w:szCs w:val="24"/>
                <w:lang w:eastAsia="lt-LT"/>
              </w:rPr>
              <w:t>3,5583</w:t>
            </w:r>
          </w:p>
        </w:tc>
        <w:tc>
          <w:tcPr>
            <w:tcW w:w="765" w:type="pct"/>
            <w:hideMark/>
          </w:tcPr>
          <w:p w14:paraId="57055C44" w14:textId="77777777" w:rsidR="005473A5" w:rsidRPr="004A5AAC" w:rsidRDefault="005473A5" w:rsidP="00D101AD">
            <w:pPr>
              <w:jc w:val="right"/>
              <w:rPr>
                <w:color w:val="000000"/>
                <w:szCs w:val="24"/>
                <w:lang w:eastAsia="lt-LT"/>
              </w:rPr>
            </w:pPr>
            <w:r w:rsidRPr="004A5AAC">
              <w:rPr>
                <w:color w:val="000000"/>
                <w:szCs w:val="24"/>
                <w:lang w:eastAsia="lt-LT"/>
              </w:rPr>
              <w:t>213,50</w:t>
            </w:r>
          </w:p>
        </w:tc>
      </w:tr>
      <w:tr w:rsidR="005473A5" w:rsidRPr="004A5AAC" w14:paraId="68654332" w14:textId="77777777" w:rsidTr="005473A5">
        <w:trPr>
          <w:trHeight w:val="288"/>
        </w:trPr>
        <w:tc>
          <w:tcPr>
            <w:tcW w:w="363" w:type="pct"/>
            <w:hideMark/>
          </w:tcPr>
          <w:p w14:paraId="4CD524DF"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27F4588E" w14:textId="67289772" w:rsidR="005473A5" w:rsidRPr="004A5AAC" w:rsidRDefault="00B24BF9" w:rsidP="00D101AD">
            <w:pPr>
              <w:rPr>
                <w:color w:val="000000"/>
                <w:szCs w:val="24"/>
                <w:lang w:eastAsia="lt-LT"/>
              </w:rPr>
            </w:pPr>
            <w:r>
              <w:rPr>
                <w:color w:val="000000"/>
                <w:szCs w:val="24"/>
                <w:lang w:eastAsia="lt-LT"/>
              </w:rPr>
              <w:t>S</w:t>
            </w:r>
            <w:r w:rsidRPr="004A5AAC">
              <w:rPr>
                <w:color w:val="000000"/>
                <w:szCs w:val="24"/>
                <w:lang w:eastAsia="lt-LT"/>
              </w:rPr>
              <w:t xml:space="preserve">kaidri </w:t>
            </w:r>
            <w:r>
              <w:rPr>
                <w:color w:val="000000"/>
                <w:szCs w:val="24"/>
                <w:lang w:eastAsia="lt-LT"/>
              </w:rPr>
              <w:t>s</w:t>
            </w:r>
            <w:r w:rsidR="005473A5" w:rsidRPr="004A5AAC">
              <w:rPr>
                <w:color w:val="000000"/>
                <w:szCs w:val="24"/>
                <w:lang w:eastAsia="lt-LT"/>
              </w:rPr>
              <w:t xml:space="preserve">tiklinė </w:t>
            </w:r>
            <w:r w:rsidR="00E658C1" w:rsidRPr="00E658C1">
              <w:rPr>
                <w:i/>
                <w:iCs/>
                <w:color w:val="000000"/>
                <w:szCs w:val="24"/>
                <w:lang w:eastAsia="lt-LT"/>
              </w:rPr>
              <w:t>Pulsar</w:t>
            </w:r>
            <w:r>
              <w:rPr>
                <w:color w:val="000000"/>
                <w:szCs w:val="24"/>
                <w:lang w:eastAsia="lt-LT"/>
              </w:rPr>
              <w:t xml:space="preserve">, </w:t>
            </w:r>
            <w:r w:rsidRPr="004A5AAC">
              <w:rPr>
                <w:color w:val="000000"/>
                <w:szCs w:val="24"/>
                <w:lang w:eastAsia="lt-LT"/>
              </w:rPr>
              <w:t>390</w:t>
            </w:r>
            <w:r>
              <w:rPr>
                <w:color w:val="000000"/>
                <w:szCs w:val="24"/>
                <w:lang w:eastAsia="lt-LT"/>
              </w:rPr>
              <w:t xml:space="preserve"> </w:t>
            </w:r>
            <w:r w:rsidRPr="004A5AAC">
              <w:rPr>
                <w:color w:val="000000"/>
                <w:szCs w:val="24"/>
                <w:lang w:eastAsia="lt-LT"/>
              </w:rPr>
              <w:t xml:space="preserve">ml </w:t>
            </w:r>
            <w:r w:rsidR="005473A5" w:rsidRPr="004A5AAC">
              <w:rPr>
                <w:color w:val="000000"/>
                <w:szCs w:val="24"/>
                <w:lang w:eastAsia="lt-LT"/>
              </w:rPr>
              <w:t xml:space="preserve"> </w:t>
            </w:r>
          </w:p>
        </w:tc>
        <w:tc>
          <w:tcPr>
            <w:tcW w:w="567" w:type="pct"/>
            <w:hideMark/>
          </w:tcPr>
          <w:p w14:paraId="63F5F562"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6DD39A79" w14:textId="77777777" w:rsidR="005473A5" w:rsidRPr="004A5AAC" w:rsidRDefault="005473A5" w:rsidP="00D101AD">
            <w:pPr>
              <w:jc w:val="right"/>
              <w:rPr>
                <w:color w:val="000000"/>
                <w:szCs w:val="24"/>
                <w:lang w:eastAsia="lt-LT"/>
              </w:rPr>
            </w:pPr>
            <w:r w:rsidRPr="004A5AAC">
              <w:rPr>
                <w:color w:val="000000"/>
                <w:szCs w:val="24"/>
                <w:lang w:eastAsia="lt-LT"/>
              </w:rPr>
              <w:t>24</w:t>
            </w:r>
          </w:p>
        </w:tc>
        <w:tc>
          <w:tcPr>
            <w:tcW w:w="711" w:type="pct"/>
            <w:hideMark/>
          </w:tcPr>
          <w:p w14:paraId="69DA070B" w14:textId="77777777" w:rsidR="005473A5" w:rsidRPr="004A5AAC" w:rsidRDefault="005473A5" w:rsidP="00D101AD">
            <w:pPr>
              <w:jc w:val="right"/>
              <w:rPr>
                <w:color w:val="000000"/>
                <w:szCs w:val="24"/>
                <w:lang w:eastAsia="lt-LT"/>
              </w:rPr>
            </w:pPr>
            <w:r w:rsidRPr="004A5AAC">
              <w:rPr>
                <w:color w:val="000000"/>
                <w:szCs w:val="24"/>
                <w:lang w:eastAsia="lt-LT"/>
              </w:rPr>
              <w:t>1,10</w:t>
            </w:r>
          </w:p>
        </w:tc>
        <w:tc>
          <w:tcPr>
            <w:tcW w:w="765" w:type="pct"/>
            <w:hideMark/>
          </w:tcPr>
          <w:p w14:paraId="6C4D3132" w14:textId="77777777" w:rsidR="005473A5" w:rsidRPr="004A5AAC" w:rsidRDefault="005473A5" w:rsidP="00D101AD">
            <w:pPr>
              <w:jc w:val="right"/>
              <w:rPr>
                <w:color w:val="000000"/>
                <w:szCs w:val="24"/>
                <w:lang w:eastAsia="lt-LT"/>
              </w:rPr>
            </w:pPr>
            <w:r w:rsidRPr="004A5AAC">
              <w:rPr>
                <w:color w:val="000000"/>
                <w:szCs w:val="24"/>
                <w:lang w:eastAsia="lt-LT"/>
              </w:rPr>
              <w:t>26,40</w:t>
            </w:r>
          </w:p>
        </w:tc>
      </w:tr>
      <w:tr w:rsidR="005473A5" w:rsidRPr="004A5AAC" w14:paraId="69FE3DCE" w14:textId="77777777" w:rsidTr="005473A5">
        <w:trPr>
          <w:trHeight w:val="288"/>
        </w:trPr>
        <w:tc>
          <w:tcPr>
            <w:tcW w:w="363" w:type="pct"/>
            <w:hideMark/>
          </w:tcPr>
          <w:p w14:paraId="0FCFD512"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332DC957" w14:textId="7BD7174F" w:rsidR="005473A5" w:rsidRPr="004A5AAC" w:rsidRDefault="00B24BF9" w:rsidP="00D101AD">
            <w:pPr>
              <w:rPr>
                <w:color w:val="000000"/>
                <w:szCs w:val="24"/>
                <w:lang w:eastAsia="lt-LT"/>
              </w:rPr>
            </w:pPr>
            <w:r>
              <w:rPr>
                <w:color w:val="000000"/>
                <w:szCs w:val="24"/>
                <w:lang w:eastAsia="lt-LT"/>
              </w:rPr>
              <w:t>S</w:t>
            </w:r>
            <w:r w:rsidRPr="004A5AAC">
              <w:rPr>
                <w:color w:val="000000"/>
                <w:szCs w:val="24"/>
                <w:lang w:eastAsia="lt-LT"/>
              </w:rPr>
              <w:t xml:space="preserve">kaidri </w:t>
            </w:r>
            <w:r>
              <w:rPr>
                <w:color w:val="000000"/>
                <w:szCs w:val="24"/>
                <w:lang w:eastAsia="lt-LT"/>
              </w:rPr>
              <w:t>s</w:t>
            </w:r>
            <w:r w:rsidRPr="004A5AAC">
              <w:rPr>
                <w:color w:val="000000"/>
                <w:szCs w:val="24"/>
                <w:lang w:eastAsia="lt-LT"/>
              </w:rPr>
              <w:t xml:space="preserve">tiklinė </w:t>
            </w:r>
            <w:r w:rsidR="00E658C1" w:rsidRPr="00E658C1">
              <w:rPr>
                <w:i/>
                <w:iCs/>
                <w:color w:val="000000"/>
                <w:szCs w:val="24"/>
                <w:lang w:eastAsia="lt-LT"/>
              </w:rPr>
              <w:t>Pulsar</w:t>
            </w:r>
            <w:r>
              <w:rPr>
                <w:color w:val="000000"/>
                <w:szCs w:val="24"/>
                <w:lang w:eastAsia="lt-LT"/>
              </w:rPr>
              <w:t xml:space="preserve">, </w:t>
            </w:r>
            <w:r w:rsidRPr="004A5AAC">
              <w:rPr>
                <w:color w:val="000000"/>
                <w:szCs w:val="24"/>
                <w:lang w:eastAsia="lt-LT"/>
              </w:rPr>
              <w:t>470</w:t>
            </w:r>
            <w:r>
              <w:rPr>
                <w:color w:val="000000"/>
                <w:szCs w:val="24"/>
                <w:lang w:eastAsia="lt-LT"/>
              </w:rPr>
              <w:t xml:space="preserve"> </w:t>
            </w:r>
            <w:r w:rsidRPr="004A5AAC">
              <w:rPr>
                <w:color w:val="000000"/>
                <w:szCs w:val="24"/>
                <w:lang w:eastAsia="lt-LT"/>
              </w:rPr>
              <w:t>ml</w:t>
            </w:r>
            <w:r w:rsidR="005473A5" w:rsidRPr="004A5AAC">
              <w:rPr>
                <w:color w:val="000000"/>
                <w:szCs w:val="24"/>
                <w:lang w:eastAsia="lt-LT"/>
              </w:rPr>
              <w:t xml:space="preserve"> </w:t>
            </w:r>
          </w:p>
        </w:tc>
        <w:tc>
          <w:tcPr>
            <w:tcW w:w="567" w:type="pct"/>
            <w:hideMark/>
          </w:tcPr>
          <w:p w14:paraId="7E91D21D"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3B3695A0" w14:textId="77777777" w:rsidR="005473A5" w:rsidRPr="004A5AAC" w:rsidRDefault="005473A5" w:rsidP="00D101AD">
            <w:pPr>
              <w:jc w:val="right"/>
              <w:rPr>
                <w:color w:val="000000"/>
                <w:szCs w:val="24"/>
                <w:lang w:eastAsia="lt-LT"/>
              </w:rPr>
            </w:pPr>
            <w:r w:rsidRPr="004A5AAC">
              <w:rPr>
                <w:color w:val="000000"/>
                <w:szCs w:val="24"/>
                <w:lang w:eastAsia="lt-LT"/>
              </w:rPr>
              <w:t>12</w:t>
            </w:r>
          </w:p>
        </w:tc>
        <w:tc>
          <w:tcPr>
            <w:tcW w:w="711" w:type="pct"/>
            <w:hideMark/>
          </w:tcPr>
          <w:p w14:paraId="3816F4F7" w14:textId="77777777" w:rsidR="005473A5" w:rsidRPr="004A5AAC" w:rsidRDefault="005473A5" w:rsidP="00D101AD">
            <w:pPr>
              <w:jc w:val="right"/>
              <w:rPr>
                <w:color w:val="000000"/>
                <w:szCs w:val="24"/>
                <w:lang w:eastAsia="lt-LT"/>
              </w:rPr>
            </w:pPr>
            <w:r w:rsidRPr="004A5AAC">
              <w:rPr>
                <w:color w:val="000000"/>
                <w:szCs w:val="24"/>
                <w:lang w:eastAsia="lt-LT"/>
              </w:rPr>
              <w:t>1,20</w:t>
            </w:r>
          </w:p>
        </w:tc>
        <w:tc>
          <w:tcPr>
            <w:tcW w:w="765" w:type="pct"/>
            <w:hideMark/>
          </w:tcPr>
          <w:p w14:paraId="63C07967" w14:textId="77777777" w:rsidR="005473A5" w:rsidRPr="004A5AAC" w:rsidRDefault="005473A5" w:rsidP="00D101AD">
            <w:pPr>
              <w:jc w:val="right"/>
              <w:rPr>
                <w:color w:val="000000"/>
                <w:szCs w:val="24"/>
                <w:lang w:eastAsia="lt-LT"/>
              </w:rPr>
            </w:pPr>
            <w:r w:rsidRPr="004A5AAC">
              <w:rPr>
                <w:color w:val="000000"/>
                <w:szCs w:val="24"/>
                <w:lang w:eastAsia="lt-LT"/>
              </w:rPr>
              <w:t>14,40</w:t>
            </w:r>
          </w:p>
        </w:tc>
      </w:tr>
      <w:tr w:rsidR="005473A5" w:rsidRPr="004A5AAC" w14:paraId="71A39947" w14:textId="77777777" w:rsidTr="005473A5">
        <w:trPr>
          <w:trHeight w:val="288"/>
        </w:trPr>
        <w:tc>
          <w:tcPr>
            <w:tcW w:w="363" w:type="pct"/>
            <w:hideMark/>
          </w:tcPr>
          <w:p w14:paraId="5995FC6C"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6A01AD59" w14:textId="50BB5153" w:rsidR="005473A5" w:rsidRPr="004A5AAC" w:rsidRDefault="005473A5" w:rsidP="00D101AD">
            <w:pPr>
              <w:rPr>
                <w:color w:val="000000"/>
                <w:szCs w:val="24"/>
                <w:lang w:eastAsia="lt-LT"/>
              </w:rPr>
            </w:pPr>
            <w:r w:rsidRPr="004A5AAC">
              <w:rPr>
                <w:color w:val="000000"/>
                <w:szCs w:val="24"/>
                <w:lang w:eastAsia="lt-LT"/>
              </w:rPr>
              <w:t xml:space="preserve">Grafinas </w:t>
            </w:r>
            <w:r w:rsidR="00B24BF9" w:rsidRPr="004A5AAC">
              <w:rPr>
                <w:color w:val="000000"/>
                <w:szCs w:val="24"/>
                <w:lang w:eastAsia="lt-LT"/>
              </w:rPr>
              <w:t xml:space="preserve">su mediniu dangteliu </w:t>
            </w:r>
            <w:r w:rsidR="00E658C1" w:rsidRPr="00E658C1">
              <w:rPr>
                <w:i/>
                <w:iCs/>
                <w:color w:val="000000"/>
                <w:szCs w:val="24"/>
                <w:lang w:eastAsia="lt-LT"/>
              </w:rPr>
              <w:t>Ypsilon</w:t>
            </w:r>
            <w:r w:rsidR="00B24BF9">
              <w:rPr>
                <w:color w:val="000000"/>
                <w:szCs w:val="24"/>
                <w:lang w:eastAsia="lt-LT"/>
              </w:rPr>
              <w:t xml:space="preserve">, </w:t>
            </w:r>
            <w:r w:rsidR="00B24BF9" w:rsidRPr="004A5AAC">
              <w:rPr>
                <w:color w:val="000000"/>
                <w:szCs w:val="24"/>
                <w:lang w:eastAsia="lt-LT"/>
              </w:rPr>
              <w:t>1</w:t>
            </w:r>
            <w:r w:rsidR="00B24BF9">
              <w:rPr>
                <w:color w:val="000000"/>
                <w:szCs w:val="24"/>
                <w:lang w:eastAsia="lt-LT"/>
              </w:rPr>
              <w:t xml:space="preserve"> </w:t>
            </w:r>
            <w:r w:rsidR="00B24BF9" w:rsidRPr="004A5AAC">
              <w:rPr>
                <w:color w:val="000000"/>
                <w:szCs w:val="24"/>
                <w:lang w:eastAsia="lt-LT"/>
              </w:rPr>
              <w:t xml:space="preserve">l </w:t>
            </w:r>
            <w:r w:rsidRPr="004A5AAC">
              <w:rPr>
                <w:color w:val="000000"/>
                <w:szCs w:val="24"/>
                <w:lang w:eastAsia="lt-LT"/>
              </w:rPr>
              <w:t xml:space="preserve"> </w:t>
            </w:r>
          </w:p>
        </w:tc>
        <w:tc>
          <w:tcPr>
            <w:tcW w:w="567" w:type="pct"/>
            <w:hideMark/>
          </w:tcPr>
          <w:p w14:paraId="5D6421AC"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656CA45D" w14:textId="77777777" w:rsidR="005473A5" w:rsidRPr="004A5AAC" w:rsidRDefault="005473A5" w:rsidP="00D101AD">
            <w:pPr>
              <w:jc w:val="right"/>
              <w:rPr>
                <w:color w:val="000000"/>
                <w:szCs w:val="24"/>
                <w:lang w:eastAsia="lt-LT"/>
              </w:rPr>
            </w:pPr>
            <w:r w:rsidRPr="004A5AAC">
              <w:rPr>
                <w:color w:val="000000"/>
                <w:szCs w:val="24"/>
                <w:lang w:eastAsia="lt-LT"/>
              </w:rPr>
              <w:t>2</w:t>
            </w:r>
          </w:p>
        </w:tc>
        <w:tc>
          <w:tcPr>
            <w:tcW w:w="711" w:type="pct"/>
            <w:hideMark/>
          </w:tcPr>
          <w:p w14:paraId="13EA7EAC" w14:textId="77777777" w:rsidR="005473A5" w:rsidRPr="004A5AAC" w:rsidRDefault="005473A5" w:rsidP="00D101AD">
            <w:pPr>
              <w:jc w:val="right"/>
              <w:rPr>
                <w:color w:val="000000"/>
                <w:szCs w:val="24"/>
                <w:lang w:eastAsia="lt-LT"/>
              </w:rPr>
            </w:pPr>
            <w:r w:rsidRPr="004A5AAC">
              <w:rPr>
                <w:color w:val="000000"/>
                <w:szCs w:val="24"/>
                <w:lang w:eastAsia="lt-LT"/>
              </w:rPr>
              <w:t>9,52</w:t>
            </w:r>
          </w:p>
        </w:tc>
        <w:tc>
          <w:tcPr>
            <w:tcW w:w="765" w:type="pct"/>
            <w:hideMark/>
          </w:tcPr>
          <w:p w14:paraId="260A3BC4" w14:textId="77777777" w:rsidR="005473A5" w:rsidRPr="004A5AAC" w:rsidRDefault="005473A5" w:rsidP="00D101AD">
            <w:pPr>
              <w:jc w:val="right"/>
              <w:rPr>
                <w:color w:val="000000"/>
                <w:szCs w:val="24"/>
                <w:lang w:eastAsia="lt-LT"/>
              </w:rPr>
            </w:pPr>
            <w:r w:rsidRPr="004A5AAC">
              <w:rPr>
                <w:color w:val="000000"/>
                <w:szCs w:val="24"/>
                <w:lang w:eastAsia="lt-LT"/>
              </w:rPr>
              <w:t>19,04</w:t>
            </w:r>
          </w:p>
        </w:tc>
      </w:tr>
      <w:tr w:rsidR="005473A5" w:rsidRPr="004A5AAC" w14:paraId="7B0E8C5C" w14:textId="77777777" w:rsidTr="005473A5">
        <w:trPr>
          <w:trHeight w:val="288"/>
        </w:trPr>
        <w:tc>
          <w:tcPr>
            <w:tcW w:w="363" w:type="pct"/>
            <w:hideMark/>
          </w:tcPr>
          <w:p w14:paraId="2C3C3926"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1D692021" w14:textId="51D664A9" w:rsidR="005473A5" w:rsidRPr="004A5AAC" w:rsidRDefault="00B24BF9" w:rsidP="00D101AD">
            <w:pPr>
              <w:rPr>
                <w:color w:val="000000"/>
                <w:szCs w:val="24"/>
                <w:lang w:eastAsia="lt-LT"/>
              </w:rPr>
            </w:pPr>
            <w:r>
              <w:rPr>
                <w:color w:val="000000"/>
                <w:szCs w:val="24"/>
                <w:lang w:eastAsia="lt-LT"/>
              </w:rPr>
              <w:t>R</w:t>
            </w:r>
            <w:r w:rsidRPr="004A5AAC">
              <w:rPr>
                <w:color w:val="000000"/>
                <w:szCs w:val="24"/>
                <w:lang w:eastAsia="lt-LT"/>
              </w:rPr>
              <w:t xml:space="preserve">audona </w:t>
            </w:r>
            <w:r>
              <w:rPr>
                <w:color w:val="000000"/>
                <w:szCs w:val="24"/>
                <w:lang w:eastAsia="lt-LT"/>
              </w:rPr>
              <w:t>k</w:t>
            </w:r>
            <w:r w:rsidR="005473A5" w:rsidRPr="004A5AAC">
              <w:rPr>
                <w:color w:val="000000"/>
                <w:szCs w:val="24"/>
                <w:lang w:eastAsia="lt-LT"/>
              </w:rPr>
              <w:t xml:space="preserve">eptuvė </w:t>
            </w:r>
            <w:r w:rsidR="00E658C1" w:rsidRPr="00E658C1">
              <w:rPr>
                <w:i/>
                <w:iCs/>
                <w:color w:val="000000"/>
                <w:szCs w:val="24"/>
                <w:lang w:eastAsia="lt-LT"/>
              </w:rPr>
              <w:t>Caprera</w:t>
            </w:r>
            <w:r>
              <w:rPr>
                <w:color w:val="000000"/>
                <w:szCs w:val="24"/>
                <w:lang w:eastAsia="lt-LT"/>
              </w:rPr>
              <w:t xml:space="preserve">, </w:t>
            </w:r>
            <w:r w:rsidRPr="004A5AAC">
              <w:rPr>
                <w:color w:val="000000"/>
                <w:szCs w:val="24"/>
                <w:lang w:eastAsia="lt-LT"/>
              </w:rPr>
              <w:t>24</w:t>
            </w:r>
            <w:r>
              <w:rPr>
                <w:color w:val="000000"/>
                <w:szCs w:val="24"/>
                <w:lang w:eastAsia="lt-LT"/>
              </w:rPr>
              <w:t xml:space="preserve"> </w:t>
            </w:r>
            <w:r w:rsidRPr="004A5AAC">
              <w:rPr>
                <w:color w:val="000000"/>
                <w:szCs w:val="24"/>
                <w:lang w:eastAsia="lt-LT"/>
              </w:rPr>
              <w:t>cm</w:t>
            </w:r>
            <w:r w:rsidR="005473A5" w:rsidRPr="004A5AAC">
              <w:rPr>
                <w:color w:val="000000"/>
                <w:szCs w:val="24"/>
                <w:lang w:eastAsia="lt-LT"/>
              </w:rPr>
              <w:t xml:space="preserve"> </w:t>
            </w:r>
          </w:p>
        </w:tc>
        <w:tc>
          <w:tcPr>
            <w:tcW w:w="567" w:type="pct"/>
            <w:hideMark/>
          </w:tcPr>
          <w:p w14:paraId="650243BD"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22ED9AE1"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105B6ED3" w14:textId="77777777" w:rsidR="005473A5" w:rsidRPr="004A5AAC" w:rsidRDefault="005473A5" w:rsidP="00D101AD">
            <w:pPr>
              <w:jc w:val="right"/>
              <w:rPr>
                <w:color w:val="000000"/>
                <w:szCs w:val="24"/>
                <w:lang w:eastAsia="lt-LT"/>
              </w:rPr>
            </w:pPr>
            <w:r w:rsidRPr="004A5AAC">
              <w:rPr>
                <w:color w:val="000000"/>
                <w:szCs w:val="24"/>
                <w:lang w:eastAsia="lt-LT"/>
              </w:rPr>
              <w:t>22,40</w:t>
            </w:r>
          </w:p>
        </w:tc>
        <w:tc>
          <w:tcPr>
            <w:tcW w:w="765" w:type="pct"/>
            <w:hideMark/>
          </w:tcPr>
          <w:p w14:paraId="1EB75A43" w14:textId="77777777" w:rsidR="005473A5" w:rsidRPr="004A5AAC" w:rsidRDefault="005473A5" w:rsidP="00D101AD">
            <w:pPr>
              <w:jc w:val="right"/>
              <w:rPr>
                <w:color w:val="000000"/>
                <w:szCs w:val="24"/>
                <w:lang w:eastAsia="lt-LT"/>
              </w:rPr>
            </w:pPr>
            <w:r w:rsidRPr="004A5AAC">
              <w:rPr>
                <w:color w:val="000000"/>
                <w:szCs w:val="24"/>
                <w:lang w:eastAsia="lt-LT"/>
              </w:rPr>
              <w:t>22,40</w:t>
            </w:r>
          </w:p>
        </w:tc>
      </w:tr>
      <w:tr w:rsidR="005473A5" w:rsidRPr="004A5AAC" w14:paraId="4D7C4E87" w14:textId="77777777" w:rsidTr="005473A5">
        <w:trPr>
          <w:trHeight w:val="288"/>
        </w:trPr>
        <w:tc>
          <w:tcPr>
            <w:tcW w:w="363" w:type="pct"/>
            <w:hideMark/>
          </w:tcPr>
          <w:p w14:paraId="782BA552"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3D723D64" w14:textId="7EAB32DB" w:rsidR="005473A5" w:rsidRPr="004A5AAC" w:rsidRDefault="005473A5" w:rsidP="00D101AD">
            <w:pPr>
              <w:rPr>
                <w:color w:val="000000"/>
                <w:szCs w:val="24"/>
                <w:lang w:eastAsia="lt-LT"/>
              </w:rPr>
            </w:pPr>
            <w:r w:rsidRPr="004A5AAC">
              <w:rPr>
                <w:color w:val="000000"/>
                <w:szCs w:val="24"/>
                <w:lang w:eastAsia="lt-LT"/>
              </w:rPr>
              <w:t xml:space="preserve">Salotinė </w:t>
            </w:r>
            <w:r w:rsidR="00E658C1" w:rsidRPr="00E658C1">
              <w:rPr>
                <w:i/>
                <w:iCs/>
                <w:color w:val="000000"/>
                <w:szCs w:val="24"/>
                <w:lang w:eastAsia="lt-LT"/>
              </w:rPr>
              <w:t>Diwali</w:t>
            </w:r>
            <w:r w:rsidR="00B24BF9">
              <w:rPr>
                <w:color w:val="000000"/>
                <w:szCs w:val="24"/>
                <w:lang w:eastAsia="lt-LT"/>
              </w:rPr>
              <w:t xml:space="preserve">, </w:t>
            </w:r>
            <w:r w:rsidR="00B24BF9" w:rsidRPr="004A5AAC">
              <w:rPr>
                <w:color w:val="000000"/>
                <w:szCs w:val="24"/>
                <w:lang w:eastAsia="lt-LT"/>
              </w:rPr>
              <w:t>21</w:t>
            </w:r>
            <w:r w:rsidR="00B24BF9">
              <w:rPr>
                <w:color w:val="000000"/>
                <w:szCs w:val="24"/>
                <w:lang w:eastAsia="lt-LT"/>
              </w:rPr>
              <w:t xml:space="preserve"> </w:t>
            </w:r>
            <w:r w:rsidR="00B24BF9" w:rsidRPr="004A5AAC">
              <w:rPr>
                <w:color w:val="000000"/>
                <w:szCs w:val="24"/>
                <w:lang w:eastAsia="lt-LT"/>
              </w:rPr>
              <w:t>cm</w:t>
            </w:r>
          </w:p>
        </w:tc>
        <w:tc>
          <w:tcPr>
            <w:tcW w:w="567" w:type="pct"/>
            <w:hideMark/>
          </w:tcPr>
          <w:p w14:paraId="62A9EFE1"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2C6480AD" w14:textId="77777777" w:rsidR="005473A5" w:rsidRPr="004A5AAC" w:rsidRDefault="005473A5" w:rsidP="00D101AD">
            <w:pPr>
              <w:jc w:val="right"/>
              <w:rPr>
                <w:color w:val="000000"/>
                <w:szCs w:val="24"/>
                <w:lang w:eastAsia="lt-LT"/>
              </w:rPr>
            </w:pPr>
            <w:r w:rsidRPr="004A5AAC">
              <w:rPr>
                <w:color w:val="000000"/>
                <w:szCs w:val="24"/>
                <w:lang w:eastAsia="lt-LT"/>
              </w:rPr>
              <w:t>2</w:t>
            </w:r>
          </w:p>
        </w:tc>
        <w:tc>
          <w:tcPr>
            <w:tcW w:w="711" w:type="pct"/>
            <w:hideMark/>
          </w:tcPr>
          <w:p w14:paraId="26A942F1" w14:textId="77777777" w:rsidR="005473A5" w:rsidRPr="004A5AAC" w:rsidRDefault="005473A5" w:rsidP="00D101AD">
            <w:pPr>
              <w:jc w:val="right"/>
              <w:rPr>
                <w:color w:val="000000"/>
                <w:szCs w:val="24"/>
                <w:lang w:eastAsia="lt-LT"/>
              </w:rPr>
            </w:pPr>
            <w:r w:rsidRPr="004A5AAC">
              <w:rPr>
                <w:color w:val="000000"/>
                <w:szCs w:val="24"/>
                <w:lang w:eastAsia="lt-LT"/>
              </w:rPr>
              <w:t>5,625</w:t>
            </w:r>
          </w:p>
        </w:tc>
        <w:tc>
          <w:tcPr>
            <w:tcW w:w="765" w:type="pct"/>
            <w:hideMark/>
          </w:tcPr>
          <w:p w14:paraId="4679E613" w14:textId="77777777" w:rsidR="005473A5" w:rsidRPr="004A5AAC" w:rsidRDefault="005473A5" w:rsidP="00D101AD">
            <w:pPr>
              <w:jc w:val="right"/>
              <w:rPr>
                <w:color w:val="000000"/>
                <w:szCs w:val="24"/>
                <w:lang w:eastAsia="lt-LT"/>
              </w:rPr>
            </w:pPr>
            <w:r w:rsidRPr="004A5AAC">
              <w:rPr>
                <w:color w:val="000000"/>
                <w:szCs w:val="24"/>
                <w:lang w:eastAsia="lt-LT"/>
              </w:rPr>
              <w:t>11,25</w:t>
            </w:r>
          </w:p>
        </w:tc>
      </w:tr>
      <w:tr w:rsidR="005473A5" w:rsidRPr="004A5AAC" w14:paraId="4D662895" w14:textId="77777777" w:rsidTr="005473A5">
        <w:trPr>
          <w:trHeight w:val="288"/>
        </w:trPr>
        <w:tc>
          <w:tcPr>
            <w:tcW w:w="363" w:type="pct"/>
            <w:hideMark/>
          </w:tcPr>
          <w:p w14:paraId="34DD72E6"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2E8DC3F0" w14:textId="08C15079" w:rsidR="005473A5" w:rsidRPr="004A5AAC" w:rsidRDefault="005473A5" w:rsidP="00D101AD">
            <w:pPr>
              <w:rPr>
                <w:color w:val="000000"/>
                <w:szCs w:val="24"/>
                <w:lang w:eastAsia="lt-LT"/>
              </w:rPr>
            </w:pPr>
            <w:r w:rsidRPr="004A5AAC">
              <w:rPr>
                <w:color w:val="000000"/>
                <w:szCs w:val="24"/>
                <w:lang w:eastAsia="lt-LT"/>
              </w:rPr>
              <w:t>Peilių rinkinys, 5 vnt.</w:t>
            </w:r>
            <w:r w:rsidR="00B24BF9">
              <w:rPr>
                <w:color w:val="000000"/>
                <w:szCs w:val="24"/>
                <w:lang w:eastAsia="lt-LT"/>
              </w:rPr>
              <w:t>, tamsiai pilkos spalvos</w:t>
            </w:r>
          </w:p>
        </w:tc>
        <w:tc>
          <w:tcPr>
            <w:tcW w:w="567" w:type="pct"/>
            <w:hideMark/>
          </w:tcPr>
          <w:p w14:paraId="0FA294A0"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6B2C67B5"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219383B1" w14:textId="77777777" w:rsidR="005473A5" w:rsidRPr="004A5AAC" w:rsidRDefault="005473A5" w:rsidP="00D101AD">
            <w:pPr>
              <w:jc w:val="right"/>
              <w:rPr>
                <w:color w:val="000000"/>
                <w:szCs w:val="24"/>
                <w:lang w:eastAsia="lt-LT"/>
              </w:rPr>
            </w:pPr>
            <w:r w:rsidRPr="004A5AAC">
              <w:rPr>
                <w:color w:val="000000"/>
                <w:szCs w:val="24"/>
                <w:lang w:eastAsia="lt-LT"/>
              </w:rPr>
              <w:t>72,25</w:t>
            </w:r>
          </w:p>
        </w:tc>
        <w:tc>
          <w:tcPr>
            <w:tcW w:w="765" w:type="pct"/>
            <w:hideMark/>
          </w:tcPr>
          <w:p w14:paraId="332FD75F" w14:textId="77777777" w:rsidR="005473A5" w:rsidRPr="004A5AAC" w:rsidRDefault="005473A5" w:rsidP="00D101AD">
            <w:pPr>
              <w:jc w:val="right"/>
              <w:rPr>
                <w:color w:val="000000"/>
                <w:szCs w:val="24"/>
                <w:lang w:eastAsia="lt-LT"/>
              </w:rPr>
            </w:pPr>
            <w:r w:rsidRPr="004A5AAC">
              <w:rPr>
                <w:color w:val="000000"/>
                <w:szCs w:val="24"/>
                <w:lang w:eastAsia="lt-LT"/>
              </w:rPr>
              <w:t>72,25</w:t>
            </w:r>
          </w:p>
        </w:tc>
      </w:tr>
      <w:tr w:rsidR="005473A5" w:rsidRPr="004A5AAC" w14:paraId="0562F7CA" w14:textId="77777777" w:rsidTr="005473A5">
        <w:trPr>
          <w:trHeight w:val="288"/>
        </w:trPr>
        <w:tc>
          <w:tcPr>
            <w:tcW w:w="363" w:type="pct"/>
            <w:hideMark/>
          </w:tcPr>
          <w:p w14:paraId="632FCA7F"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3B785955" w14:textId="4EA49001" w:rsidR="005473A5" w:rsidRPr="004A5AAC" w:rsidRDefault="005473A5" w:rsidP="00D101AD">
            <w:pPr>
              <w:rPr>
                <w:color w:val="000000"/>
                <w:szCs w:val="24"/>
                <w:lang w:eastAsia="lt-LT"/>
              </w:rPr>
            </w:pPr>
            <w:r w:rsidRPr="004A5AAC">
              <w:rPr>
                <w:color w:val="000000"/>
                <w:szCs w:val="24"/>
                <w:lang w:eastAsia="lt-LT"/>
              </w:rPr>
              <w:t xml:space="preserve">Dubenėlis </w:t>
            </w:r>
            <w:r w:rsidR="00E658C1" w:rsidRPr="00E658C1">
              <w:rPr>
                <w:i/>
                <w:iCs/>
                <w:color w:val="000000"/>
                <w:szCs w:val="24"/>
                <w:lang w:eastAsia="lt-LT"/>
              </w:rPr>
              <w:t>Toledo</w:t>
            </w:r>
            <w:r w:rsidR="00B24BF9">
              <w:rPr>
                <w:color w:val="000000"/>
                <w:szCs w:val="24"/>
                <w:lang w:eastAsia="lt-LT"/>
              </w:rPr>
              <w:t xml:space="preserve">, </w:t>
            </w:r>
            <w:r w:rsidR="00B24BF9" w:rsidRPr="004A5AAC">
              <w:rPr>
                <w:color w:val="000000"/>
                <w:szCs w:val="24"/>
                <w:lang w:eastAsia="lt-LT"/>
              </w:rPr>
              <w:t>17</w:t>
            </w:r>
            <w:r w:rsidR="00E658C1">
              <w:rPr>
                <w:color w:val="000000"/>
                <w:szCs w:val="24"/>
                <w:lang w:eastAsia="lt-LT"/>
              </w:rPr>
              <w:t xml:space="preserve"> </w:t>
            </w:r>
            <w:r w:rsidR="00B24BF9" w:rsidRPr="004A5AAC">
              <w:rPr>
                <w:color w:val="000000"/>
                <w:szCs w:val="24"/>
                <w:lang w:eastAsia="lt-LT"/>
              </w:rPr>
              <w:t>cm</w:t>
            </w:r>
          </w:p>
        </w:tc>
        <w:tc>
          <w:tcPr>
            <w:tcW w:w="567" w:type="pct"/>
            <w:hideMark/>
          </w:tcPr>
          <w:p w14:paraId="1307DAA3"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2F5B6101" w14:textId="77777777" w:rsidR="005473A5" w:rsidRPr="004A5AAC" w:rsidRDefault="005473A5" w:rsidP="00D101AD">
            <w:pPr>
              <w:jc w:val="right"/>
              <w:rPr>
                <w:color w:val="000000"/>
                <w:szCs w:val="24"/>
                <w:lang w:eastAsia="lt-LT"/>
              </w:rPr>
            </w:pPr>
            <w:r w:rsidRPr="004A5AAC">
              <w:rPr>
                <w:color w:val="000000"/>
                <w:szCs w:val="24"/>
                <w:lang w:eastAsia="lt-LT"/>
              </w:rPr>
              <w:t>20</w:t>
            </w:r>
          </w:p>
        </w:tc>
        <w:tc>
          <w:tcPr>
            <w:tcW w:w="711" w:type="pct"/>
            <w:hideMark/>
          </w:tcPr>
          <w:p w14:paraId="5FA52945" w14:textId="77777777" w:rsidR="005473A5" w:rsidRPr="004A5AAC" w:rsidRDefault="005473A5" w:rsidP="00D101AD">
            <w:pPr>
              <w:jc w:val="right"/>
              <w:rPr>
                <w:color w:val="000000"/>
                <w:szCs w:val="24"/>
                <w:lang w:eastAsia="lt-LT"/>
              </w:rPr>
            </w:pPr>
            <w:r w:rsidRPr="004A5AAC">
              <w:rPr>
                <w:color w:val="000000"/>
                <w:szCs w:val="24"/>
                <w:lang w:eastAsia="lt-LT"/>
              </w:rPr>
              <w:t>1,3875</w:t>
            </w:r>
          </w:p>
        </w:tc>
        <w:tc>
          <w:tcPr>
            <w:tcW w:w="765" w:type="pct"/>
            <w:hideMark/>
          </w:tcPr>
          <w:p w14:paraId="5E2D27F6" w14:textId="77777777" w:rsidR="005473A5" w:rsidRPr="004A5AAC" w:rsidRDefault="005473A5" w:rsidP="00D101AD">
            <w:pPr>
              <w:jc w:val="right"/>
              <w:rPr>
                <w:color w:val="000000"/>
                <w:szCs w:val="24"/>
                <w:lang w:eastAsia="lt-LT"/>
              </w:rPr>
            </w:pPr>
            <w:r w:rsidRPr="004A5AAC">
              <w:rPr>
                <w:color w:val="000000"/>
                <w:szCs w:val="24"/>
                <w:lang w:eastAsia="lt-LT"/>
              </w:rPr>
              <w:t>27,75</w:t>
            </w:r>
          </w:p>
        </w:tc>
      </w:tr>
      <w:tr w:rsidR="005473A5" w:rsidRPr="004A5AAC" w14:paraId="57FDA09B" w14:textId="77777777" w:rsidTr="005473A5">
        <w:trPr>
          <w:trHeight w:val="288"/>
        </w:trPr>
        <w:tc>
          <w:tcPr>
            <w:tcW w:w="363" w:type="pct"/>
            <w:hideMark/>
          </w:tcPr>
          <w:p w14:paraId="40C8B7AE"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6F3B69FF" w14:textId="058F74B1" w:rsidR="005473A5" w:rsidRPr="004A5AAC" w:rsidRDefault="00B24BF9" w:rsidP="00D101AD">
            <w:pPr>
              <w:rPr>
                <w:color w:val="000000"/>
                <w:szCs w:val="24"/>
                <w:lang w:eastAsia="lt-LT"/>
              </w:rPr>
            </w:pPr>
            <w:r>
              <w:rPr>
                <w:color w:val="000000"/>
                <w:szCs w:val="24"/>
                <w:lang w:eastAsia="lt-LT"/>
              </w:rPr>
              <w:t>S</w:t>
            </w:r>
            <w:r w:rsidRPr="004A5AAC">
              <w:rPr>
                <w:color w:val="000000"/>
                <w:szCs w:val="24"/>
                <w:lang w:eastAsia="lt-LT"/>
              </w:rPr>
              <w:t xml:space="preserve">tačiakampė </w:t>
            </w:r>
            <w:r>
              <w:rPr>
                <w:color w:val="000000"/>
                <w:szCs w:val="24"/>
                <w:lang w:eastAsia="lt-LT"/>
              </w:rPr>
              <w:t>l</w:t>
            </w:r>
            <w:r w:rsidR="005473A5" w:rsidRPr="004A5AAC">
              <w:rPr>
                <w:color w:val="000000"/>
                <w:szCs w:val="24"/>
                <w:lang w:eastAsia="lt-LT"/>
              </w:rPr>
              <w:t xml:space="preserve">ėkštė </w:t>
            </w:r>
            <w:r w:rsidR="00E658C1" w:rsidRPr="00E658C1">
              <w:rPr>
                <w:i/>
                <w:iCs/>
                <w:color w:val="000000"/>
                <w:szCs w:val="24"/>
                <w:lang w:eastAsia="lt-LT"/>
              </w:rPr>
              <w:t>Parma</w:t>
            </w:r>
            <w:r>
              <w:rPr>
                <w:color w:val="000000"/>
                <w:szCs w:val="24"/>
                <w:lang w:eastAsia="lt-LT"/>
              </w:rPr>
              <w:t xml:space="preserve">, </w:t>
            </w:r>
            <w:r w:rsidRPr="004A5AAC">
              <w:rPr>
                <w:color w:val="000000"/>
                <w:szCs w:val="24"/>
                <w:lang w:eastAsia="lt-LT"/>
              </w:rPr>
              <w:t>24</w:t>
            </w:r>
            <w:r>
              <w:rPr>
                <w:color w:val="000000"/>
                <w:szCs w:val="24"/>
                <w:lang w:eastAsia="lt-LT"/>
              </w:rPr>
              <w:t xml:space="preserve"> </w:t>
            </w:r>
            <w:r w:rsidRPr="004A5AAC">
              <w:rPr>
                <w:color w:val="000000"/>
                <w:szCs w:val="24"/>
                <w:lang w:eastAsia="lt-LT"/>
              </w:rPr>
              <w:t>x</w:t>
            </w:r>
            <w:r>
              <w:rPr>
                <w:color w:val="000000"/>
                <w:szCs w:val="24"/>
                <w:lang w:eastAsia="lt-LT"/>
              </w:rPr>
              <w:t xml:space="preserve"> </w:t>
            </w:r>
            <w:r w:rsidRPr="004A5AAC">
              <w:rPr>
                <w:color w:val="000000"/>
                <w:szCs w:val="24"/>
                <w:lang w:eastAsia="lt-LT"/>
              </w:rPr>
              <w:t>34</w:t>
            </w:r>
            <w:r>
              <w:rPr>
                <w:color w:val="000000"/>
                <w:szCs w:val="24"/>
                <w:lang w:eastAsia="lt-LT"/>
              </w:rPr>
              <w:t xml:space="preserve"> </w:t>
            </w:r>
            <w:r w:rsidRPr="004A5AAC">
              <w:rPr>
                <w:color w:val="000000"/>
                <w:szCs w:val="24"/>
                <w:lang w:eastAsia="lt-LT"/>
              </w:rPr>
              <w:t>cm</w:t>
            </w:r>
          </w:p>
        </w:tc>
        <w:tc>
          <w:tcPr>
            <w:tcW w:w="567" w:type="pct"/>
            <w:hideMark/>
          </w:tcPr>
          <w:p w14:paraId="555E4908"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1D24993E" w14:textId="77777777" w:rsidR="005473A5" w:rsidRPr="004A5AAC" w:rsidRDefault="005473A5" w:rsidP="00D101AD">
            <w:pPr>
              <w:jc w:val="right"/>
              <w:rPr>
                <w:color w:val="000000"/>
                <w:szCs w:val="24"/>
                <w:lang w:eastAsia="lt-LT"/>
              </w:rPr>
            </w:pPr>
            <w:r w:rsidRPr="004A5AAC">
              <w:rPr>
                <w:color w:val="000000"/>
                <w:szCs w:val="24"/>
                <w:lang w:eastAsia="lt-LT"/>
              </w:rPr>
              <w:t>2</w:t>
            </w:r>
          </w:p>
        </w:tc>
        <w:tc>
          <w:tcPr>
            <w:tcW w:w="711" w:type="pct"/>
            <w:hideMark/>
          </w:tcPr>
          <w:p w14:paraId="20179121" w14:textId="77777777" w:rsidR="005473A5" w:rsidRPr="004A5AAC" w:rsidRDefault="005473A5" w:rsidP="00D101AD">
            <w:pPr>
              <w:jc w:val="right"/>
              <w:rPr>
                <w:color w:val="000000"/>
                <w:szCs w:val="24"/>
                <w:lang w:eastAsia="lt-LT"/>
              </w:rPr>
            </w:pPr>
            <w:r w:rsidRPr="004A5AAC">
              <w:rPr>
                <w:color w:val="000000"/>
                <w:szCs w:val="24"/>
                <w:lang w:eastAsia="lt-LT"/>
              </w:rPr>
              <w:t>2,74</w:t>
            </w:r>
          </w:p>
        </w:tc>
        <w:tc>
          <w:tcPr>
            <w:tcW w:w="765" w:type="pct"/>
            <w:hideMark/>
          </w:tcPr>
          <w:p w14:paraId="43275BE8" w14:textId="77777777" w:rsidR="005473A5" w:rsidRPr="004A5AAC" w:rsidRDefault="005473A5" w:rsidP="00D101AD">
            <w:pPr>
              <w:jc w:val="right"/>
              <w:rPr>
                <w:color w:val="000000"/>
                <w:szCs w:val="24"/>
                <w:lang w:eastAsia="lt-LT"/>
              </w:rPr>
            </w:pPr>
            <w:r w:rsidRPr="004A5AAC">
              <w:rPr>
                <w:color w:val="000000"/>
                <w:szCs w:val="24"/>
                <w:lang w:eastAsia="lt-LT"/>
              </w:rPr>
              <w:t>5,48</w:t>
            </w:r>
          </w:p>
        </w:tc>
      </w:tr>
      <w:tr w:rsidR="005473A5" w:rsidRPr="004A5AAC" w14:paraId="697223F0" w14:textId="77777777" w:rsidTr="005473A5">
        <w:trPr>
          <w:trHeight w:val="288"/>
        </w:trPr>
        <w:tc>
          <w:tcPr>
            <w:tcW w:w="363" w:type="pct"/>
            <w:hideMark/>
          </w:tcPr>
          <w:p w14:paraId="38074588"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0A03497A" w14:textId="48D618BF" w:rsidR="005473A5" w:rsidRPr="004A5AAC" w:rsidRDefault="005473A5" w:rsidP="00D101AD">
            <w:pPr>
              <w:rPr>
                <w:color w:val="000000"/>
                <w:szCs w:val="24"/>
                <w:lang w:eastAsia="lt-LT"/>
              </w:rPr>
            </w:pPr>
            <w:r w:rsidRPr="004A5AAC">
              <w:rPr>
                <w:color w:val="000000"/>
                <w:szCs w:val="24"/>
                <w:lang w:eastAsia="lt-LT"/>
              </w:rPr>
              <w:t xml:space="preserve">Lėkštė </w:t>
            </w:r>
            <w:r w:rsidR="00E658C1" w:rsidRPr="00E658C1">
              <w:rPr>
                <w:i/>
                <w:iCs/>
                <w:color w:val="000000"/>
                <w:szCs w:val="24"/>
                <w:lang w:eastAsia="lt-LT"/>
              </w:rPr>
              <w:t>Diwali</w:t>
            </w:r>
            <w:r w:rsidR="00B24BF9">
              <w:rPr>
                <w:color w:val="000000"/>
                <w:szCs w:val="24"/>
                <w:lang w:eastAsia="lt-LT"/>
              </w:rPr>
              <w:t>,</w:t>
            </w:r>
            <w:r w:rsidR="00B24BF9" w:rsidRPr="004A5AAC">
              <w:rPr>
                <w:color w:val="000000"/>
                <w:szCs w:val="24"/>
                <w:lang w:eastAsia="lt-LT"/>
              </w:rPr>
              <w:t xml:space="preserve"> 25</w:t>
            </w:r>
            <w:r w:rsidR="00B24BF9">
              <w:rPr>
                <w:color w:val="000000"/>
                <w:szCs w:val="24"/>
                <w:lang w:eastAsia="lt-LT"/>
              </w:rPr>
              <w:t xml:space="preserve"> </w:t>
            </w:r>
            <w:r w:rsidR="00B24BF9" w:rsidRPr="004A5AAC">
              <w:rPr>
                <w:color w:val="000000"/>
                <w:szCs w:val="24"/>
                <w:lang w:eastAsia="lt-LT"/>
              </w:rPr>
              <w:t>cm</w:t>
            </w:r>
          </w:p>
        </w:tc>
        <w:tc>
          <w:tcPr>
            <w:tcW w:w="567" w:type="pct"/>
            <w:hideMark/>
          </w:tcPr>
          <w:p w14:paraId="3B268358"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4F899F62" w14:textId="77777777" w:rsidR="005473A5" w:rsidRPr="004A5AAC" w:rsidRDefault="005473A5" w:rsidP="00D101AD">
            <w:pPr>
              <w:jc w:val="right"/>
              <w:rPr>
                <w:color w:val="000000"/>
                <w:szCs w:val="24"/>
                <w:lang w:eastAsia="lt-LT"/>
              </w:rPr>
            </w:pPr>
            <w:r w:rsidRPr="004A5AAC">
              <w:rPr>
                <w:color w:val="000000"/>
                <w:szCs w:val="24"/>
                <w:lang w:eastAsia="lt-LT"/>
              </w:rPr>
              <w:t>24</w:t>
            </w:r>
          </w:p>
        </w:tc>
        <w:tc>
          <w:tcPr>
            <w:tcW w:w="711" w:type="pct"/>
            <w:hideMark/>
          </w:tcPr>
          <w:p w14:paraId="6DB45953" w14:textId="77777777" w:rsidR="005473A5" w:rsidRPr="004A5AAC" w:rsidRDefault="005473A5" w:rsidP="00D101AD">
            <w:pPr>
              <w:jc w:val="right"/>
              <w:rPr>
                <w:color w:val="000000"/>
                <w:szCs w:val="24"/>
                <w:lang w:eastAsia="lt-LT"/>
              </w:rPr>
            </w:pPr>
            <w:r w:rsidRPr="004A5AAC">
              <w:rPr>
                <w:color w:val="000000"/>
                <w:szCs w:val="24"/>
                <w:lang w:eastAsia="lt-LT"/>
              </w:rPr>
              <w:t>2,025</w:t>
            </w:r>
          </w:p>
        </w:tc>
        <w:tc>
          <w:tcPr>
            <w:tcW w:w="765" w:type="pct"/>
            <w:hideMark/>
          </w:tcPr>
          <w:p w14:paraId="3AD3C67B" w14:textId="77777777" w:rsidR="005473A5" w:rsidRPr="004A5AAC" w:rsidRDefault="005473A5" w:rsidP="00D101AD">
            <w:pPr>
              <w:jc w:val="right"/>
              <w:rPr>
                <w:color w:val="000000"/>
                <w:szCs w:val="24"/>
                <w:lang w:eastAsia="lt-LT"/>
              </w:rPr>
            </w:pPr>
            <w:r w:rsidRPr="004A5AAC">
              <w:rPr>
                <w:color w:val="000000"/>
                <w:szCs w:val="24"/>
                <w:lang w:eastAsia="lt-LT"/>
              </w:rPr>
              <w:t>48,60</w:t>
            </w:r>
          </w:p>
        </w:tc>
      </w:tr>
      <w:tr w:rsidR="005473A5" w:rsidRPr="004A5AAC" w14:paraId="40F27B78" w14:textId="77777777" w:rsidTr="005473A5">
        <w:trPr>
          <w:trHeight w:val="288"/>
        </w:trPr>
        <w:tc>
          <w:tcPr>
            <w:tcW w:w="363" w:type="pct"/>
            <w:hideMark/>
          </w:tcPr>
          <w:p w14:paraId="5AD9A46C"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6A85B533" w14:textId="1DBFABD6" w:rsidR="005473A5" w:rsidRPr="004A5AAC" w:rsidRDefault="005473A5" w:rsidP="00D101AD">
            <w:pPr>
              <w:rPr>
                <w:color w:val="000000"/>
                <w:szCs w:val="24"/>
                <w:lang w:eastAsia="lt-LT"/>
              </w:rPr>
            </w:pPr>
            <w:r w:rsidRPr="004A5AAC">
              <w:rPr>
                <w:color w:val="000000"/>
                <w:szCs w:val="24"/>
                <w:lang w:eastAsia="lt-LT"/>
              </w:rPr>
              <w:t xml:space="preserve">Lėkštė </w:t>
            </w:r>
            <w:r w:rsidR="00E658C1" w:rsidRPr="00E658C1">
              <w:rPr>
                <w:i/>
                <w:iCs/>
                <w:color w:val="000000"/>
                <w:szCs w:val="24"/>
                <w:lang w:eastAsia="lt-LT"/>
              </w:rPr>
              <w:t>Diwali</w:t>
            </w:r>
            <w:r w:rsidR="00B24BF9">
              <w:rPr>
                <w:color w:val="000000"/>
                <w:szCs w:val="24"/>
                <w:lang w:eastAsia="lt-LT"/>
              </w:rPr>
              <w:t xml:space="preserve">, </w:t>
            </w:r>
            <w:r w:rsidR="00B24BF9" w:rsidRPr="004A5AAC">
              <w:rPr>
                <w:color w:val="000000"/>
                <w:szCs w:val="24"/>
                <w:lang w:eastAsia="lt-LT"/>
              </w:rPr>
              <w:t>19</w:t>
            </w:r>
            <w:r w:rsidR="00B24BF9">
              <w:rPr>
                <w:color w:val="000000"/>
                <w:szCs w:val="24"/>
                <w:lang w:eastAsia="lt-LT"/>
              </w:rPr>
              <w:t xml:space="preserve"> </w:t>
            </w:r>
            <w:r w:rsidR="00B24BF9" w:rsidRPr="004A5AAC">
              <w:rPr>
                <w:color w:val="000000"/>
                <w:szCs w:val="24"/>
                <w:lang w:eastAsia="lt-LT"/>
              </w:rPr>
              <w:t>cm</w:t>
            </w:r>
          </w:p>
        </w:tc>
        <w:tc>
          <w:tcPr>
            <w:tcW w:w="567" w:type="pct"/>
            <w:hideMark/>
          </w:tcPr>
          <w:p w14:paraId="268549EF"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62721895" w14:textId="77777777" w:rsidR="005473A5" w:rsidRPr="004A5AAC" w:rsidRDefault="005473A5" w:rsidP="00D101AD">
            <w:pPr>
              <w:jc w:val="right"/>
              <w:rPr>
                <w:color w:val="000000"/>
                <w:szCs w:val="24"/>
                <w:lang w:eastAsia="lt-LT"/>
              </w:rPr>
            </w:pPr>
            <w:r w:rsidRPr="004A5AAC">
              <w:rPr>
                <w:color w:val="000000"/>
                <w:szCs w:val="24"/>
                <w:lang w:eastAsia="lt-LT"/>
              </w:rPr>
              <w:t>24</w:t>
            </w:r>
          </w:p>
        </w:tc>
        <w:tc>
          <w:tcPr>
            <w:tcW w:w="711" w:type="pct"/>
            <w:hideMark/>
          </w:tcPr>
          <w:p w14:paraId="4E260643" w14:textId="77777777" w:rsidR="005473A5" w:rsidRPr="004A5AAC" w:rsidRDefault="005473A5" w:rsidP="00D101AD">
            <w:pPr>
              <w:jc w:val="right"/>
              <w:rPr>
                <w:color w:val="000000"/>
                <w:szCs w:val="24"/>
                <w:lang w:eastAsia="lt-LT"/>
              </w:rPr>
            </w:pPr>
            <w:r w:rsidRPr="004A5AAC">
              <w:rPr>
                <w:color w:val="000000"/>
                <w:szCs w:val="24"/>
                <w:lang w:eastAsia="lt-LT"/>
              </w:rPr>
              <w:t>1,875</w:t>
            </w:r>
          </w:p>
        </w:tc>
        <w:tc>
          <w:tcPr>
            <w:tcW w:w="765" w:type="pct"/>
            <w:hideMark/>
          </w:tcPr>
          <w:p w14:paraId="23CB1507" w14:textId="77777777" w:rsidR="005473A5" w:rsidRPr="004A5AAC" w:rsidRDefault="005473A5" w:rsidP="00D101AD">
            <w:pPr>
              <w:jc w:val="right"/>
              <w:rPr>
                <w:color w:val="000000"/>
                <w:szCs w:val="24"/>
                <w:lang w:eastAsia="lt-LT"/>
              </w:rPr>
            </w:pPr>
            <w:r w:rsidRPr="004A5AAC">
              <w:rPr>
                <w:color w:val="000000"/>
                <w:szCs w:val="24"/>
                <w:lang w:eastAsia="lt-LT"/>
              </w:rPr>
              <w:t>45,00</w:t>
            </w:r>
          </w:p>
        </w:tc>
      </w:tr>
      <w:tr w:rsidR="005473A5" w:rsidRPr="004A5AAC" w14:paraId="49E01FAC" w14:textId="77777777" w:rsidTr="005473A5">
        <w:trPr>
          <w:trHeight w:val="288"/>
        </w:trPr>
        <w:tc>
          <w:tcPr>
            <w:tcW w:w="363" w:type="pct"/>
            <w:hideMark/>
          </w:tcPr>
          <w:p w14:paraId="317780D6"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50966E34" w14:textId="68082977" w:rsidR="005473A5" w:rsidRPr="004A5AAC" w:rsidRDefault="005473A5" w:rsidP="00D101AD">
            <w:pPr>
              <w:rPr>
                <w:color w:val="000000"/>
                <w:szCs w:val="24"/>
                <w:lang w:eastAsia="lt-LT"/>
              </w:rPr>
            </w:pPr>
            <w:r w:rsidRPr="004A5AAC">
              <w:rPr>
                <w:color w:val="000000"/>
                <w:szCs w:val="24"/>
                <w:lang w:eastAsia="lt-LT"/>
              </w:rPr>
              <w:t>Pjaustymo lentelė</w:t>
            </w:r>
            <w:r w:rsidR="00B24BF9">
              <w:rPr>
                <w:color w:val="000000"/>
                <w:szCs w:val="24"/>
                <w:lang w:eastAsia="lt-LT"/>
              </w:rPr>
              <w:t xml:space="preserve"> </w:t>
            </w:r>
            <w:r w:rsidR="00E658C1" w:rsidRPr="00E658C1">
              <w:rPr>
                <w:i/>
                <w:iCs/>
                <w:color w:val="000000"/>
                <w:szCs w:val="24"/>
                <w:lang w:eastAsia="lt-LT"/>
              </w:rPr>
              <w:t>Tasty</w:t>
            </w:r>
            <w:r w:rsidR="00B24BF9">
              <w:rPr>
                <w:color w:val="000000"/>
                <w:szCs w:val="24"/>
                <w:lang w:eastAsia="lt-LT"/>
              </w:rPr>
              <w:t>, raudonos spalvos</w:t>
            </w:r>
          </w:p>
        </w:tc>
        <w:tc>
          <w:tcPr>
            <w:tcW w:w="567" w:type="pct"/>
            <w:hideMark/>
          </w:tcPr>
          <w:p w14:paraId="360EA046"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6A278008"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0867B49C" w14:textId="77777777" w:rsidR="005473A5" w:rsidRPr="004A5AAC" w:rsidRDefault="005473A5" w:rsidP="00D101AD">
            <w:pPr>
              <w:jc w:val="right"/>
              <w:rPr>
                <w:color w:val="000000"/>
                <w:szCs w:val="24"/>
                <w:lang w:eastAsia="lt-LT"/>
              </w:rPr>
            </w:pPr>
            <w:r w:rsidRPr="004A5AAC">
              <w:rPr>
                <w:color w:val="000000"/>
                <w:szCs w:val="24"/>
                <w:lang w:eastAsia="lt-LT"/>
              </w:rPr>
              <w:t>6,76</w:t>
            </w:r>
          </w:p>
        </w:tc>
        <w:tc>
          <w:tcPr>
            <w:tcW w:w="765" w:type="pct"/>
            <w:hideMark/>
          </w:tcPr>
          <w:p w14:paraId="0D888843" w14:textId="77777777" w:rsidR="005473A5" w:rsidRPr="004A5AAC" w:rsidRDefault="005473A5" w:rsidP="00D101AD">
            <w:pPr>
              <w:jc w:val="right"/>
              <w:rPr>
                <w:color w:val="000000"/>
                <w:szCs w:val="24"/>
                <w:lang w:eastAsia="lt-LT"/>
              </w:rPr>
            </w:pPr>
            <w:r w:rsidRPr="004A5AAC">
              <w:rPr>
                <w:color w:val="000000"/>
                <w:szCs w:val="24"/>
                <w:lang w:eastAsia="lt-LT"/>
              </w:rPr>
              <w:t>6,76</w:t>
            </w:r>
          </w:p>
        </w:tc>
      </w:tr>
      <w:tr w:rsidR="005473A5" w:rsidRPr="004A5AAC" w14:paraId="6B7962EE" w14:textId="77777777" w:rsidTr="005473A5">
        <w:trPr>
          <w:trHeight w:val="288"/>
        </w:trPr>
        <w:tc>
          <w:tcPr>
            <w:tcW w:w="363" w:type="pct"/>
            <w:hideMark/>
          </w:tcPr>
          <w:p w14:paraId="362BDF34"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4C1E9FF0" w14:textId="73705077" w:rsidR="005473A5" w:rsidRPr="004A5AAC" w:rsidRDefault="005473A5" w:rsidP="00D101AD">
            <w:pPr>
              <w:rPr>
                <w:color w:val="000000"/>
                <w:szCs w:val="24"/>
                <w:lang w:eastAsia="lt-LT"/>
              </w:rPr>
            </w:pPr>
            <w:r w:rsidRPr="004A5AAC">
              <w:rPr>
                <w:color w:val="000000"/>
                <w:szCs w:val="24"/>
                <w:lang w:eastAsia="lt-LT"/>
              </w:rPr>
              <w:t xml:space="preserve">Pjaustymo lentelė </w:t>
            </w:r>
            <w:r w:rsidR="00E658C1" w:rsidRPr="00E658C1">
              <w:rPr>
                <w:i/>
                <w:iCs/>
                <w:color w:val="000000"/>
                <w:szCs w:val="24"/>
                <w:lang w:eastAsia="lt-LT"/>
              </w:rPr>
              <w:t>Tasty</w:t>
            </w:r>
            <w:r w:rsidR="00CA6A92">
              <w:rPr>
                <w:color w:val="000000"/>
                <w:szCs w:val="24"/>
                <w:lang w:eastAsia="lt-LT"/>
              </w:rPr>
              <w:t>, tamsiai raudonos spalvos</w:t>
            </w:r>
          </w:p>
        </w:tc>
        <w:tc>
          <w:tcPr>
            <w:tcW w:w="567" w:type="pct"/>
            <w:hideMark/>
          </w:tcPr>
          <w:p w14:paraId="4DEA900E"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3AA54912"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71F10529" w14:textId="77777777" w:rsidR="005473A5" w:rsidRPr="004A5AAC" w:rsidRDefault="005473A5" w:rsidP="00D101AD">
            <w:pPr>
              <w:jc w:val="right"/>
              <w:rPr>
                <w:color w:val="000000"/>
                <w:szCs w:val="24"/>
                <w:lang w:eastAsia="lt-LT"/>
              </w:rPr>
            </w:pPr>
            <w:r w:rsidRPr="004A5AAC">
              <w:rPr>
                <w:color w:val="000000"/>
                <w:szCs w:val="24"/>
                <w:lang w:eastAsia="lt-LT"/>
              </w:rPr>
              <w:t>9,31</w:t>
            </w:r>
          </w:p>
        </w:tc>
        <w:tc>
          <w:tcPr>
            <w:tcW w:w="765" w:type="pct"/>
            <w:hideMark/>
          </w:tcPr>
          <w:p w14:paraId="465FFCFD" w14:textId="77777777" w:rsidR="005473A5" w:rsidRPr="004A5AAC" w:rsidRDefault="005473A5" w:rsidP="00D101AD">
            <w:pPr>
              <w:jc w:val="right"/>
              <w:rPr>
                <w:color w:val="000000"/>
                <w:szCs w:val="24"/>
                <w:lang w:eastAsia="lt-LT"/>
              </w:rPr>
            </w:pPr>
            <w:r w:rsidRPr="004A5AAC">
              <w:rPr>
                <w:color w:val="000000"/>
                <w:szCs w:val="24"/>
                <w:lang w:eastAsia="lt-LT"/>
              </w:rPr>
              <w:t>9,31</w:t>
            </w:r>
          </w:p>
        </w:tc>
      </w:tr>
      <w:tr w:rsidR="005473A5" w:rsidRPr="004A5AAC" w14:paraId="5AF98149" w14:textId="77777777" w:rsidTr="005473A5">
        <w:trPr>
          <w:trHeight w:val="288"/>
        </w:trPr>
        <w:tc>
          <w:tcPr>
            <w:tcW w:w="363" w:type="pct"/>
            <w:hideMark/>
          </w:tcPr>
          <w:p w14:paraId="2AD52951"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4E9ECEC8" w14:textId="06A0D22D" w:rsidR="005473A5" w:rsidRPr="004A5AAC" w:rsidRDefault="005473A5" w:rsidP="00D101AD">
            <w:pPr>
              <w:rPr>
                <w:color w:val="000000"/>
                <w:szCs w:val="24"/>
                <w:lang w:eastAsia="lt-LT"/>
              </w:rPr>
            </w:pPr>
            <w:r w:rsidRPr="004A5AAC">
              <w:rPr>
                <w:color w:val="000000"/>
                <w:szCs w:val="24"/>
                <w:lang w:eastAsia="lt-LT"/>
              </w:rPr>
              <w:t xml:space="preserve">Puodelis su lėkštute </w:t>
            </w:r>
            <w:r w:rsidR="00E658C1" w:rsidRPr="00E658C1">
              <w:rPr>
                <w:i/>
                <w:iCs/>
                <w:color w:val="000000"/>
                <w:szCs w:val="24"/>
                <w:lang w:eastAsia="lt-LT"/>
              </w:rPr>
              <w:t>Eo/Delta</w:t>
            </w:r>
            <w:r w:rsidR="00CA6A92">
              <w:rPr>
                <w:color w:val="000000"/>
                <w:szCs w:val="24"/>
                <w:lang w:eastAsia="lt-LT"/>
              </w:rPr>
              <w:t xml:space="preserve">, </w:t>
            </w:r>
            <w:r w:rsidR="00CA6A92" w:rsidRPr="004A5AAC">
              <w:rPr>
                <w:color w:val="000000"/>
                <w:szCs w:val="24"/>
                <w:lang w:eastAsia="lt-LT"/>
              </w:rPr>
              <w:t>90</w:t>
            </w:r>
            <w:r w:rsidR="00CA6A92">
              <w:rPr>
                <w:color w:val="000000"/>
                <w:szCs w:val="24"/>
                <w:lang w:eastAsia="lt-LT"/>
              </w:rPr>
              <w:t xml:space="preserve"> </w:t>
            </w:r>
            <w:r w:rsidR="00CA6A92" w:rsidRPr="004A5AAC">
              <w:rPr>
                <w:color w:val="000000"/>
                <w:szCs w:val="24"/>
                <w:lang w:eastAsia="lt-LT"/>
              </w:rPr>
              <w:t>ml</w:t>
            </w:r>
          </w:p>
        </w:tc>
        <w:tc>
          <w:tcPr>
            <w:tcW w:w="567" w:type="pct"/>
            <w:hideMark/>
          </w:tcPr>
          <w:p w14:paraId="3D6FBE00"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02D8DCB2" w14:textId="77777777" w:rsidR="005473A5" w:rsidRPr="004A5AAC" w:rsidRDefault="005473A5" w:rsidP="00D101AD">
            <w:pPr>
              <w:jc w:val="right"/>
              <w:rPr>
                <w:color w:val="000000"/>
                <w:szCs w:val="24"/>
                <w:lang w:eastAsia="lt-LT"/>
              </w:rPr>
            </w:pPr>
            <w:r w:rsidRPr="004A5AAC">
              <w:rPr>
                <w:color w:val="000000"/>
                <w:szCs w:val="24"/>
                <w:lang w:eastAsia="lt-LT"/>
              </w:rPr>
              <w:t>6</w:t>
            </w:r>
          </w:p>
        </w:tc>
        <w:tc>
          <w:tcPr>
            <w:tcW w:w="711" w:type="pct"/>
            <w:hideMark/>
          </w:tcPr>
          <w:p w14:paraId="54975235" w14:textId="77777777" w:rsidR="005473A5" w:rsidRPr="004A5AAC" w:rsidRDefault="005473A5" w:rsidP="00D101AD">
            <w:pPr>
              <w:jc w:val="right"/>
              <w:rPr>
                <w:color w:val="000000"/>
                <w:szCs w:val="24"/>
                <w:lang w:eastAsia="lt-LT"/>
              </w:rPr>
            </w:pPr>
            <w:r w:rsidRPr="004A5AAC">
              <w:rPr>
                <w:color w:val="000000"/>
                <w:szCs w:val="24"/>
                <w:lang w:eastAsia="lt-LT"/>
              </w:rPr>
              <w:t>2,32</w:t>
            </w:r>
          </w:p>
        </w:tc>
        <w:tc>
          <w:tcPr>
            <w:tcW w:w="765" w:type="pct"/>
            <w:hideMark/>
          </w:tcPr>
          <w:p w14:paraId="4C39A847" w14:textId="77777777" w:rsidR="005473A5" w:rsidRPr="004A5AAC" w:rsidRDefault="005473A5" w:rsidP="00D101AD">
            <w:pPr>
              <w:jc w:val="right"/>
              <w:rPr>
                <w:color w:val="000000"/>
                <w:szCs w:val="24"/>
                <w:lang w:eastAsia="lt-LT"/>
              </w:rPr>
            </w:pPr>
            <w:r w:rsidRPr="004A5AAC">
              <w:rPr>
                <w:color w:val="000000"/>
                <w:szCs w:val="24"/>
                <w:lang w:eastAsia="lt-LT"/>
              </w:rPr>
              <w:t>13,92</w:t>
            </w:r>
          </w:p>
        </w:tc>
      </w:tr>
      <w:tr w:rsidR="005473A5" w:rsidRPr="004A5AAC" w14:paraId="1217F428" w14:textId="77777777" w:rsidTr="005473A5">
        <w:trPr>
          <w:trHeight w:val="288"/>
        </w:trPr>
        <w:tc>
          <w:tcPr>
            <w:tcW w:w="363" w:type="pct"/>
            <w:hideMark/>
          </w:tcPr>
          <w:p w14:paraId="30E1B107"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5D511569" w14:textId="77777777" w:rsidR="005473A5" w:rsidRPr="004A5AAC" w:rsidRDefault="005473A5" w:rsidP="00D101AD">
            <w:pPr>
              <w:rPr>
                <w:color w:val="000000"/>
                <w:szCs w:val="24"/>
                <w:lang w:eastAsia="lt-LT"/>
              </w:rPr>
            </w:pPr>
            <w:r w:rsidRPr="004A5AAC">
              <w:rPr>
                <w:color w:val="000000"/>
                <w:szCs w:val="24"/>
                <w:lang w:eastAsia="lt-LT"/>
              </w:rPr>
              <w:t>Arbatinukas su puodeliu</w:t>
            </w:r>
          </w:p>
        </w:tc>
        <w:tc>
          <w:tcPr>
            <w:tcW w:w="567" w:type="pct"/>
            <w:hideMark/>
          </w:tcPr>
          <w:p w14:paraId="0AAF3C02"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7F9DCA8D" w14:textId="77777777" w:rsidR="005473A5" w:rsidRPr="004A5AAC" w:rsidRDefault="005473A5" w:rsidP="00D101AD">
            <w:pPr>
              <w:jc w:val="right"/>
              <w:rPr>
                <w:color w:val="000000"/>
                <w:szCs w:val="24"/>
                <w:lang w:eastAsia="lt-LT"/>
              </w:rPr>
            </w:pPr>
            <w:r w:rsidRPr="004A5AAC">
              <w:rPr>
                <w:color w:val="000000"/>
                <w:szCs w:val="24"/>
                <w:lang w:eastAsia="lt-LT"/>
              </w:rPr>
              <w:t>2</w:t>
            </w:r>
          </w:p>
        </w:tc>
        <w:tc>
          <w:tcPr>
            <w:tcW w:w="711" w:type="pct"/>
            <w:hideMark/>
          </w:tcPr>
          <w:p w14:paraId="63707B68" w14:textId="77777777" w:rsidR="005473A5" w:rsidRPr="004A5AAC" w:rsidRDefault="005473A5" w:rsidP="00D101AD">
            <w:pPr>
              <w:jc w:val="right"/>
              <w:rPr>
                <w:color w:val="000000"/>
                <w:szCs w:val="24"/>
                <w:lang w:eastAsia="lt-LT"/>
              </w:rPr>
            </w:pPr>
            <w:r w:rsidRPr="004A5AAC">
              <w:rPr>
                <w:color w:val="000000"/>
                <w:szCs w:val="24"/>
                <w:lang w:eastAsia="lt-LT"/>
              </w:rPr>
              <w:t>9,50</w:t>
            </w:r>
          </w:p>
        </w:tc>
        <w:tc>
          <w:tcPr>
            <w:tcW w:w="765" w:type="pct"/>
            <w:hideMark/>
          </w:tcPr>
          <w:p w14:paraId="6D3B2C1B" w14:textId="77777777" w:rsidR="005473A5" w:rsidRPr="004A5AAC" w:rsidRDefault="005473A5" w:rsidP="00D101AD">
            <w:pPr>
              <w:jc w:val="right"/>
              <w:rPr>
                <w:color w:val="000000"/>
                <w:szCs w:val="24"/>
                <w:lang w:eastAsia="lt-LT"/>
              </w:rPr>
            </w:pPr>
            <w:r w:rsidRPr="004A5AAC">
              <w:rPr>
                <w:color w:val="000000"/>
                <w:szCs w:val="24"/>
                <w:lang w:eastAsia="lt-LT"/>
              </w:rPr>
              <w:t>19,00</w:t>
            </w:r>
          </w:p>
        </w:tc>
      </w:tr>
      <w:tr w:rsidR="005473A5" w:rsidRPr="004A5AAC" w14:paraId="7FD14256" w14:textId="77777777" w:rsidTr="005473A5">
        <w:trPr>
          <w:trHeight w:val="288"/>
        </w:trPr>
        <w:tc>
          <w:tcPr>
            <w:tcW w:w="363" w:type="pct"/>
            <w:hideMark/>
          </w:tcPr>
          <w:p w14:paraId="3BFE6F2F"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2AFC30F2" w14:textId="5F62B367" w:rsidR="005473A5" w:rsidRPr="004A5AAC" w:rsidRDefault="005473A5" w:rsidP="00D101AD">
            <w:pPr>
              <w:rPr>
                <w:color w:val="000000"/>
                <w:szCs w:val="24"/>
                <w:lang w:eastAsia="lt-LT"/>
              </w:rPr>
            </w:pPr>
            <w:r w:rsidRPr="004A5AAC">
              <w:rPr>
                <w:color w:val="000000"/>
                <w:szCs w:val="24"/>
                <w:lang w:eastAsia="lt-LT"/>
              </w:rPr>
              <w:t xml:space="preserve">Taurė šampanui </w:t>
            </w:r>
            <w:r w:rsidR="00E658C1" w:rsidRPr="00E658C1">
              <w:rPr>
                <w:i/>
                <w:iCs/>
                <w:color w:val="000000"/>
                <w:szCs w:val="24"/>
                <w:lang w:eastAsia="lt-LT"/>
              </w:rPr>
              <w:t>Puccini</w:t>
            </w:r>
            <w:r w:rsidR="00E658C1">
              <w:rPr>
                <w:color w:val="000000"/>
                <w:szCs w:val="24"/>
                <w:lang w:eastAsia="lt-LT"/>
              </w:rPr>
              <w:t xml:space="preserve">, </w:t>
            </w:r>
            <w:r w:rsidR="00E658C1" w:rsidRPr="004A5AAC">
              <w:rPr>
                <w:color w:val="000000"/>
                <w:szCs w:val="24"/>
                <w:lang w:eastAsia="lt-LT"/>
              </w:rPr>
              <w:t>280</w:t>
            </w:r>
            <w:r w:rsidR="00E658C1">
              <w:rPr>
                <w:color w:val="000000"/>
                <w:szCs w:val="24"/>
                <w:lang w:eastAsia="lt-LT"/>
              </w:rPr>
              <w:t xml:space="preserve"> </w:t>
            </w:r>
            <w:r w:rsidR="00E658C1" w:rsidRPr="004A5AAC">
              <w:rPr>
                <w:color w:val="000000"/>
                <w:szCs w:val="24"/>
                <w:lang w:eastAsia="lt-LT"/>
              </w:rPr>
              <w:t>ml</w:t>
            </w:r>
          </w:p>
        </w:tc>
        <w:tc>
          <w:tcPr>
            <w:tcW w:w="567" w:type="pct"/>
            <w:hideMark/>
          </w:tcPr>
          <w:p w14:paraId="27EE89B5"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0525BDC6" w14:textId="77777777" w:rsidR="005473A5" w:rsidRPr="004A5AAC" w:rsidRDefault="005473A5" w:rsidP="00D101AD">
            <w:pPr>
              <w:jc w:val="right"/>
              <w:rPr>
                <w:color w:val="000000"/>
                <w:szCs w:val="24"/>
                <w:lang w:eastAsia="lt-LT"/>
              </w:rPr>
            </w:pPr>
            <w:r w:rsidRPr="004A5AAC">
              <w:rPr>
                <w:color w:val="000000"/>
                <w:szCs w:val="24"/>
                <w:lang w:eastAsia="lt-LT"/>
              </w:rPr>
              <w:t>6</w:t>
            </w:r>
          </w:p>
        </w:tc>
        <w:tc>
          <w:tcPr>
            <w:tcW w:w="711" w:type="pct"/>
            <w:hideMark/>
          </w:tcPr>
          <w:p w14:paraId="13EE0051" w14:textId="77777777" w:rsidR="005473A5" w:rsidRPr="004A5AAC" w:rsidRDefault="005473A5" w:rsidP="00D101AD">
            <w:pPr>
              <w:jc w:val="right"/>
              <w:rPr>
                <w:color w:val="000000"/>
                <w:szCs w:val="24"/>
                <w:lang w:eastAsia="lt-LT"/>
              </w:rPr>
            </w:pPr>
            <w:r w:rsidRPr="004A5AAC">
              <w:rPr>
                <w:color w:val="000000"/>
                <w:szCs w:val="24"/>
                <w:lang w:eastAsia="lt-LT"/>
              </w:rPr>
              <w:t>5,20</w:t>
            </w:r>
          </w:p>
        </w:tc>
        <w:tc>
          <w:tcPr>
            <w:tcW w:w="765" w:type="pct"/>
            <w:hideMark/>
          </w:tcPr>
          <w:p w14:paraId="2C8EDD6C" w14:textId="77777777" w:rsidR="005473A5" w:rsidRPr="004A5AAC" w:rsidRDefault="005473A5" w:rsidP="00D101AD">
            <w:pPr>
              <w:jc w:val="right"/>
              <w:rPr>
                <w:color w:val="000000"/>
                <w:szCs w:val="24"/>
                <w:lang w:eastAsia="lt-LT"/>
              </w:rPr>
            </w:pPr>
            <w:r w:rsidRPr="004A5AAC">
              <w:rPr>
                <w:color w:val="000000"/>
                <w:szCs w:val="24"/>
                <w:lang w:eastAsia="lt-LT"/>
              </w:rPr>
              <w:t>31,20</w:t>
            </w:r>
          </w:p>
        </w:tc>
      </w:tr>
      <w:tr w:rsidR="005473A5" w:rsidRPr="004A5AAC" w14:paraId="7013EC1C" w14:textId="77777777" w:rsidTr="005473A5">
        <w:trPr>
          <w:trHeight w:val="288"/>
        </w:trPr>
        <w:tc>
          <w:tcPr>
            <w:tcW w:w="363" w:type="pct"/>
            <w:hideMark/>
          </w:tcPr>
          <w:p w14:paraId="19EACFBC"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603027C0" w14:textId="6D02FC89" w:rsidR="005473A5" w:rsidRPr="004A5AAC" w:rsidRDefault="005473A5" w:rsidP="00D101AD">
            <w:pPr>
              <w:rPr>
                <w:color w:val="000000"/>
                <w:szCs w:val="24"/>
                <w:lang w:eastAsia="lt-LT"/>
              </w:rPr>
            </w:pPr>
            <w:r w:rsidRPr="004A5AAC">
              <w:rPr>
                <w:color w:val="000000"/>
                <w:szCs w:val="24"/>
                <w:lang w:eastAsia="lt-LT"/>
              </w:rPr>
              <w:t>Taurė balta</w:t>
            </w:r>
            <w:r w:rsidR="00E658C1">
              <w:rPr>
                <w:color w:val="000000"/>
                <w:szCs w:val="24"/>
                <w:lang w:eastAsia="lt-LT"/>
              </w:rPr>
              <w:t>ja</w:t>
            </w:r>
            <w:r w:rsidRPr="004A5AAC">
              <w:rPr>
                <w:color w:val="000000"/>
                <w:szCs w:val="24"/>
                <w:lang w:eastAsia="lt-LT"/>
              </w:rPr>
              <w:t xml:space="preserve">m vynui </w:t>
            </w:r>
            <w:r w:rsidR="00E658C1" w:rsidRPr="00E658C1">
              <w:rPr>
                <w:i/>
                <w:iCs/>
                <w:color w:val="000000"/>
                <w:szCs w:val="24"/>
                <w:lang w:eastAsia="lt-LT"/>
              </w:rPr>
              <w:t>Puccini</w:t>
            </w:r>
            <w:r w:rsidR="00E658C1">
              <w:rPr>
                <w:color w:val="000000"/>
                <w:szCs w:val="24"/>
                <w:lang w:eastAsia="lt-LT"/>
              </w:rPr>
              <w:t xml:space="preserve">, </w:t>
            </w:r>
            <w:r w:rsidR="00E658C1" w:rsidRPr="004A5AAC">
              <w:rPr>
                <w:color w:val="000000"/>
                <w:szCs w:val="24"/>
                <w:lang w:eastAsia="lt-LT"/>
              </w:rPr>
              <w:t>560</w:t>
            </w:r>
            <w:r w:rsidR="00E658C1">
              <w:rPr>
                <w:color w:val="000000"/>
                <w:szCs w:val="24"/>
                <w:lang w:eastAsia="lt-LT"/>
              </w:rPr>
              <w:t xml:space="preserve"> </w:t>
            </w:r>
            <w:r w:rsidR="00E658C1" w:rsidRPr="004A5AAC">
              <w:rPr>
                <w:color w:val="000000"/>
                <w:szCs w:val="24"/>
                <w:lang w:eastAsia="lt-LT"/>
              </w:rPr>
              <w:t>ml</w:t>
            </w:r>
          </w:p>
        </w:tc>
        <w:tc>
          <w:tcPr>
            <w:tcW w:w="567" w:type="pct"/>
            <w:hideMark/>
          </w:tcPr>
          <w:p w14:paraId="3271E364"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562D49B8" w14:textId="77777777" w:rsidR="005473A5" w:rsidRPr="004A5AAC" w:rsidRDefault="005473A5" w:rsidP="00D101AD">
            <w:pPr>
              <w:jc w:val="right"/>
              <w:rPr>
                <w:color w:val="000000"/>
                <w:szCs w:val="24"/>
                <w:lang w:eastAsia="lt-LT"/>
              </w:rPr>
            </w:pPr>
            <w:r w:rsidRPr="004A5AAC">
              <w:rPr>
                <w:color w:val="000000"/>
                <w:szCs w:val="24"/>
                <w:lang w:eastAsia="lt-LT"/>
              </w:rPr>
              <w:t>6</w:t>
            </w:r>
          </w:p>
        </w:tc>
        <w:tc>
          <w:tcPr>
            <w:tcW w:w="711" w:type="pct"/>
            <w:hideMark/>
          </w:tcPr>
          <w:p w14:paraId="2272023E" w14:textId="77777777" w:rsidR="005473A5" w:rsidRPr="004A5AAC" w:rsidRDefault="005473A5" w:rsidP="00D101AD">
            <w:pPr>
              <w:jc w:val="right"/>
              <w:rPr>
                <w:color w:val="000000"/>
                <w:szCs w:val="24"/>
                <w:lang w:eastAsia="lt-LT"/>
              </w:rPr>
            </w:pPr>
            <w:r w:rsidRPr="004A5AAC">
              <w:rPr>
                <w:color w:val="000000"/>
                <w:szCs w:val="24"/>
                <w:lang w:eastAsia="lt-LT"/>
              </w:rPr>
              <w:t>5,20</w:t>
            </w:r>
          </w:p>
        </w:tc>
        <w:tc>
          <w:tcPr>
            <w:tcW w:w="765" w:type="pct"/>
            <w:hideMark/>
          </w:tcPr>
          <w:p w14:paraId="0ACCDBAB" w14:textId="77777777" w:rsidR="005473A5" w:rsidRPr="004A5AAC" w:rsidRDefault="005473A5" w:rsidP="00D101AD">
            <w:pPr>
              <w:jc w:val="right"/>
              <w:rPr>
                <w:color w:val="000000"/>
                <w:szCs w:val="24"/>
                <w:lang w:eastAsia="lt-LT"/>
              </w:rPr>
            </w:pPr>
            <w:r w:rsidRPr="004A5AAC">
              <w:rPr>
                <w:color w:val="000000"/>
                <w:szCs w:val="24"/>
                <w:lang w:eastAsia="lt-LT"/>
              </w:rPr>
              <w:t>31,20</w:t>
            </w:r>
          </w:p>
        </w:tc>
      </w:tr>
      <w:tr w:rsidR="005473A5" w:rsidRPr="004A5AAC" w14:paraId="012C071A" w14:textId="77777777" w:rsidTr="005473A5">
        <w:trPr>
          <w:trHeight w:val="288"/>
        </w:trPr>
        <w:tc>
          <w:tcPr>
            <w:tcW w:w="363" w:type="pct"/>
            <w:hideMark/>
          </w:tcPr>
          <w:p w14:paraId="4755E8D4"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45D1F431" w14:textId="5F4AEB01" w:rsidR="005473A5" w:rsidRPr="004A5AAC" w:rsidRDefault="005473A5" w:rsidP="00D101AD">
            <w:pPr>
              <w:rPr>
                <w:color w:val="000000"/>
                <w:szCs w:val="24"/>
                <w:lang w:eastAsia="lt-LT"/>
              </w:rPr>
            </w:pPr>
            <w:r w:rsidRPr="004A5AAC">
              <w:rPr>
                <w:color w:val="000000"/>
                <w:szCs w:val="24"/>
                <w:lang w:eastAsia="lt-LT"/>
              </w:rPr>
              <w:t xml:space="preserve">Puodelis </w:t>
            </w:r>
            <w:r w:rsidR="00E658C1" w:rsidRPr="00E658C1">
              <w:rPr>
                <w:i/>
                <w:iCs/>
                <w:color w:val="000000"/>
                <w:szCs w:val="24"/>
                <w:lang w:eastAsia="lt-LT"/>
              </w:rPr>
              <w:t xml:space="preserve">New </w:t>
            </w:r>
            <w:r w:rsidR="009738AD">
              <w:rPr>
                <w:i/>
                <w:iCs/>
                <w:color w:val="000000"/>
                <w:szCs w:val="24"/>
                <w:lang w:eastAsia="lt-LT"/>
              </w:rPr>
              <w:t>M</w:t>
            </w:r>
            <w:r w:rsidR="00E658C1" w:rsidRPr="00E658C1">
              <w:rPr>
                <w:i/>
                <w:iCs/>
                <w:color w:val="000000"/>
                <w:szCs w:val="24"/>
                <w:lang w:eastAsia="lt-LT"/>
              </w:rPr>
              <w:t>orning</w:t>
            </w:r>
            <w:r w:rsidR="00E658C1">
              <w:rPr>
                <w:color w:val="000000"/>
                <w:szCs w:val="24"/>
                <w:lang w:eastAsia="lt-LT"/>
              </w:rPr>
              <w:t xml:space="preserve">, </w:t>
            </w:r>
            <w:r w:rsidR="00E658C1" w:rsidRPr="004A5AAC">
              <w:rPr>
                <w:color w:val="000000"/>
                <w:szCs w:val="24"/>
                <w:lang w:eastAsia="lt-LT"/>
              </w:rPr>
              <w:t>320</w:t>
            </w:r>
            <w:r w:rsidR="00E658C1">
              <w:rPr>
                <w:color w:val="000000"/>
                <w:szCs w:val="24"/>
                <w:lang w:eastAsia="lt-LT"/>
              </w:rPr>
              <w:t xml:space="preserve"> </w:t>
            </w:r>
            <w:r w:rsidR="00E658C1" w:rsidRPr="004A5AAC">
              <w:rPr>
                <w:color w:val="000000"/>
                <w:szCs w:val="24"/>
                <w:lang w:eastAsia="lt-LT"/>
              </w:rPr>
              <w:t>ml</w:t>
            </w:r>
            <w:r w:rsidRPr="004A5AAC">
              <w:rPr>
                <w:color w:val="000000"/>
                <w:szCs w:val="24"/>
                <w:lang w:eastAsia="lt-LT"/>
              </w:rPr>
              <w:t xml:space="preserve"> baltas</w:t>
            </w:r>
          </w:p>
        </w:tc>
        <w:tc>
          <w:tcPr>
            <w:tcW w:w="567" w:type="pct"/>
            <w:hideMark/>
          </w:tcPr>
          <w:p w14:paraId="2291DA36"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506D1E5C" w14:textId="77777777" w:rsidR="005473A5" w:rsidRPr="004A5AAC" w:rsidRDefault="005473A5" w:rsidP="00D101AD">
            <w:pPr>
              <w:jc w:val="right"/>
              <w:rPr>
                <w:color w:val="000000"/>
                <w:szCs w:val="24"/>
                <w:lang w:eastAsia="lt-LT"/>
              </w:rPr>
            </w:pPr>
            <w:r w:rsidRPr="004A5AAC">
              <w:rPr>
                <w:color w:val="000000"/>
                <w:szCs w:val="24"/>
                <w:lang w:eastAsia="lt-LT"/>
              </w:rPr>
              <w:t>12</w:t>
            </w:r>
          </w:p>
        </w:tc>
        <w:tc>
          <w:tcPr>
            <w:tcW w:w="711" w:type="pct"/>
            <w:hideMark/>
          </w:tcPr>
          <w:p w14:paraId="053299F9" w14:textId="77777777" w:rsidR="005473A5" w:rsidRPr="004A5AAC" w:rsidRDefault="005473A5" w:rsidP="00D101AD">
            <w:pPr>
              <w:jc w:val="right"/>
              <w:rPr>
                <w:color w:val="000000"/>
                <w:szCs w:val="24"/>
                <w:lang w:eastAsia="lt-LT"/>
              </w:rPr>
            </w:pPr>
            <w:r w:rsidRPr="004A5AAC">
              <w:rPr>
                <w:color w:val="000000"/>
                <w:szCs w:val="24"/>
                <w:lang w:eastAsia="lt-LT"/>
              </w:rPr>
              <w:t>2,80</w:t>
            </w:r>
          </w:p>
        </w:tc>
        <w:tc>
          <w:tcPr>
            <w:tcW w:w="765" w:type="pct"/>
            <w:hideMark/>
          </w:tcPr>
          <w:p w14:paraId="0149A42D" w14:textId="77777777" w:rsidR="005473A5" w:rsidRPr="004A5AAC" w:rsidRDefault="005473A5" w:rsidP="00D101AD">
            <w:pPr>
              <w:jc w:val="right"/>
              <w:rPr>
                <w:color w:val="000000"/>
                <w:szCs w:val="24"/>
                <w:lang w:eastAsia="lt-LT"/>
              </w:rPr>
            </w:pPr>
            <w:r w:rsidRPr="004A5AAC">
              <w:rPr>
                <w:color w:val="000000"/>
                <w:szCs w:val="24"/>
                <w:lang w:eastAsia="lt-LT"/>
              </w:rPr>
              <w:t>33,60</w:t>
            </w:r>
          </w:p>
        </w:tc>
      </w:tr>
      <w:tr w:rsidR="005473A5" w:rsidRPr="004A5AAC" w14:paraId="2F50A855" w14:textId="77777777" w:rsidTr="005473A5">
        <w:trPr>
          <w:trHeight w:val="288"/>
        </w:trPr>
        <w:tc>
          <w:tcPr>
            <w:tcW w:w="363" w:type="pct"/>
            <w:hideMark/>
          </w:tcPr>
          <w:p w14:paraId="11191F21"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0BCBFA30" w14:textId="4D5744A1" w:rsidR="005473A5" w:rsidRPr="004A5AAC" w:rsidRDefault="00E658C1" w:rsidP="00D101AD">
            <w:pPr>
              <w:rPr>
                <w:color w:val="000000"/>
                <w:szCs w:val="24"/>
                <w:lang w:eastAsia="lt-LT"/>
              </w:rPr>
            </w:pPr>
            <w:r>
              <w:rPr>
                <w:color w:val="000000"/>
                <w:szCs w:val="24"/>
                <w:lang w:eastAsia="lt-LT"/>
              </w:rPr>
              <w:t>S</w:t>
            </w:r>
            <w:r w:rsidRPr="004A5AAC">
              <w:rPr>
                <w:color w:val="000000"/>
                <w:szCs w:val="24"/>
                <w:lang w:eastAsia="lt-LT"/>
              </w:rPr>
              <w:t xml:space="preserve">talo </w:t>
            </w:r>
            <w:r>
              <w:rPr>
                <w:color w:val="000000"/>
                <w:szCs w:val="24"/>
                <w:lang w:eastAsia="lt-LT"/>
              </w:rPr>
              <w:t>š</w:t>
            </w:r>
            <w:r w:rsidR="005473A5" w:rsidRPr="004A5AAC">
              <w:rPr>
                <w:color w:val="000000"/>
                <w:szCs w:val="24"/>
                <w:lang w:eastAsia="lt-LT"/>
              </w:rPr>
              <w:t xml:space="preserve">aukštas </w:t>
            </w:r>
            <w:r w:rsidR="009738AD" w:rsidRPr="009738AD">
              <w:rPr>
                <w:i/>
                <w:iCs/>
                <w:color w:val="000000"/>
                <w:szCs w:val="24"/>
                <w:lang w:eastAsia="lt-LT"/>
              </w:rPr>
              <w:t>Luxor</w:t>
            </w:r>
            <w:r>
              <w:rPr>
                <w:color w:val="000000"/>
                <w:szCs w:val="24"/>
                <w:lang w:eastAsia="lt-LT"/>
              </w:rPr>
              <w:t xml:space="preserve">, </w:t>
            </w:r>
            <w:r w:rsidRPr="004A5AAC">
              <w:rPr>
                <w:color w:val="000000"/>
                <w:szCs w:val="24"/>
                <w:lang w:eastAsia="lt-LT"/>
              </w:rPr>
              <w:t>20,9</w:t>
            </w:r>
            <w:r>
              <w:rPr>
                <w:color w:val="000000"/>
                <w:szCs w:val="24"/>
                <w:lang w:eastAsia="lt-LT"/>
              </w:rPr>
              <w:t xml:space="preserve"> </w:t>
            </w:r>
            <w:r w:rsidRPr="004A5AAC">
              <w:rPr>
                <w:color w:val="000000"/>
                <w:szCs w:val="24"/>
                <w:lang w:eastAsia="lt-LT"/>
              </w:rPr>
              <w:t>cm, 4</w:t>
            </w:r>
            <w:r>
              <w:rPr>
                <w:color w:val="000000"/>
                <w:szCs w:val="24"/>
                <w:lang w:eastAsia="lt-LT"/>
              </w:rPr>
              <w:t xml:space="preserve"> </w:t>
            </w:r>
            <w:r w:rsidRPr="004A5AAC">
              <w:rPr>
                <w:color w:val="000000"/>
                <w:szCs w:val="24"/>
                <w:lang w:eastAsia="lt-LT"/>
              </w:rPr>
              <w:t>mm</w:t>
            </w:r>
          </w:p>
        </w:tc>
        <w:tc>
          <w:tcPr>
            <w:tcW w:w="567" w:type="pct"/>
            <w:hideMark/>
          </w:tcPr>
          <w:p w14:paraId="2B49A951"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43F14827" w14:textId="77777777" w:rsidR="005473A5" w:rsidRPr="004A5AAC" w:rsidRDefault="005473A5" w:rsidP="00D101AD">
            <w:pPr>
              <w:jc w:val="right"/>
              <w:rPr>
                <w:color w:val="000000"/>
                <w:szCs w:val="24"/>
                <w:lang w:eastAsia="lt-LT"/>
              </w:rPr>
            </w:pPr>
            <w:r w:rsidRPr="004A5AAC">
              <w:rPr>
                <w:color w:val="000000"/>
                <w:szCs w:val="24"/>
                <w:lang w:eastAsia="lt-LT"/>
              </w:rPr>
              <w:t>20</w:t>
            </w:r>
          </w:p>
        </w:tc>
        <w:tc>
          <w:tcPr>
            <w:tcW w:w="711" w:type="pct"/>
            <w:hideMark/>
          </w:tcPr>
          <w:p w14:paraId="1A69D973" w14:textId="77777777" w:rsidR="005473A5" w:rsidRPr="004A5AAC" w:rsidRDefault="005473A5" w:rsidP="00D101AD">
            <w:pPr>
              <w:jc w:val="right"/>
              <w:rPr>
                <w:color w:val="000000"/>
                <w:szCs w:val="24"/>
                <w:lang w:eastAsia="lt-LT"/>
              </w:rPr>
            </w:pPr>
            <w:r w:rsidRPr="004A5AAC">
              <w:rPr>
                <w:color w:val="000000"/>
                <w:szCs w:val="24"/>
                <w:lang w:eastAsia="lt-LT"/>
              </w:rPr>
              <w:t>2,805</w:t>
            </w:r>
          </w:p>
        </w:tc>
        <w:tc>
          <w:tcPr>
            <w:tcW w:w="765" w:type="pct"/>
            <w:hideMark/>
          </w:tcPr>
          <w:p w14:paraId="69C7C154" w14:textId="77777777" w:rsidR="005473A5" w:rsidRPr="004A5AAC" w:rsidRDefault="005473A5" w:rsidP="00D101AD">
            <w:pPr>
              <w:jc w:val="right"/>
              <w:rPr>
                <w:color w:val="000000"/>
                <w:szCs w:val="24"/>
                <w:lang w:eastAsia="lt-LT"/>
              </w:rPr>
            </w:pPr>
            <w:r w:rsidRPr="004A5AAC">
              <w:rPr>
                <w:color w:val="000000"/>
                <w:szCs w:val="24"/>
                <w:lang w:eastAsia="lt-LT"/>
              </w:rPr>
              <w:t>56,10</w:t>
            </w:r>
          </w:p>
        </w:tc>
      </w:tr>
      <w:tr w:rsidR="005473A5" w:rsidRPr="004A5AAC" w14:paraId="65B60730" w14:textId="77777777" w:rsidTr="005473A5">
        <w:trPr>
          <w:trHeight w:val="288"/>
        </w:trPr>
        <w:tc>
          <w:tcPr>
            <w:tcW w:w="363" w:type="pct"/>
            <w:hideMark/>
          </w:tcPr>
          <w:p w14:paraId="44567F2C"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4559A0F6" w14:textId="720EFD99" w:rsidR="005473A5" w:rsidRPr="004A5AAC" w:rsidRDefault="005473A5" w:rsidP="00D101AD">
            <w:pPr>
              <w:rPr>
                <w:color w:val="000000"/>
                <w:szCs w:val="24"/>
                <w:lang w:eastAsia="lt-LT"/>
              </w:rPr>
            </w:pPr>
            <w:r w:rsidRPr="004A5AAC">
              <w:rPr>
                <w:color w:val="000000"/>
                <w:szCs w:val="24"/>
                <w:lang w:eastAsia="lt-LT"/>
              </w:rPr>
              <w:t xml:space="preserve">Arbatinukas-termosas </w:t>
            </w:r>
            <w:r w:rsidR="009738AD" w:rsidRPr="009738AD">
              <w:rPr>
                <w:i/>
                <w:iCs/>
                <w:color w:val="000000"/>
                <w:szCs w:val="24"/>
                <w:lang w:eastAsia="lt-LT"/>
              </w:rPr>
              <w:t>Hendi</w:t>
            </w:r>
            <w:r w:rsidR="00E658C1">
              <w:rPr>
                <w:color w:val="000000"/>
                <w:szCs w:val="24"/>
                <w:lang w:eastAsia="lt-LT"/>
              </w:rPr>
              <w:t xml:space="preserve">, </w:t>
            </w:r>
            <w:r w:rsidR="00E658C1" w:rsidRPr="004A5AAC">
              <w:rPr>
                <w:color w:val="000000"/>
                <w:szCs w:val="24"/>
                <w:lang w:eastAsia="lt-LT"/>
              </w:rPr>
              <w:t>2</w:t>
            </w:r>
            <w:r w:rsidR="00E658C1">
              <w:rPr>
                <w:color w:val="000000"/>
                <w:szCs w:val="24"/>
                <w:lang w:eastAsia="lt-LT"/>
              </w:rPr>
              <w:t xml:space="preserve"> </w:t>
            </w:r>
            <w:r w:rsidR="00E658C1" w:rsidRPr="004A5AAC">
              <w:rPr>
                <w:color w:val="000000"/>
                <w:szCs w:val="24"/>
                <w:lang w:eastAsia="lt-LT"/>
              </w:rPr>
              <w:t>l</w:t>
            </w:r>
          </w:p>
        </w:tc>
        <w:tc>
          <w:tcPr>
            <w:tcW w:w="567" w:type="pct"/>
            <w:hideMark/>
          </w:tcPr>
          <w:p w14:paraId="1A80DF60"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5D062FD4" w14:textId="77777777" w:rsidR="005473A5" w:rsidRPr="004A5AAC" w:rsidRDefault="005473A5" w:rsidP="00D101AD">
            <w:pPr>
              <w:jc w:val="right"/>
              <w:rPr>
                <w:color w:val="000000"/>
                <w:szCs w:val="24"/>
                <w:lang w:eastAsia="lt-LT"/>
              </w:rPr>
            </w:pPr>
            <w:r w:rsidRPr="004A5AAC">
              <w:rPr>
                <w:color w:val="000000"/>
                <w:szCs w:val="24"/>
                <w:lang w:eastAsia="lt-LT"/>
              </w:rPr>
              <w:t>2</w:t>
            </w:r>
          </w:p>
        </w:tc>
        <w:tc>
          <w:tcPr>
            <w:tcW w:w="711" w:type="pct"/>
            <w:hideMark/>
          </w:tcPr>
          <w:p w14:paraId="5165BC92" w14:textId="77777777" w:rsidR="005473A5" w:rsidRPr="004A5AAC" w:rsidRDefault="005473A5" w:rsidP="00D101AD">
            <w:pPr>
              <w:jc w:val="right"/>
              <w:rPr>
                <w:color w:val="000000"/>
                <w:szCs w:val="24"/>
                <w:lang w:eastAsia="lt-LT"/>
              </w:rPr>
            </w:pPr>
            <w:r w:rsidRPr="004A5AAC">
              <w:rPr>
                <w:color w:val="000000"/>
                <w:szCs w:val="24"/>
                <w:lang w:eastAsia="lt-LT"/>
              </w:rPr>
              <w:t>30,25</w:t>
            </w:r>
          </w:p>
        </w:tc>
        <w:tc>
          <w:tcPr>
            <w:tcW w:w="765" w:type="pct"/>
            <w:hideMark/>
          </w:tcPr>
          <w:p w14:paraId="46FFFDBD" w14:textId="77777777" w:rsidR="005473A5" w:rsidRPr="004A5AAC" w:rsidRDefault="005473A5" w:rsidP="00D101AD">
            <w:pPr>
              <w:jc w:val="right"/>
              <w:rPr>
                <w:color w:val="000000"/>
                <w:szCs w:val="24"/>
                <w:lang w:eastAsia="lt-LT"/>
              </w:rPr>
            </w:pPr>
            <w:r w:rsidRPr="004A5AAC">
              <w:rPr>
                <w:color w:val="000000"/>
                <w:szCs w:val="24"/>
                <w:lang w:eastAsia="lt-LT"/>
              </w:rPr>
              <w:t>60,50</w:t>
            </w:r>
          </w:p>
        </w:tc>
      </w:tr>
      <w:tr w:rsidR="005473A5" w:rsidRPr="004A5AAC" w14:paraId="21D06C98" w14:textId="77777777" w:rsidTr="005473A5">
        <w:trPr>
          <w:trHeight w:val="288"/>
        </w:trPr>
        <w:tc>
          <w:tcPr>
            <w:tcW w:w="363" w:type="pct"/>
            <w:hideMark/>
          </w:tcPr>
          <w:p w14:paraId="133E99E0" w14:textId="77777777" w:rsidR="005473A5" w:rsidRPr="004A5AAC" w:rsidRDefault="005473A5" w:rsidP="005473A5">
            <w:pPr>
              <w:pStyle w:val="Sraopastraipa"/>
              <w:numPr>
                <w:ilvl w:val="0"/>
                <w:numId w:val="8"/>
              </w:numPr>
              <w:spacing w:after="0" w:line="240" w:lineRule="auto"/>
              <w:rPr>
                <w:color w:val="000000"/>
                <w:sz w:val="24"/>
                <w:szCs w:val="24"/>
              </w:rPr>
            </w:pPr>
          </w:p>
        </w:tc>
        <w:tc>
          <w:tcPr>
            <w:tcW w:w="2030" w:type="pct"/>
            <w:hideMark/>
          </w:tcPr>
          <w:p w14:paraId="63A1ED41" w14:textId="2881C50E" w:rsidR="005473A5" w:rsidRPr="004A5AAC" w:rsidRDefault="00E658C1" w:rsidP="00D101AD">
            <w:pPr>
              <w:rPr>
                <w:color w:val="000000"/>
                <w:szCs w:val="24"/>
                <w:lang w:eastAsia="lt-LT"/>
              </w:rPr>
            </w:pPr>
            <w:r>
              <w:rPr>
                <w:color w:val="000000"/>
                <w:szCs w:val="24"/>
                <w:lang w:eastAsia="lt-LT"/>
              </w:rPr>
              <w:t>E</w:t>
            </w:r>
            <w:r w:rsidRPr="004A5AAC">
              <w:rPr>
                <w:color w:val="000000"/>
                <w:szCs w:val="24"/>
                <w:lang w:eastAsia="lt-LT"/>
              </w:rPr>
              <w:t>l</w:t>
            </w:r>
            <w:r>
              <w:rPr>
                <w:color w:val="000000"/>
                <w:szCs w:val="24"/>
                <w:lang w:eastAsia="lt-LT"/>
              </w:rPr>
              <w:t>ektrinis v</w:t>
            </w:r>
            <w:r w:rsidR="005473A5" w:rsidRPr="004A5AAC">
              <w:rPr>
                <w:color w:val="000000"/>
                <w:szCs w:val="24"/>
                <w:lang w:eastAsia="lt-LT"/>
              </w:rPr>
              <w:t xml:space="preserve">irdulys </w:t>
            </w:r>
            <w:r w:rsidR="005473A5" w:rsidRPr="00E658C1">
              <w:rPr>
                <w:i/>
                <w:iCs/>
                <w:color w:val="000000"/>
                <w:szCs w:val="24"/>
                <w:lang w:eastAsia="lt-LT"/>
              </w:rPr>
              <w:t>Style</w:t>
            </w:r>
            <w:r w:rsidR="009738AD" w:rsidRPr="009738AD">
              <w:rPr>
                <w:color w:val="000000"/>
                <w:szCs w:val="24"/>
                <w:lang w:eastAsia="lt-LT"/>
              </w:rPr>
              <w:t>,</w:t>
            </w:r>
            <w:r w:rsidR="005473A5" w:rsidRPr="004A5AAC">
              <w:rPr>
                <w:color w:val="000000"/>
                <w:szCs w:val="24"/>
                <w:lang w:eastAsia="lt-LT"/>
              </w:rPr>
              <w:t xml:space="preserve"> ner.</w:t>
            </w:r>
            <w:r>
              <w:rPr>
                <w:color w:val="000000"/>
                <w:szCs w:val="24"/>
                <w:lang w:eastAsia="lt-LT"/>
              </w:rPr>
              <w:t xml:space="preserve"> </w:t>
            </w:r>
            <w:r w:rsidR="005473A5" w:rsidRPr="004A5AAC">
              <w:rPr>
                <w:color w:val="000000"/>
                <w:szCs w:val="24"/>
                <w:lang w:eastAsia="lt-LT"/>
              </w:rPr>
              <w:t>pl.</w:t>
            </w:r>
            <w:r>
              <w:rPr>
                <w:color w:val="000000"/>
                <w:szCs w:val="24"/>
                <w:lang w:eastAsia="lt-LT"/>
              </w:rPr>
              <w:t xml:space="preserve">, </w:t>
            </w:r>
            <w:r w:rsidRPr="004A5AAC">
              <w:rPr>
                <w:color w:val="000000"/>
                <w:szCs w:val="24"/>
                <w:lang w:eastAsia="lt-LT"/>
              </w:rPr>
              <w:t>1</w:t>
            </w:r>
            <w:r>
              <w:rPr>
                <w:color w:val="000000"/>
                <w:szCs w:val="24"/>
                <w:lang w:eastAsia="lt-LT"/>
              </w:rPr>
              <w:t xml:space="preserve"> </w:t>
            </w:r>
            <w:r w:rsidRPr="004A5AAC">
              <w:rPr>
                <w:color w:val="000000"/>
                <w:szCs w:val="24"/>
                <w:lang w:eastAsia="lt-LT"/>
              </w:rPr>
              <w:t>l</w:t>
            </w:r>
          </w:p>
        </w:tc>
        <w:tc>
          <w:tcPr>
            <w:tcW w:w="567" w:type="pct"/>
            <w:hideMark/>
          </w:tcPr>
          <w:p w14:paraId="5617D05F" w14:textId="77777777" w:rsidR="005473A5" w:rsidRPr="004A5AAC" w:rsidRDefault="005473A5" w:rsidP="00D101AD">
            <w:pPr>
              <w:jc w:val="right"/>
              <w:rPr>
                <w:color w:val="000000"/>
                <w:szCs w:val="24"/>
                <w:lang w:eastAsia="lt-LT"/>
              </w:rPr>
            </w:pPr>
            <w:r w:rsidRPr="004A5AAC">
              <w:rPr>
                <w:color w:val="000000"/>
                <w:szCs w:val="24"/>
                <w:lang w:eastAsia="lt-LT"/>
              </w:rPr>
              <w:t>vnt.</w:t>
            </w:r>
          </w:p>
        </w:tc>
        <w:tc>
          <w:tcPr>
            <w:tcW w:w="563" w:type="pct"/>
            <w:hideMark/>
          </w:tcPr>
          <w:p w14:paraId="6AA1ACB8" w14:textId="77777777" w:rsidR="005473A5" w:rsidRPr="004A5AAC" w:rsidRDefault="005473A5" w:rsidP="00D101AD">
            <w:pPr>
              <w:jc w:val="right"/>
              <w:rPr>
                <w:color w:val="000000"/>
                <w:szCs w:val="24"/>
                <w:lang w:eastAsia="lt-LT"/>
              </w:rPr>
            </w:pPr>
            <w:r w:rsidRPr="004A5AAC">
              <w:rPr>
                <w:color w:val="000000"/>
                <w:szCs w:val="24"/>
                <w:lang w:eastAsia="lt-LT"/>
              </w:rPr>
              <w:t>1</w:t>
            </w:r>
          </w:p>
        </w:tc>
        <w:tc>
          <w:tcPr>
            <w:tcW w:w="711" w:type="pct"/>
            <w:hideMark/>
          </w:tcPr>
          <w:p w14:paraId="576BF160" w14:textId="77777777" w:rsidR="005473A5" w:rsidRPr="004A5AAC" w:rsidRDefault="005473A5" w:rsidP="00D101AD">
            <w:pPr>
              <w:jc w:val="right"/>
              <w:rPr>
                <w:color w:val="000000"/>
                <w:szCs w:val="24"/>
                <w:lang w:eastAsia="lt-LT"/>
              </w:rPr>
            </w:pPr>
            <w:r w:rsidRPr="004A5AAC">
              <w:rPr>
                <w:color w:val="000000"/>
                <w:szCs w:val="24"/>
                <w:lang w:eastAsia="lt-LT"/>
              </w:rPr>
              <w:t>46,33</w:t>
            </w:r>
          </w:p>
        </w:tc>
        <w:tc>
          <w:tcPr>
            <w:tcW w:w="765" w:type="pct"/>
            <w:hideMark/>
          </w:tcPr>
          <w:p w14:paraId="6317C43E" w14:textId="77777777" w:rsidR="005473A5" w:rsidRPr="004A5AAC" w:rsidRDefault="005473A5" w:rsidP="00D101AD">
            <w:pPr>
              <w:jc w:val="right"/>
              <w:rPr>
                <w:color w:val="000000"/>
                <w:szCs w:val="24"/>
                <w:lang w:eastAsia="lt-LT"/>
              </w:rPr>
            </w:pPr>
            <w:r w:rsidRPr="004A5AAC">
              <w:rPr>
                <w:color w:val="000000"/>
                <w:szCs w:val="24"/>
                <w:lang w:eastAsia="lt-LT"/>
              </w:rPr>
              <w:t>46,33</w:t>
            </w:r>
          </w:p>
        </w:tc>
      </w:tr>
      <w:tr w:rsidR="005473A5" w:rsidRPr="002B02C7" w14:paraId="6F6B3429" w14:textId="77777777" w:rsidTr="005473A5">
        <w:trPr>
          <w:trHeight w:val="288"/>
        </w:trPr>
        <w:tc>
          <w:tcPr>
            <w:tcW w:w="4235" w:type="pct"/>
            <w:gridSpan w:val="5"/>
          </w:tcPr>
          <w:p w14:paraId="53E2D68A" w14:textId="6C00C7CB" w:rsidR="005473A5" w:rsidRPr="002B02C7" w:rsidRDefault="005473A5" w:rsidP="00D101AD">
            <w:pPr>
              <w:jc w:val="right"/>
              <w:rPr>
                <w:b/>
                <w:color w:val="000000"/>
                <w:szCs w:val="24"/>
                <w:lang w:eastAsia="lt-LT"/>
              </w:rPr>
            </w:pPr>
            <w:r>
              <w:rPr>
                <w:b/>
                <w:color w:val="000000"/>
                <w:szCs w:val="24"/>
                <w:lang w:eastAsia="lt-LT"/>
              </w:rPr>
              <w:t>Iš viso</w:t>
            </w:r>
          </w:p>
        </w:tc>
        <w:tc>
          <w:tcPr>
            <w:tcW w:w="765" w:type="pct"/>
          </w:tcPr>
          <w:p w14:paraId="404D455F" w14:textId="006050BE" w:rsidR="005473A5" w:rsidRPr="002B02C7" w:rsidRDefault="005473A5" w:rsidP="005473A5">
            <w:pPr>
              <w:jc w:val="right"/>
              <w:rPr>
                <w:b/>
                <w:color w:val="000000"/>
                <w:szCs w:val="24"/>
                <w:lang w:eastAsia="lt-LT"/>
              </w:rPr>
            </w:pPr>
            <w:r>
              <w:rPr>
                <w:b/>
                <w:color w:val="000000"/>
                <w:szCs w:val="24"/>
                <w:lang w:eastAsia="lt-LT"/>
              </w:rPr>
              <w:t>26 247,80</w:t>
            </w:r>
          </w:p>
        </w:tc>
      </w:tr>
    </w:tbl>
    <w:p w14:paraId="50C0E3F6" w14:textId="77777777" w:rsidR="00437D9E" w:rsidRPr="00002C95" w:rsidRDefault="00437D9E" w:rsidP="00DF4162">
      <w:pPr>
        <w:jc w:val="both"/>
        <w:rPr>
          <w:rFonts w:eastAsia="Calibri"/>
          <w:szCs w:val="24"/>
        </w:rPr>
      </w:pPr>
    </w:p>
    <w:sectPr w:rsidR="00437D9E" w:rsidRPr="00002C95" w:rsidSect="00D04660">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01CF3" w14:textId="77777777" w:rsidR="00701677" w:rsidRDefault="00701677">
      <w:r>
        <w:separator/>
      </w:r>
    </w:p>
  </w:endnote>
  <w:endnote w:type="continuationSeparator" w:id="0">
    <w:p w14:paraId="1B95B701" w14:textId="77777777" w:rsidR="00701677" w:rsidRDefault="00701677">
      <w:r>
        <w:continuationSeparator/>
      </w:r>
    </w:p>
  </w:endnote>
  <w:endnote w:type="continuationNotice" w:id="1">
    <w:p w14:paraId="10EF0B32" w14:textId="77777777" w:rsidR="00701677" w:rsidRDefault="00701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287" w:usb1="00000000" w:usb2="00000000" w:usb3="00000000" w:csb0="0000009F" w:csb1="00000000"/>
  </w:font>
  <w:font w:name="HelveticaLT">
    <w:altName w:val="Times New Roman"/>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EBA86" w14:textId="77777777" w:rsidR="00701677" w:rsidRDefault="00701677">
      <w:r>
        <w:separator/>
      </w:r>
    </w:p>
  </w:footnote>
  <w:footnote w:type="continuationSeparator" w:id="0">
    <w:p w14:paraId="2057E7D3" w14:textId="77777777" w:rsidR="00701677" w:rsidRDefault="00701677">
      <w:r>
        <w:continuationSeparator/>
      </w:r>
    </w:p>
  </w:footnote>
  <w:footnote w:type="continuationNotice" w:id="1">
    <w:p w14:paraId="325427BF" w14:textId="77777777" w:rsidR="00701677" w:rsidRDefault="00701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4395570">
    <w:abstractNumId w:val="0"/>
  </w:num>
  <w:num w:numId="2" w16cid:durableId="8676619">
    <w:abstractNumId w:val="1"/>
  </w:num>
  <w:num w:numId="3" w16cid:durableId="2082559642">
    <w:abstractNumId w:val="7"/>
  </w:num>
  <w:num w:numId="4" w16cid:durableId="436216305">
    <w:abstractNumId w:val="6"/>
  </w:num>
  <w:num w:numId="5" w16cid:durableId="262346085">
    <w:abstractNumId w:val="4"/>
  </w:num>
  <w:num w:numId="6" w16cid:durableId="474638342">
    <w:abstractNumId w:val="5"/>
  </w:num>
  <w:num w:numId="7" w16cid:durableId="1895313857">
    <w:abstractNumId w:val="2"/>
  </w:num>
  <w:num w:numId="8" w16cid:durableId="886990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A0F90"/>
    <w:rsid w:val="000E5933"/>
    <w:rsid w:val="000E7131"/>
    <w:rsid w:val="000F3AD2"/>
    <w:rsid w:val="00101F07"/>
    <w:rsid w:val="00105BC4"/>
    <w:rsid w:val="001107FC"/>
    <w:rsid w:val="001121C7"/>
    <w:rsid w:val="00124B60"/>
    <w:rsid w:val="00132ABE"/>
    <w:rsid w:val="00153B94"/>
    <w:rsid w:val="00154C9A"/>
    <w:rsid w:val="00187CCD"/>
    <w:rsid w:val="001B1FE3"/>
    <w:rsid w:val="001C7606"/>
    <w:rsid w:val="001D1AC1"/>
    <w:rsid w:val="001D3CB6"/>
    <w:rsid w:val="001E4082"/>
    <w:rsid w:val="001E4DFD"/>
    <w:rsid w:val="001F7914"/>
    <w:rsid w:val="0020204A"/>
    <w:rsid w:val="0020606E"/>
    <w:rsid w:val="00206FC7"/>
    <w:rsid w:val="002078F0"/>
    <w:rsid w:val="0022249F"/>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22C1"/>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2B2B"/>
    <w:rsid w:val="004376E8"/>
    <w:rsid w:val="00437D9E"/>
    <w:rsid w:val="00442200"/>
    <w:rsid w:val="004564CD"/>
    <w:rsid w:val="00463DFC"/>
    <w:rsid w:val="00464BB1"/>
    <w:rsid w:val="00467577"/>
    <w:rsid w:val="00480D2E"/>
    <w:rsid w:val="004849ED"/>
    <w:rsid w:val="00487CD6"/>
    <w:rsid w:val="00490753"/>
    <w:rsid w:val="0049621F"/>
    <w:rsid w:val="004A3610"/>
    <w:rsid w:val="004A5D68"/>
    <w:rsid w:val="004B74F2"/>
    <w:rsid w:val="004C07E0"/>
    <w:rsid w:val="004C1E57"/>
    <w:rsid w:val="004D35C5"/>
    <w:rsid w:val="004D3E33"/>
    <w:rsid w:val="004E4142"/>
    <w:rsid w:val="00506DD8"/>
    <w:rsid w:val="00510DE4"/>
    <w:rsid w:val="005166E3"/>
    <w:rsid w:val="0052387D"/>
    <w:rsid w:val="00524D2D"/>
    <w:rsid w:val="00533646"/>
    <w:rsid w:val="00540E20"/>
    <w:rsid w:val="005473A5"/>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A7AF4"/>
    <w:rsid w:val="006B0BC0"/>
    <w:rsid w:val="006D107B"/>
    <w:rsid w:val="006D6344"/>
    <w:rsid w:val="006D7A59"/>
    <w:rsid w:val="00701677"/>
    <w:rsid w:val="00701945"/>
    <w:rsid w:val="007034F9"/>
    <w:rsid w:val="00711420"/>
    <w:rsid w:val="007129E5"/>
    <w:rsid w:val="007253FB"/>
    <w:rsid w:val="00740946"/>
    <w:rsid w:val="00743B7D"/>
    <w:rsid w:val="007452C6"/>
    <w:rsid w:val="00754114"/>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D93"/>
    <w:rsid w:val="00811E67"/>
    <w:rsid w:val="008212D1"/>
    <w:rsid w:val="008575A4"/>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42CF"/>
    <w:rsid w:val="00965184"/>
    <w:rsid w:val="00966AF6"/>
    <w:rsid w:val="00967C9A"/>
    <w:rsid w:val="009738AD"/>
    <w:rsid w:val="00976276"/>
    <w:rsid w:val="00976511"/>
    <w:rsid w:val="0098220E"/>
    <w:rsid w:val="00983960"/>
    <w:rsid w:val="00983A69"/>
    <w:rsid w:val="0098768D"/>
    <w:rsid w:val="0099046B"/>
    <w:rsid w:val="00990645"/>
    <w:rsid w:val="009A4733"/>
    <w:rsid w:val="009B542B"/>
    <w:rsid w:val="009C3C68"/>
    <w:rsid w:val="009C55DF"/>
    <w:rsid w:val="009D1056"/>
    <w:rsid w:val="009D1163"/>
    <w:rsid w:val="009D4140"/>
    <w:rsid w:val="009E3612"/>
    <w:rsid w:val="009E5C02"/>
    <w:rsid w:val="009F5E68"/>
    <w:rsid w:val="00A0004E"/>
    <w:rsid w:val="00A11511"/>
    <w:rsid w:val="00A12177"/>
    <w:rsid w:val="00A122D2"/>
    <w:rsid w:val="00A135AE"/>
    <w:rsid w:val="00A3474A"/>
    <w:rsid w:val="00A36213"/>
    <w:rsid w:val="00A37460"/>
    <w:rsid w:val="00A47976"/>
    <w:rsid w:val="00A562AA"/>
    <w:rsid w:val="00A57683"/>
    <w:rsid w:val="00A72F74"/>
    <w:rsid w:val="00A81759"/>
    <w:rsid w:val="00A83444"/>
    <w:rsid w:val="00A84DDD"/>
    <w:rsid w:val="00A90AC8"/>
    <w:rsid w:val="00A97838"/>
    <w:rsid w:val="00AB02B7"/>
    <w:rsid w:val="00AB0E39"/>
    <w:rsid w:val="00AC31B0"/>
    <w:rsid w:val="00AD3E4E"/>
    <w:rsid w:val="00AD4010"/>
    <w:rsid w:val="00AD4F0D"/>
    <w:rsid w:val="00AD778C"/>
    <w:rsid w:val="00AE41C0"/>
    <w:rsid w:val="00B05FC9"/>
    <w:rsid w:val="00B14AEE"/>
    <w:rsid w:val="00B21FA0"/>
    <w:rsid w:val="00B24489"/>
    <w:rsid w:val="00B24BF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C543C"/>
    <w:rsid w:val="00BD5C3A"/>
    <w:rsid w:val="00BE4566"/>
    <w:rsid w:val="00BF06D7"/>
    <w:rsid w:val="00BF0A1B"/>
    <w:rsid w:val="00C008EA"/>
    <w:rsid w:val="00C0166A"/>
    <w:rsid w:val="00C121B0"/>
    <w:rsid w:val="00C13EA5"/>
    <w:rsid w:val="00C14F8B"/>
    <w:rsid w:val="00C203CD"/>
    <w:rsid w:val="00C31080"/>
    <w:rsid w:val="00C3252D"/>
    <w:rsid w:val="00C40FD3"/>
    <w:rsid w:val="00C420AA"/>
    <w:rsid w:val="00C52416"/>
    <w:rsid w:val="00C61675"/>
    <w:rsid w:val="00C64CCC"/>
    <w:rsid w:val="00C72861"/>
    <w:rsid w:val="00C72CB4"/>
    <w:rsid w:val="00C75F05"/>
    <w:rsid w:val="00C9091E"/>
    <w:rsid w:val="00CA4D46"/>
    <w:rsid w:val="00CA6A92"/>
    <w:rsid w:val="00CB4B90"/>
    <w:rsid w:val="00CC23E4"/>
    <w:rsid w:val="00CC5B6A"/>
    <w:rsid w:val="00CD5CCA"/>
    <w:rsid w:val="00CE1C5C"/>
    <w:rsid w:val="00CF4026"/>
    <w:rsid w:val="00D04660"/>
    <w:rsid w:val="00D16849"/>
    <w:rsid w:val="00D22F40"/>
    <w:rsid w:val="00D25AF1"/>
    <w:rsid w:val="00D25F2C"/>
    <w:rsid w:val="00D33742"/>
    <w:rsid w:val="00D625ED"/>
    <w:rsid w:val="00D679FC"/>
    <w:rsid w:val="00D722D5"/>
    <w:rsid w:val="00D90AC7"/>
    <w:rsid w:val="00D97EC0"/>
    <w:rsid w:val="00DB5818"/>
    <w:rsid w:val="00DC75E0"/>
    <w:rsid w:val="00DD02F9"/>
    <w:rsid w:val="00DD20B8"/>
    <w:rsid w:val="00DE0D95"/>
    <w:rsid w:val="00DF4162"/>
    <w:rsid w:val="00E00B4D"/>
    <w:rsid w:val="00E020C6"/>
    <w:rsid w:val="00E05E78"/>
    <w:rsid w:val="00E066F0"/>
    <w:rsid w:val="00E21A77"/>
    <w:rsid w:val="00E25C90"/>
    <w:rsid w:val="00E34BFA"/>
    <w:rsid w:val="00E429EE"/>
    <w:rsid w:val="00E60928"/>
    <w:rsid w:val="00E6329A"/>
    <w:rsid w:val="00E658C1"/>
    <w:rsid w:val="00E73C7C"/>
    <w:rsid w:val="00E76C10"/>
    <w:rsid w:val="00E81C99"/>
    <w:rsid w:val="00E874D4"/>
    <w:rsid w:val="00E9055A"/>
    <w:rsid w:val="00E94693"/>
    <w:rsid w:val="00E94E7A"/>
    <w:rsid w:val="00EA2453"/>
    <w:rsid w:val="00EA2ADF"/>
    <w:rsid w:val="00EA6A5E"/>
    <w:rsid w:val="00EB01E1"/>
    <w:rsid w:val="00EB0727"/>
    <w:rsid w:val="00EC4E26"/>
    <w:rsid w:val="00ED6339"/>
    <w:rsid w:val="00EF4924"/>
    <w:rsid w:val="00EF72DE"/>
    <w:rsid w:val="00F0681D"/>
    <w:rsid w:val="00F348FA"/>
    <w:rsid w:val="00F43577"/>
    <w:rsid w:val="00F47074"/>
    <w:rsid w:val="00F51B6C"/>
    <w:rsid w:val="00F72209"/>
    <w:rsid w:val="00F8199D"/>
    <w:rsid w:val="00F83894"/>
    <w:rsid w:val="00F8687B"/>
    <w:rsid w:val="00F86B18"/>
    <w:rsid w:val="00F9348D"/>
    <w:rsid w:val="00F97C2A"/>
    <w:rsid w:val="00FA5FAE"/>
    <w:rsid w:val="00FB6C36"/>
    <w:rsid w:val="00FC1FBA"/>
    <w:rsid w:val="00FD6215"/>
    <w:rsid w:val="00FD7127"/>
    <w:rsid w:val="00FE24FD"/>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uiPriority w:val="39"/>
    <w:locked/>
    <w:rsid w:val="00437D9E"/>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3666">
      <w:bodyDiv w:val="1"/>
      <w:marLeft w:val="0"/>
      <w:marRight w:val="0"/>
      <w:marTop w:val="0"/>
      <w:marBottom w:val="0"/>
      <w:divBdr>
        <w:top w:val="none" w:sz="0" w:space="0" w:color="auto"/>
        <w:left w:val="none" w:sz="0" w:space="0" w:color="auto"/>
        <w:bottom w:val="none" w:sz="0" w:space="0" w:color="auto"/>
        <w:right w:val="none" w:sz="0" w:space="0" w:color="auto"/>
      </w:divBdr>
    </w:div>
    <w:div w:id="77094052">
      <w:bodyDiv w:val="1"/>
      <w:marLeft w:val="0"/>
      <w:marRight w:val="0"/>
      <w:marTop w:val="0"/>
      <w:marBottom w:val="0"/>
      <w:divBdr>
        <w:top w:val="none" w:sz="0" w:space="0" w:color="auto"/>
        <w:left w:val="none" w:sz="0" w:space="0" w:color="auto"/>
        <w:bottom w:val="none" w:sz="0" w:space="0" w:color="auto"/>
        <w:right w:val="none" w:sz="0" w:space="0" w:color="auto"/>
      </w:divBdr>
    </w:div>
    <w:div w:id="99225017">
      <w:bodyDiv w:val="1"/>
      <w:marLeft w:val="0"/>
      <w:marRight w:val="0"/>
      <w:marTop w:val="0"/>
      <w:marBottom w:val="0"/>
      <w:divBdr>
        <w:top w:val="none" w:sz="0" w:space="0" w:color="auto"/>
        <w:left w:val="none" w:sz="0" w:space="0" w:color="auto"/>
        <w:bottom w:val="none" w:sz="0" w:space="0" w:color="auto"/>
        <w:right w:val="none" w:sz="0" w:space="0" w:color="auto"/>
      </w:divBdr>
    </w:div>
    <w:div w:id="106049870">
      <w:bodyDiv w:val="1"/>
      <w:marLeft w:val="0"/>
      <w:marRight w:val="0"/>
      <w:marTop w:val="0"/>
      <w:marBottom w:val="0"/>
      <w:divBdr>
        <w:top w:val="none" w:sz="0" w:space="0" w:color="auto"/>
        <w:left w:val="none" w:sz="0" w:space="0" w:color="auto"/>
        <w:bottom w:val="none" w:sz="0" w:space="0" w:color="auto"/>
        <w:right w:val="none" w:sz="0" w:space="0" w:color="auto"/>
      </w:divBdr>
    </w:div>
    <w:div w:id="156655582">
      <w:bodyDiv w:val="1"/>
      <w:marLeft w:val="0"/>
      <w:marRight w:val="0"/>
      <w:marTop w:val="0"/>
      <w:marBottom w:val="0"/>
      <w:divBdr>
        <w:top w:val="none" w:sz="0" w:space="0" w:color="auto"/>
        <w:left w:val="none" w:sz="0" w:space="0" w:color="auto"/>
        <w:bottom w:val="none" w:sz="0" w:space="0" w:color="auto"/>
        <w:right w:val="none" w:sz="0" w:space="0" w:color="auto"/>
      </w:divBdr>
    </w:div>
    <w:div w:id="176584204">
      <w:bodyDiv w:val="1"/>
      <w:marLeft w:val="0"/>
      <w:marRight w:val="0"/>
      <w:marTop w:val="0"/>
      <w:marBottom w:val="0"/>
      <w:divBdr>
        <w:top w:val="none" w:sz="0" w:space="0" w:color="auto"/>
        <w:left w:val="none" w:sz="0" w:space="0" w:color="auto"/>
        <w:bottom w:val="none" w:sz="0" w:space="0" w:color="auto"/>
        <w:right w:val="none" w:sz="0" w:space="0" w:color="auto"/>
      </w:divBdr>
    </w:div>
    <w:div w:id="179658847">
      <w:bodyDiv w:val="1"/>
      <w:marLeft w:val="0"/>
      <w:marRight w:val="0"/>
      <w:marTop w:val="0"/>
      <w:marBottom w:val="0"/>
      <w:divBdr>
        <w:top w:val="none" w:sz="0" w:space="0" w:color="auto"/>
        <w:left w:val="none" w:sz="0" w:space="0" w:color="auto"/>
        <w:bottom w:val="none" w:sz="0" w:space="0" w:color="auto"/>
        <w:right w:val="none" w:sz="0" w:space="0" w:color="auto"/>
      </w:divBdr>
    </w:div>
    <w:div w:id="211162842">
      <w:bodyDiv w:val="1"/>
      <w:marLeft w:val="0"/>
      <w:marRight w:val="0"/>
      <w:marTop w:val="0"/>
      <w:marBottom w:val="0"/>
      <w:divBdr>
        <w:top w:val="none" w:sz="0" w:space="0" w:color="auto"/>
        <w:left w:val="none" w:sz="0" w:space="0" w:color="auto"/>
        <w:bottom w:val="none" w:sz="0" w:space="0" w:color="auto"/>
        <w:right w:val="none" w:sz="0" w:space="0" w:color="auto"/>
      </w:divBdr>
    </w:div>
    <w:div w:id="211385282">
      <w:bodyDiv w:val="1"/>
      <w:marLeft w:val="0"/>
      <w:marRight w:val="0"/>
      <w:marTop w:val="0"/>
      <w:marBottom w:val="0"/>
      <w:divBdr>
        <w:top w:val="none" w:sz="0" w:space="0" w:color="auto"/>
        <w:left w:val="none" w:sz="0" w:space="0" w:color="auto"/>
        <w:bottom w:val="none" w:sz="0" w:space="0" w:color="auto"/>
        <w:right w:val="none" w:sz="0" w:space="0" w:color="auto"/>
      </w:divBdr>
    </w:div>
    <w:div w:id="213007556">
      <w:bodyDiv w:val="1"/>
      <w:marLeft w:val="0"/>
      <w:marRight w:val="0"/>
      <w:marTop w:val="0"/>
      <w:marBottom w:val="0"/>
      <w:divBdr>
        <w:top w:val="none" w:sz="0" w:space="0" w:color="auto"/>
        <w:left w:val="none" w:sz="0" w:space="0" w:color="auto"/>
        <w:bottom w:val="none" w:sz="0" w:space="0" w:color="auto"/>
        <w:right w:val="none" w:sz="0" w:space="0" w:color="auto"/>
      </w:divBdr>
    </w:div>
    <w:div w:id="229123802">
      <w:bodyDiv w:val="1"/>
      <w:marLeft w:val="0"/>
      <w:marRight w:val="0"/>
      <w:marTop w:val="0"/>
      <w:marBottom w:val="0"/>
      <w:divBdr>
        <w:top w:val="none" w:sz="0" w:space="0" w:color="auto"/>
        <w:left w:val="none" w:sz="0" w:space="0" w:color="auto"/>
        <w:bottom w:val="none" w:sz="0" w:space="0" w:color="auto"/>
        <w:right w:val="none" w:sz="0" w:space="0" w:color="auto"/>
      </w:divBdr>
    </w:div>
    <w:div w:id="316768106">
      <w:bodyDiv w:val="1"/>
      <w:marLeft w:val="0"/>
      <w:marRight w:val="0"/>
      <w:marTop w:val="0"/>
      <w:marBottom w:val="0"/>
      <w:divBdr>
        <w:top w:val="none" w:sz="0" w:space="0" w:color="auto"/>
        <w:left w:val="none" w:sz="0" w:space="0" w:color="auto"/>
        <w:bottom w:val="none" w:sz="0" w:space="0" w:color="auto"/>
        <w:right w:val="none" w:sz="0" w:space="0" w:color="auto"/>
      </w:divBdr>
    </w:div>
    <w:div w:id="383262477">
      <w:bodyDiv w:val="1"/>
      <w:marLeft w:val="0"/>
      <w:marRight w:val="0"/>
      <w:marTop w:val="0"/>
      <w:marBottom w:val="0"/>
      <w:divBdr>
        <w:top w:val="none" w:sz="0" w:space="0" w:color="auto"/>
        <w:left w:val="none" w:sz="0" w:space="0" w:color="auto"/>
        <w:bottom w:val="none" w:sz="0" w:space="0" w:color="auto"/>
        <w:right w:val="none" w:sz="0" w:space="0" w:color="auto"/>
      </w:divBdr>
    </w:div>
    <w:div w:id="438331520">
      <w:bodyDiv w:val="1"/>
      <w:marLeft w:val="0"/>
      <w:marRight w:val="0"/>
      <w:marTop w:val="0"/>
      <w:marBottom w:val="0"/>
      <w:divBdr>
        <w:top w:val="none" w:sz="0" w:space="0" w:color="auto"/>
        <w:left w:val="none" w:sz="0" w:space="0" w:color="auto"/>
        <w:bottom w:val="none" w:sz="0" w:space="0" w:color="auto"/>
        <w:right w:val="none" w:sz="0" w:space="0" w:color="auto"/>
      </w:divBdr>
    </w:div>
    <w:div w:id="487483939">
      <w:bodyDiv w:val="1"/>
      <w:marLeft w:val="0"/>
      <w:marRight w:val="0"/>
      <w:marTop w:val="0"/>
      <w:marBottom w:val="0"/>
      <w:divBdr>
        <w:top w:val="none" w:sz="0" w:space="0" w:color="auto"/>
        <w:left w:val="none" w:sz="0" w:space="0" w:color="auto"/>
        <w:bottom w:val="none" w:sz="0" w:space="0" w:color="auto"/>
        <w:right w:val="none" w:sz="0" w:space="0" w:color="auto"/>
      </w:divBdr>
    </w:div>
    <w:div w:id="539904421">
      <w:bodyDiv w:val="1"/>
      <w:marLeft w:val="0"/>
      <w:marRight w:val="0"/>
      <w:marTop w:val="0"/>
      <w:marBottom w:val="0"/>
      <w:divBdr>
        <w:top w:val="none" w:sz="0" w:space="0" w:color="auto"/>
        <w:left w:val="none" w:sz="0" w:space="0" w:color="auto"/>
        <w:bottom w:val="none" w:sz="0" w:space="0" w:color="auto"/>
        <w:right w:val="none" w:sz="0" w:space="0" w:color="auto"/>
      </w:divBdr>
    </w:div>
    <w:div w:id="544604222">
      <w:bodyDiv w:val="1"/>
      <w:marLeft w:val="0"/>
      <w:marRight w:val="0"/>
      <w:marTop w:val="0"/>
      <w:marBottom w:val="0"/>
      <w:divBdr>
        <w:top w:val="none" w:sz="0" w:space="0" w:color="auto"/>
        <w:left w:val="none" w:sz="0" w:space="0" w:color="auto"/>
        <w:bottom w:val="none" w:sz="0" w:space="0" w:color="auto"/>
        <w:right w:val="none" w:sz="0" w:space="0" w:color="auto"/>
      </w:divBdr>
    </w:div>
    <w:div w:id="548105448">
      <w:bodyDiv w:val="1"/>
      <w:marLeft w:val="0"/>
      <w:marRight w:val="0"/>
      <w:marTop w:val="0"/>
      <w:marBottom w:val="0"/>
      <w:divBdr>
        <w:top w:val="none" w:sz="0" w:space="0" w:color="auto"/>
        <w:left w:val="none" w:sz="0" w:space="0" w:color="auto"/>
        <w:bottom w:val="none" w:sz="0" w:space="0" w:color="auto"/>
        <w:right w:val="none" w:sz="0" w:space="0" w:color="auto"/>
      </w:divBdr>
    </w:div>
    <w:div w:id="573786519">
      <w:bodyDiv w:val="1"/>
      <w:marLeft w:val="0"/>
      <w:marRight w:val="0"/>
      <w:marTop w:val="0"/>
      <w:marBottom w:val="0"/>
      <w:divBdr>
        <w:top w:val="none" w:sz="0" w:space="0" w:color="auto"/>
        <w:left w:val="none" w:sz="0" w:space="0" w:color="auto"/>
        <w:bottom w:val="none" w:sz="0" w:space="0" w:color="auto"/>
        <w:right w:val="none" w:sz="0" w:space="0" w:color="auto"/>
      </w:divBdr>
    </w:div>
    <w:div w:id="582491989">
      <w:bodyDiv w:val="1"/>
      <w:marLeft w:val="0"/>
      <w:marRight w:val="0"/>
      <w:marTop w:val="0"/>
      <w:marBottom w:val="0"/>
      <w:divBdr>
        <w:top w:val="none" w:sz="0" w:space="0" w:color="auto"/>
        <w:left w:val="none" w:sz="0" w:space="0" w:color="auto"/>
        <w:bottom w:val="none" w:sz="0" w:space="0" w:color="auto"/>
        <w:right w:val="none" w:sz="0" w:space="0" w:color="auto"/>
      </w:divBdr>
    </w:div>
    <w:div w:id="619144053">
      <w:bodyDiv w:val="1"/>
      <w:marLeft w:val="0"/>
      <w:marRight w:val="0"/>
      <w:marTop w:val="0"/>
      <w:marBottom w:val="0"/>
      <w:divBdr>
        <w:top w:val="none" w:sz="0" w:space="0" w:color="auto"/>
        <w:left w:val="none" w:sz="0" w:space="0" w:color="auto"/>
        <w:bottom w:val="none" w:sz="0" w:space="0" w:color="auto"/>
        <w:right w:val="none" w:sz="0" w:space="0" w:color="auto"/>
      </w:divBdr>
    </w:div>
    <w:div w:id="623583314">
      <w:bodyDiv w:val="1"/>
      <w:marLeft w:val="0"/>
      <w:marRight w:val="0"/>
      <w:marTop w:val="0"/>
      <w:marBottom w:val="0"/>
      <w:divBdr>
        <w:top w:val="none" w:sz="0" w:space="0" w:color="auto"/>
        <w:left w:val="none" w:sz="0" w:space="0" w:color="auto"/>
        <w:bottom w:val="none" w:sz="0" w:space="0" w:color="auto"/>
        <w:right w:val="none" w:sz="0" w:space="0" w:color="auto"/>
      </w:divBdr>
    </w:div>
    <w:div w:id="627587829">
      <w:bodyDiv w:val="1"/>
      <w:marLeft w:val="0"/>
      <w:marRight w:val="0"/>
      <w:marTop w:val="0"/>
      <w:marBottom w:val="0"/>
      <w:divBdr>
        <w:top w:val="none" w:sz="0" w:space="0" w:color="auto"/>
        <w:left w:val="none" w:sz="0" w:space="0" w:color="auto"/>
        <w:bottom w:val="none" w:sz="0" w:space="0" w:color="auto"/>
        <w:right w:val="none" w:sz="0" w:space="0" w:color="auto"/>
      </w:divBdr>
    </w:div>
    <w:div w:id="639194802">
      <w:bodyDiv w:val="1"/>
      <w:marLeft w:val="0"/>
      <w:marRight w:val="0"/>
      <w:marTop w:val="0"/>
      <w:marBottom w:val="0"/>
      <w:divBdr>
        <w:top w:val="none" w:sz="0" w:space="0" w:color="auto"/>
        <w:left w:val="none" w:sz="0" w:space="0" w:color="auto"/>
        <w:bottom w:val="none" w:sz="0" w:space="0" w:color="auto"/>
        <w:right w:val="none" w:sz="0" w:space="0" w:color="auto"/>
      </w:divBdr>
    </w:div>
    <w:div w:id="659231666">
      <w:bodyDiv w:val="1"/>
      <w:marLeft w:val="0"/>
      <w:marRight w:val="0"/>
      <w:marTop w:val="0"/>
      <w:marBottom w:val="0"/>
      <w:divBdr>
        <w:top w:val="none" w:sz="0" w:space="0" w:color="auto"/>
        <w:left w:val="none" w:sz="0" w:space="0" w:color="auto"/>
        <w:bottom w:val="none" w:sz="0" w:space="0" w:color="auto"/>
        <w:right w:val="none" w:sz="0" w:space="0" w:color="auto"/>
      </w:divBdr>
    </w:div>
    <w:div w:id="736712109">
      <w:bodyDiv w:val="1"/>
      <w:marLeft w:val="0"/>
      <w:marRight w:val="0"/>
      <w:marTop w:val="0"/>
      <w:marBottom w:val="0"/>
      <w:divBdr>
        <w:top w:val="none" w:sz="0" w:space="0" w:color="auto"/>
        <w:left w:val="none" w:sz="0" w:space="0" w:color="auto"/>
        <w:bottom w:val="none" w:sz="0" w:space="0" w:color="auto"/>
        <w:right w:val="none" w:sz="0" w:space="0" w:color="auto"/>
      </w:divBdr>
    </w:div>
    <w:div w:id="794251948">
      <w:bodyDiv w:val="1"/>
      <w:marLeft w:val="0"/>
      <w:marRight w:val="0"/>
      <w:marTop w:val="0"/>
      <w:marBottom w:val="0"/>
      <w:divBdr>
        <w:top w:val="none" w:sz="0" w:space="0" w:color="auto"/>
        <w:left w:val="none" w:sz="0" w:space="0" w:color="auto"/>
        <w:bottom w:val="none" w:sz="0" w:space="0" w:color="auto"/>
        <w:right w:val="none" w:sz="0" w:space="0" w:color="auto"/>
      </w:divBdr>
    </w:div>
    <w:div w:id="794762102">
      <w:bodyDiv w:val="1"/>
      <w:marLeft w:val="0"/>
      <w:marRight w:val="0"/>
      <w:marTop w:val="0"/>
      <w:marBottom w:val="0"/>
      <w:divBdr>
        <w:top w:val="none" w:sz="0" w:space="0" w:color="auto"/>
        <w:left w:val="none" w:sz="0" w:space="0" w:color="auto"/>
        <w:bottom w:val="none" w:sz="0" w:space="0" w:color="auto"/>
        <w:right w:val="none" w:sz="0" w:space="0" w:color="auto"/>
      </w:divBdr>
    </w:div>
    <w:div w:id="917715781">
      <w:bodyDiv w:val="1"/>
      <w:marLeft w:val="0"/>
      <w:marRight w:val="0"/>
      <w:marTop w:val="0"/>
      <w:marBottom w:val="0"/>
      <w:divBdr>
        <w:top w:val="none" w:sz="0" w:space="0" w:color="auto"/>
        <w:left w:val="none" w:sz="0" w:space="0" w:color="auto"/>
        <w:bottom w:val="none" w:sz="0" w:space="0" w:color="auto"/>
        <w:right w:val="none" w:sz="0" w:space="0" w:color="auto"/>
      </w:divBdr>
    </w:div>
    <w:div w:id="963389224">
      <w:bodyDiv w:val="1"/>
      <w:marLeft w:val="0"/>
      <w:marRight w:val="0"/>
      <w:marTop w:val="0"/>
      <w:marBottom w:val="0"/>
      <w:divBdr>
        <w:top w:val="none" w:sz="0" w:space="0" w:color="auto"/>
        <w:left w:val="none" w:sz="0" w:space="0" w:color="auto"/>
        <w:bottom w:val="none" w:sz="0" w:space="0" w:color="auto"/>
        <w:right w:val="none" w:sz="0" w:space="0" w:color="auto"/>
      </w:divBdr>
    </w:div>
    <w:div w:id="972979533">
      <w:bodyDiv w:val="1"/>
      <w:marLeft w:val="0"/>
      <w:marRight w:val="0"/>
      <w:marTop w:val="0"/>
      <w:marBottom w:val="0"/>
      <w:divBdr>
        <w:top w:val="none" w:sz="0" w:space="0" w:color="auto"/>
        <w:left w:val="none" w:sz="0" w:space="0" w:color="auto"/>
        <w:bottom w:val="none" w:sz="0" w:space="0" w:color="auto"/>
        <w:right w:val="none" w:sz="0" w:space="0" w:color="auto"/>
      </w:divBdr>
    </w:div>
    <w:div w:id="989989466">
      <w:bodyDiv w:val="1"/>
      <w:marLeft w:val="0"/>
      <w:marRight w:val="0"/>
      <w:marTop w:val="0"/>
      <w:marBottom w:val="0"/>
      <w:divBdr>
        <w:top w:val="none" w:sz="0" w:space="0" w:color="auto"/>
        <w:left w:val="none" w:sz="0" w:space="0" w:color="auto"/>
        <w:bottom w:val="none" w:sz="0" w:space="0" w:color="auto"/>
        <w:right w:val="none" w:sz="0" w:space="0" w:color="auto"/>
      </w:divBdr>
    </w:div>
    <w:div w:id="1018117228">
      <w:bodyDiv w:val="1"/>
      <w:marLeft w:val="0"/>
      <w:marRight w:val="0"/>
      <w:marTop w:val="0"/>
      <w:marBottom w:val="0"/>
      <w:divBdr>
        <w:top w:val="none" w:sz="0" w:space="0" w:color="auto"/>
        <w:left w:val="none" w:sz="0" w:space="0" w:color="auto"/>
        <w:bottom w:val="none" w:sz="0" w:space="0" w:color="auto"/>
        <w:right w:val="none" w:sz="0" w:space="0" w:color="auto"/>
      </w:divBdr>
    </w:div>
    <w:div w:id="1027096016">
      <w:bodyDiv w:val="1"/>
      <w:marLeft w:val="0"/>
      <w:marRight w:val="0"/>
      <w:marTop w:val="0"/>
      <w:marBottom w:val="0"/>
      <w:divBdr>
        <w:top w:val="none" w:sz="0" w:space="0" w:color="auto"/>
        <w:left w:val="none" w:sz="0" w:space="0" w:color="auto"/>
        <w:bottom w:val="none" w:sz="0" w:space="0" w:color="auto"/>
        <w:right w:val="none" w:sz="0" w:space="0" w:color="auto"/>
      </w:divBdr>
    </w:div>
    <w:div w:id="1075593933">
      <w:bodyDiv w:val="1"/>
      <w:marLeft w:val="0"/>
      <w:marRight w:val="0"/>
      <w:marTop w:val="0"/>
      <w:marBottom w:val="0"/>
      <w:divBdr>
        <w:top w:val="none" w:sz="0" w:space="0" w:color="auto"/>
        <w:left w:val="none" w:sz="0" w:space="0" w:color="auto"/>
        <w:bottom w:val="none" w:sz="0" w:space="0" w:color="auto"/>
        <w:right w:val="none" w:sz="0" w:space="0" w:color="auto"/>
      </w:divBdr>
    </w:div>
    <w:div w:id="1106928030">
      <w:bodyDiv w:val="1"/>
      <w:marLeft w:val="0"/>
      <w:marRight w:val="0"/>
      <w:marTop w:val="0"/>
      <w:marBottom w:val="0"/>
      <w:divBdr>
        <w:top w:val="none" w:sz="0" w:space="0" w:color="auto"/>
        <w:left w:val="none" w:sz="0" w:space="0" w:color="auto"/>
        <w:bottom w:val="none" w:sz="0" w:space="0" w:color="auto"/>
        <w:right w:val="none" w:sz="0" w:space="0" w:color="auto"/>
      </w:divBdr>
    </w:div>
    <w:div w:id="1166164249">
      <w:bodyDiv w:val="1"/>
      <w:marLeft w:val="0"/>
      <w:marRight w:val="0"/>
      <w:marTop w:val="0"/>
      <w:marBottom w:val="0"/>
      <w:divBdr>
        <w:top w:val="none" w:sz="0" w:space="0" w:color="auto"/>
        <w:left w:val="none" w:sz="0" w:space="0" w:color="auto"/>
        <w:bottom w:val="none" w:sz="0" w:space="0" w:color="auto"/>
        <w:right w:val="none" w:sz="0" w:space="0" w:color="auto"/>
      </w:divBdr>
    </w:div>
    <w:div w:id="1241521354">
      <w:bodyDiv w:val="1"/>
      <w:marLeft w:val="0"/>
      <w:marRight w:val="0"/>
      <w:marTop w:val="0"/>
      <w:marBottom w:val="0"/>
      <w:divBdr>
        <w:top w:val="none" w:sz="0" w:space="0" w:color="auto"/>
        <w:left w:val="none" w:sz="0" w:space="0" w:color="auto"/>
        <w:bottom w:val="none" w:sz="0" w:space="0" w:color="auto"/>
        <w:right w:val="none" w:sz="0" w:space="0" w:color="auto"/>
      </w:divBdr>
    </w:div>
    <w:div w:id="1297447236">
      <w:bodyDiv w:val="1"/>
      <w:marLeft w:val="0"/>
      <w:marRight w:val="0"/>
      <w:marTop w:val="0"/>
      <w:marBottom w:val="0"/>
      <w:divBdr>
        <w:top w:val="none" w:sz="0" w:space="0" w:color="auto"/>
        <w:left w:val="none" w:sz="0" w:space="0" w:color="auto"/>
        <w:bottom w:val="none" w:sz="0" w:space="0" w:color="auto"/>
        <w:right w:val="none" w:sz="0" w:space="0" w:color="auto"/>
      </w:divBdr>
    </w:div>
    <w:div w:id="1305818295">
      <w:bodyDiv w:val="1"/>
      <w:marLeft w:val="0"/>
      <w:marRight w:val="0"/>
      <w:marTop w:val="0"/>
      <w:marBottom w:val="0"/>
      <w:divBdr>
        <w:top w:val="none" w:sz="0" w:space="0" w:color="auto"/>
        <w:left w:val="none" w:sz="0" w:space="0" w:color="auto"/>
        <w:bottom w:val="none" w:sz="0" w:space="0" w:color="auto"/>
        <w:right w:val="none" w:sz="0" w:space="0" w:color="auto"/>
      </w:divBdr>
    </w:div>
    <w:div w:id="1325670978">
      <w:bodyDiv w:val="1"/>
      <w:marLeft w:val="0"/>
      <w:marRight w:val="0"/>
      <w:marTop w:val="0"/>
      <w:marBottom w:val="0"/>
      <w:divBdr>
        <w:top w:val="none" w:sz="0" w:space="0" w:color="auto"/>
        <w:left w:val="none" w:sz="0" w:space="0" w:color="auto"/>
        <w:bottom w:val="none" w:sz="0" w:space="0" w:color="auto"/>
        <w:right w:val="none" w:sz="0" w:space="0" w:color="auto"/>
      </w:divBdr>
    </w:div>
    <w:div w:id="1357123711">
      <w:bodyDiv w:val="1"/>
      <w:marLeft w:val="0"/>
      <w:marRight w:val="0"/>
      <w:marTop w:val="0"/>
      <w:marBottom w:val="0"/>
      <w:divBdr>
        <w:top w:val="none" w:sz="0" w:space="0" w:color="auto"/>
        <w:left w:val="none" w:sz="0" w:space="0" w:color="auto"/>
        <w:bottom w:val="none" w:sz="0" w:space="0" w:color="auto"/>
        <w:right w:val="none" w:sz="0" w:space="0" w:color="auto"/>
      </w:divBdr>
    </w:div>
    <w:div w:id="13734559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24185939">
      <w:bodyDiv w:val="1"/>
      <w:marLeft w:val="0"/>
      <w:marRight w:val="0"/>
      <w:marTop w:val="0"/>
      <w:marBottom w:val="0"/>
      <w:divBdr>
        <w:top w:val="none" w:sz="0" w:space="0" w:color="auto"/>
        <w:left w:val="none" w:sz="0" w:space="0" w:color="auto"/>
        <w:bottom w:val="none" w:sz="0" w:space="0" w:color="auto"/>
        <w:right w:val="none" w:sz="0" w:space="0" w:color="auto"/>
      </w:divBdr>
    </w:div>
    <w:div w:id="1435200659">
      <w:bodyDiv w:val="1"/>
      <w:marLeft w:val="0"/>
      <w:marRight w:val="0"/>
      <w:marTop w:val="0"/>
      <w:marBottom w:val="0"/>
      <w:divBdr>
        <w:top w:val="none" w:sz="0" w:space="0" w:color="auto"/>
        <w:left w:val="none" w:sz="0" w:space="0" w:color="auto"/>
        <w:bottom w:val="none" w:sz="0" w:space="0" w:color="auto"/>
        <w:right w:val="none" w:sz="0" w:space="0" w:color="auto"/>
      </w:divBdr>
    </w:div>
    <w:div w:id="1501575711">
      <w:bodyDiv w:val="1"/>
      <w:marLeft w:val="0"/>
      <w:marRight w:val="0"/>
      <w:marTop w:val="0"/>
      <w:marBottom w:val="0"/>
      <w:divBdr>
        <w:top w:val="none" w:sz="0" w:space="0" w:color="auto"/>
        <w:left w:val="none" w:sz="0" w:space="0" w:color="auto"/>
        <w:bottom w:val="none" w:sz="0" w:space="0" w:color="auto"/>
        <w:right w:val="none" w:sz="0" w:space="0" w:color="auto"/>
      </w:divBdr>
    </w:div>
    <w:div w:id="1565987436">
      <w:bodyDiv w:val="1"/>
      <w:marLeft w:val="0"/>
      <w:marRight w:val="0"/>
      <w:marTop w:val="0"/>
      <w:marBottom w:val="0"/>
      <w:divBdr>
        <w:top w:val="none" w:sz="0" w:space="0" w:color="auto"/>
        <w:left w:val="none" w:sz="0" w:space="0" w:color="auto"/>
        <w:bottom w:val="none" w:sz="0" w:space="0" w:color="auto"/>
        <w:right w:val="none" w:sz="0" w:space="0" w:color="auto"/>
      </w:divBdr>
    </w:div>
    <w:div w:id="1607613173">
      <w:bodyDiv w:val="1"/>
      <w:marLeft w:val="0"/>
      <w:marRight w:val="0"/>
      <w:marTop w:val="0"/>
      <w:marBottom w:val="0"/>
      <w:divBdr>
        <w:top w:val="none" w:sz="0" w:space="0" w:color="auto"/>
        <w:left w:val="none" w:sz="0" w:space="0" w:color="auto"/>
        <w:bottom w:val="none" w:sz="0" w:space="0" w:color="auto"/>
        <w:right w:val="none" w:sz="0" w:space="0" w:color="auto"/>
      </w:divBdr>
    </w:div>
    <w:div w:id="1614746276">
      <w:bodyDiv w:val="1"/>
      <w:marLeft w:val="0"/>
      <w:marRight w:val="0"/>
      <w:marTop w:val="0"/>
      <w:marBottom w:val="0"/>
      <w:divBdr>
        <w:top w:val="none" w:sz="0" w:space="0" w:color="auto"/>
        <w:left w:val="none" w:sz="0" w:space="0" w:color="auto"/>
        <w:bottom w:val="none" w:sz="0" w:space="0" w:color="auto"/>
        <w:right w:val="none" w:sz="0" w:space="0" w:color="auto"/>
      </w:divBdr>
    </w:div>
    <w:div w:id="1633824523">
      <w:bodyDiv w:val="1"/>
      <w:marLeft w:val="0"/>
      <w:marRight w:val="0"/>
      <w:marTop w:val="0"/>
      <w:marBottom w:val="0"/>
      <w:divBdr>
        <w:top w:val="none" w:sz="0" w:space="0" w:color="auto"/>
        <w:left w:val="none" w:sz="0" w:space="0" w:color="auto"/>
        <w:bottom w:val="none" w:sz="0" w:space="0" w:color="auto"/>
        <w:right w:val="none" w:sz="0" w:space="0" w:color="auto"/>
      </w:divBdr>
    </w:div>
    <w:div w:id="1635677379">
      <w:bodyDiv w:val="1"/>
      <w:marLeft w:val="0"/>
      <w:marRight w:val="0"/>
      <w:marTop w:val="0"/>
      <w:marBottom w:val="0"/>
      <w:divBdr>
        <w:top w:val="none" w:sz="0" w:space="0" w:color="auto"/>
        <w:left w:val="none" w:sz="0" w:space="0" w:color="auto"/>
        <w:bottom w:val="none" w:sz="0" w:space="0" w:color="auto"/>
        <w:right w:val="none" w:sz="0" w:space="0" w:color="auto"/>
      </w:divBdr>
    </w:div>
    <w:div w:id="1708798316">
      <w:bodyDiv w:val="1"/>
      <w:marLeft w:val="0"/>
      <w:marRight w:val="0"/>
      <w:marTop w:val="0"/>
      <w:marBottom w:val="0"/>
      <w:divBdr>
        <w:top w:val="none" w:sz="0" w:space="0" w:color="auto"/>
        <w:left w:val="none" w:sz="0" w:space="0" w:color="auto"/>
        <w:bottom w:val="none" w:sz="0" w:space="0" w:color="auto"/>
        <w:right w:val="none" w:sz="0" w:space="0" w:color="auto"/>
      </w:divBdr>
    </w:div>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825245493">
      <w:bodyDiv w:val="1"/>
      <w:marLeft w:val="0"/>
      <w:marRight w:val="0"/>
      <w:marTop w:val="0"/>
      <w:marBottom w:val="0"/>
      <w:divBdr>
        <w:top w:val="none" w:sz="0" w:space="0" w:color="auto"/>
        <w:left w:val="none" w:sz="0" w:space="0" w:color="auto"/>
        <w:bottom w:val="none" w:sz="0" w:space="0" w:color="auto"/>
        <w:right w:val="none" w:sz="0" w:space="0" w:color="auto"/>
      </w:divBdr>
    </w:div>
    <w:div w:id="1920751705">
      <w:bodyDiv w:val="1"/>
      <w:marLeft w:val="0"/>
      <w:marRight w:val="0"/>
      <w:marTop w:val="0"/>
      <w:marBottom w:val="0"/>
      <w:divBdr>
        <w:top w:val="none" w:sz="0" w:space="0" w:color="auto"/>
        <w:left w:val="none" w:sz="0" w:space="0" w:color="auto"/>
        <w:bottom w:val="none" w:sz="0" w:space="0" w:color="auto"/>
        <w:right w:val="none" w:sz="0" w:space="0" w:color="auto"/>
      </w:divBdr>
    </w:div>
    <w:div w:id="1932201115">
      <w:bodyDiv w:val="1"/>
      <w:marLeft w:val="0"/>
      <w:marRight w:val="0"/>
      <w:marTop w:val="0"/>
      <w:marBottom w:val="0"/>
      <w:divBdr>
        <w:top w:val="none" w:sz="0" w:space="0" w:color="auto"/>
        <w:left w:val="none" w:sz="0" w:space="0" w:color="auto"/>
        <w:bottom w:val="none" w:sz="0" w:space="0" w:color="auto"/>
        <w:right w:val="none" w:sz="0" w:space="0" w:color="auto"/>
      </w:divBdr>
    </w:div>
    <w:div w:id="194276309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3926683">
      <w:bodyDiv w:val="1"/>
      <w:marLeft w:val="0"/>
      <w:marRight w:val="0"/>
      <w:marTop w:val="0"/>
      <w:marBottom w:val="0"/>
      <w:divBdr>
        <w:top w:val="none" w:sz="0" w:space="0" w:color="auto"/>
        <w:left w:val="none" w:sz="0" w:space="0" w:color="auto"/>
        <w:bottom w:val="none" w:sz="0" w:space="0" w:color="auto"/>
        <w:right w:val="none" w:sz="0" w:space="0" w:color="auto"/>
      </w:divBdr>
    </w:div>
    <w:div w:id="1982034260">
      <w:bodyDiv w:val="1"/>
      <w:marLeft w:val="0"/>
      <w:marRight w:val="0"/>
      <w:marTop w:val="0"/>
      <w:marBottom w:val="0"/>
      <w:divBdr>
        <w:top w:val="none" w:sz="0" w:space="0" w:color="auto"/>
        <w:left w:val="none" w:sz="0" w:space="0" w:color="auto"/>
        <w:bottom w:val="none" w:sz="0" w:space="0" w:color="auto"/>
        <w:right w:val="none" w:sz="0" w:space="0" w:color="auto"/>
      </w:divBdr>
    </w:div>
    <w:div w:id="2006204874">
      <w:bodyDiv w:val="1"/>
      <w:marLeft w:val="0"/>
      <w:marRight w:val="0"/>
      <w:marTop w:val="0"/>
      <w:marBottom w:val="0"/>
      <w:divBdr>
        <w:top w:val="none" w:sz="0" w:space="0" w:color="auto"/>
        <w:left w:val="none" w:sz="0" w:space="0" w:color="auto"/>
        <w:bottom w:val="none" w:sz="0" w:space="0" w:color="auto"/>
        <w:right w:val="none" w:sz="0" w:space="0" w:color="auto"/>
      </w:divBdr>
    </w:div>
    <w:div w:id="2033610472">
      <w:bodyDiv w:val="1"/>
      <w:marLeft w:val="0"/>
      <w:marRight w:val="0"/>
      <w:marTop w:val="0"/>
      <w:marBottom w:val="0"/>
      <w:divBdr>
        <w:top w:val="none" w:sz="0" w:space="0" w:color="auto"/>
        <w:left w:val="none" w:sz="0" w:space="0" w:color="auto"/>
        <w:bottom w:val="none" w:sz="0" w:space="0" w:color="auto"/>
        <w:right w:val="none" w:sz="0" w:space="0" w:color="auto"/>
      </w:divBdr>
    </w:div>
    <w:div w:id="2091269202">
      <w:bodyDiv w:val="1"/>
      <w:marLeft w:val="0"/>
      <w:marRight w:val="0"/>
      <w:marTop w:val="0"/>
      <w:marBottom w:val="0"/>
      <w:divBdr>
        <w:top w:val="none" w:sz="0" w:space="0" w:color="auto"/>
        <w:left w:val="none" w:sz="0" w:space="0" w:color="auto"/>
        <w:bottom w:val="none" w:sz="0" w:space="0" w:color="auto"/>
        <w:right w:val="none" w:sz="0" w:space="0" w:color="auto"/>
      </w:divBdr>
    </w:div>
    <w:div w:id="2112120837">
      <w:bodyDiv w:val="1"/>
      <w:marLeft w:val="0"/>
      <w:marRight w:val="0"/>
      <w:marTop w:val="0"/>
      <w:marBottom w:val="0"/>
      <w:divBdr>
        <w:top w:val="none" w:sz="0" w:space="0" w:color="auto"/>
        <w:left w:val="none" w:sz="0" w:space="0" w:color="auto"/>
        <w:bottom w:val="none" w:sz="0" w:space="0" w:color="auto"/>
        <w:right w:val="none" w:sz="0" w:space="0" w:color="auto"/>
      </w:divBdr>
    </w:div>
    <w:div w:id="2115399220">
      <w:bodyDiv w:val="1"/>
      <w:marLeft w:val="0"/>
      <w:marRight w:val="0"/>
      <w:marTop w:val="0"/>
      <w:marBottom w:val="0"/>
      <w:divBdr>
        <w:top w:val="none" w:sz="0" w:space="0" w:color="auto"/>
        <w:left w:val="none" w:sz="0" w:space="0" w:color="auto"/>
        <w:bottom w:val="none" w:sz="0" w:space="0" w:color="auto"/>
        <w:right w:val="none" w:sz="0" w:space="0" w:color="auto"/>
      </w:divBdr>
    </w:div>
    <w:div w:id="21227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8FAC5-1DC2-4820-8FD7-AF9FC99B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1092</Words>
  <Characters>5948</Characters>
  <Application>Microsoft Office Word</Application>
  <DocSecurity>4</DocSecurity>
  <Lines>49</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2025-11-11T13:09:00Z</dcterms:created>
  <dcterms:modified xsi:type="dcterms:W3CDTF">2025-11-11T13:09:00Z</dcterms:modified>
</cp:coreProperties>
</file>