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22D83D1" w14:textId="77777777" w:rsidR="00D35B68" w:rsidRPr="00847369" w:rsidRDefault="00D35B68" w:rsidP="00D35B68">
      <w:pPr>
        <w:jc w:val="center"/>
        <w:rPr>
          <w:rFonts w:eastAsia="Calibri"/>
          <w:b/>
        </w:rPr>
      </w:pPr>
      <w:r w:rsidRPr="00847369">
        <w:rPr>
          <w:rFonts w:eastAsia="Calibri"/>
          <w:b/>
        </w:rPr>
        <w:t xml:space="preserve">DĖL SAVIVALDYBĖS TARYBOS </w:t>
      </w:r>
      <w:r>
        <w:rPr>
          <w:rFonts w:eastAsia="Calibri"/>
          <w:b/>
        </w:rPr>
        <w:t>2025</w:t>
      </w:r>
      <w:r w:rsidRPr="00847369">
        <w:rPr>
          <w:rFonts w:eastAsia="Calibri"/>
          <w:b/>
        </w:rPr>
        <w:t xml:space="preserve"> M. </w:t>
      </w:r>
      <w:r>
        <w:rPr>
          <w:rFonts w:eastAsia="Calibri"/>
          <w:b/>
        </w:rPr>
        <w:t>RUGPJŪČIO 28</w:t>
      </w:r>
      <w:r w:rsidRPr="00847369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269</w:t>
      </w:r>
      <w:r w:rsidRPr="00847369">
        <w:rPr>
          <w:rFonts w:eastAsia="Calibri"/>
          <w:b/>
        </w:rPr>
        <w:t xml:space="preserve"> „</w:t>
      </w:r>
      <w:r w:rsidRPr="0080315E">
        <w:rPr>
          <w:b/>
        </w:rPr>
        <w:t xml:space="preserve">DĖL </w:t>
      </w:r>
      <w:r>
        <w:rPr>
          <w:b/>
        </w:rPr>
        <w:t>NEKILNOJAMOJO TURTO (SMĖLYNĖS G. 2D) PERDAVIMO PANEVĖŽIO SPORTO CENTRUI</w:t>
      </w:r>
      <w:r w:rsidRPr="00847369">
        <w:rPr>
          <w:rFonts w:eastAsia="Calibri"/>
          <w:b/>
        </w:rPr>
        <w:t>“ PAKEITIMO</w:t>
      </w:r>
    </w:p>
    <w:p w14:paraId="13EFD475" w14:textId="01F0E929" w:rsidR="00720CDA" w:rsidRPr="00847369" w:rsidRDefault="00720CDA" w:rsidP="00720CDA">
      <w:pPr>
        <w:jc w:val="center"/>
        <w:rPr>
          <w:rFonts w:eastAsia="Calibri"/>
          <w:b/>
        </w:rPr>
      </w:pP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46FC7E5" w:rsidR="006539FD" w:rsidRPr="00B332F8" w:rsidRDefault="00D35B68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7A2029">
        <w:t>lapkričio 11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611DD38A" w14:textId="64E207F6" w:rsidR="00155886" w:rsidRDefault="007A2029" w:rsidP="005C414B">
      <w:pPr>
        <w:tabs>
          <w:tab w:val="left" w:pos="0"/>
        </w:tabs>
        <w:ind w:firstLine="720"/>
        <w:jc w:val="both"/>
      </w:pPr>
      <w:r>
        <w:t>Sprendimo tikslas – ištaisyti sprendime esančią techninę klaidą (tikslinama aikštelės įsigijimo (likutinė) vertė).</w:t>
      </w:r>
    </w:p>
    <w:p w14:paraId="2C2B954D" w14:textId="77777777" w:rsidR="007A2029" w:rsidRDefault="007A2029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46BE74CD" w:rsidR="00C858EE" w:rsidRPr="00617034" w:rsidRDefault="009A48AD" w:rsidP="005C414B">
      <w:pPr>
        <w:tabs>
          <w:tab w:val="left" w:pos="0"/>
        </w:tabs>
        <w:ind w:firstLine="720"/>
        <w:jc w:val="both"/>
      </w:pPr>
      <w:r>
        <w:t xml:space="preserve">Bus </w:t>
      </w:r>
      <w:r w:rsidR="00D35B68">
        <w:t>tiksliai nurodyt</w:t>
      </w:r>
      <w:r w:rsidR="009D49B7">
        <w:t>a</w:t>
      </w:r>
      <w:r w:rsidR="00D35B68">
        <w:t xml:space="preserve"> (atitinkamai apskaitos dokumentams) nekilnojamojo turto įsigijimo </w:t>
      </w:r>
      <w:r w:rsidR="007A2029">
        <w:t>(</w:t>
      </w:r>
      <w:r w:rsidR="00D35B68">
        <w:t>likutinė</w:t>
      </w:r>
      <w:r w:rsidR="007A2029">
        <w:t>)</w:t>
      </w:r>
      <w:r w:rsidR="00D35B68">
        <w:t xml:space="preserve"> vertė.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16EA8107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D35B68">
        <w:t>Turto valdymo</w:t>
      </w:r>
      <w:r w:rsidRPr="00CA7C28">
        <w:t xml:space="preserve">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79DCB3E3" w:rsidR="001B5C41" w:rsidRDefault="00D35B68" w:rsidP="00C858EE">
      <w:pPr>
        <w:tabs>
          <w:tab w:val="left" w:pos="0"/>
        </w:tabs>
        <w:ind w:firstLine="720"/>
        <w:jc w:val="both"/>
      </w:pPr>
      <w:r>
        <w:t>Panevėžio miesto savivaldybės taryba 2025 m. rugpjūčio 28 d. sprendimo Nr. 1-269 „Dėl nekilnojamojo turto (Smėlynės g. 2D) perdavimo Panevėžio sporto centrui“</w:t>
      </w:r>
      <w:r w:rsidR="009A48AD">
        <w:t xml:space="preserve"> lyginamasis variantas</w:t>
      </w:r>
      <w:r w:rsidR="00D15480">
        <w:t>,</w:t>
      </w:r>
      <w:r w:rsidR="009A48AD">
        <w:t xml:space="preserve"> </w:t>
      </w:r>
      <w:r>
        <w:t>2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41330E1A" w:rsidR="0076256E" w:rsidRPr="00B332F8" w:rsidRDefault="00D35B68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940CF" w14:textId="77777777" w:rsidR="00BC50E1" w:rsidRDefault="00BC50E1" w:rsidP="00A52524">
      <w:r>
        <w:separator/>
      </w:r>
    </w:p>
  </w:endnote>
  <w:endnote w:type="continuationSeparator" w:id="0">
    <w:p w14:paraId="38BE48AB" w14:textId="77777777" w:rsidR="00BC50E1" w:rsidRDefault="00BC50E1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C7B78" w14:textId="77777777" w:rsidR="00BC50E1" w:rsidRDefault="00BC50E1" w:rsidP="00A52524">
      <w:r>
        <w:separator/>
      </w:r>
    </w:p>
  </w:footnote>
  <w:footnote w:type="continuationSeparator" w:id="0">
    <w:p w14:paraId="0475C220" w14:textId="77777777" w:rsidR="00BC50E1" w:rsidRDefault="00BC50E1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476147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5540271">
    <w:abstractNumId w:val="1"/>
  </w:num>
  <w:num w:numId="3" w16cid:durableId="825442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16C4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0088C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6F617C"/>
    <w:rsid w:val="00712ADB"/>
    <w:rsid w:val="00714A6C"/>
    <w:rsid w:val="00720CDA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2029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27C76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A7548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D49B7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4C5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50E1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164BE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5480"/>
    <w:rsid w:val="00D174C7"/>
    <w:rsid w:val="00D21554"/>
    <w:rsid w:val="00D25E94"/>
    <w:rsid w:val="00D26D28"/>
    <w:rsid w:val="00D27DAE"/>
    <w:rsid w:val="00D35B68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1324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2025-11-14T07:12:00Z</dcterms:created>
  <dcterms:modified xsi:type="dcterms:W3CDTF">2025-11-14T07:12:00Z</dcterms:modified>
</cp:coreProperties>
</file>