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0CC48" w14:textId="77777777" w:rsidR="00C3179D" w:rsidRDefault="00C3179D" w:rsidP="00C3179D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3BB9B9B4" w14:textId="77777777" w:rsidR="00C3179D" w:rsidRDefault="00C3179D" w:rsidP="00C3179D">
      <w:pPr>
        <w:jc w:val="center"/>
        <w:rPr>
          <w:b/>
          <w:sz w:val="24"/>
          <w:szCs w:val="24"/>
        </w:rPr>
      </w:pPr>
    </w:p>
    <w:p w14:paraId="5F15F62C" w14:textId="77777777" w:rsidR="00C3179D" w:rsidRPr="00D11A83" w:rsidRDefault="00C3179D" w:rsidP="00C3179D">
      <w:pPr>
        <w:pStyle w:val="Antrat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1A83">
        <w:rPr>
          <w:rFonts w:ascii="Times New Roman" w:hAnsi="Times New Roman" w:cs="Times New Roman"/>
          <w:b/>
          <w:bCs/>
          <w:color w:val="auto"/>
          <w:sz w:val="24"/>
          <w:szCs w:val="24"/>
        </w:rPr>
        <w:t>SPRENDIMAS</w:t>
      </w:r>
    </w:p>
    <w:p w14:paraId="6891D045" w14:textId="498656E9" w:rsidR="00C3179D" w:rsidRDefault="00C3179D" w:rsidP="00C3179D">
      <w:pPr>
        <w:keepNext/>
        <w:jc w:val="center"/>
        <w:rPr>
          <w:b/>
          <w:bCs/>
          <w:sz w:val="24"/>
          <w:szCs w:val="24"/>
        </w:rPr>
      </w:pPr>
      <w:r w:rsidRPr="001855B1">
        <w:rPr>
          <w:b/>
          <w:bCs/>
          <w:sz w:val="24"/>
          <w:szCs w:val="24"/>
        </w:rPr>
        <w:t xml:space="preserve">DĖL SAVIVALDYBĖS TARYBOS 2023 M. VASARIO 23 D. SPRENDIMO NR. 1-43 </w:t>
      </w:r>
      <w:r w:rsidRPr="001855B1">
        <w:rPr>
          <w:b/>
          <w:sz w:val="24"/>
          <w:szCs w:val="24"/>
        </w:rPr>
        <w:t xml:space="preserve">„DĖL PANEVĖŽIO MIESTO SAVIVALDYBĖS BŪSTO FONDO IR SOCIALINIO BŪSTO FONDO SĄRAŠŲ PATVIRTINIMO IR SAVIVALDYBĖS TARYBOS 2021 M. BALANDŽIO 29 D. SPRENDIMO NR. 1-129 </w:t>
      </w:r>
      <w:r w:rsidRPr="001855B1">
        <w:rPr>
          <w:b/>
          <w:bCs/>
          <w:sz w:val="24"/>
          <w:szCs w:val="24"/>
        </w:rPr>
        <w:t xml:space="preserve"> PRIPAŽINIMO NETEKUSIU GALIOS“</w:t>
      </w:r>
      <w:r w:rsidRPr="001855B1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PRIPAŽINIMO NETEKUSIU GALIOS</w:t>
      </w:r>
    </w:p>
    <w:p w14:paraId="3CEFE28C" w14:textId="77777777" w:rsidR="00C3179D" w:rsidRPr="001855B1" w:rsidRDefault="00C3179D" w:rsidP="00C3179D">
      <w:pPr>
        <w:keepNext/>
        <w:jc w:val="center"/>
        <w:rPr>
          <w:b/>
          <w:bCs/>
          <w:sz w:val="24"/>
          <w:szCs w:val="24"/>
        </w:rPr>
      </w:pPr>
    </w:p>
    <w:p w14:paraId="59D2FBE2" w14:textId="16088F07" w:rsidR="00C3179D" w:rsidRPr="00B32970" w:rsidRDefault="00C3179D" w:rsidP="00C3179D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lapkričio 10</w:t>
      </w:r>
      <w:r w:rsidRPr="00B32970">
        <w:rPr>
          <w:sz w:val="24"/>
          <w:szCs w:val="24"/>
        </w:rPr>
        <w:t xml:space="preserve"> d.</w:t>
      </w:r>
    </w:p>
    <w:p w14:paraId="0E1603F1" w14:textId="77777777" w:rsidR="00C3179D" w:rsidRPr="00B32970" w:rsidRDefault="00C3179D" w:rsidP="00C3179D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7DA1EB2C" w14:textId="77777777" w:rsidR="00C3179D" w:rsidRDefault="00C3179D" w:rsidP="00C3179D">
      <w:pPr>
        <w:spacing w:line="360" w:lineRule="auto"/>
        <w:jc w:val="both"/>
      </w:pPr>
      <w:r>
        <w:tab/>
      </w:r>
    </w:p>
    <w:p w14:paraId="47C7E0C8" w14:textId="77777777" w:rsidR="00C3179D" w:rsidRDefault="00C3179D" w:rsidP="00C3179D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tiksliai ir uždaviniai</w:t>
      </w:r>
      <w:r w:rsidRPr="00A62117">
        <w:rPr>
          <w:sz w:val="24"/>
          <w:szCs w:val="24"/>
        </w:rPr>
        <w:t>:</w:t>
      </w:r>
    </w:p>
    <w:p w14:paraId="2911782A" w14:textId="53A5712E" w:rsidR="00C3179D" w:rsidRPr="005B602F" w:rsidRDefault="00C3179D" w:rsidP="00C3179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paramos būstui įsigyti ar išsinuomoti įstatyme (toliau – Įstatymas) apibrėžtos Savivaldybės būsto ir Socialinio būsto sąvokos</w:t>
      </w:r>
      <w:r w:rsidR="00A93C14" w:rsidRPr="005B602F">
        <w:rPr>
          <w:sz w:val="24"/>
          <w:szCs w:val="24"/>
        </w:rPr>
        <w:t>, kuriose nurodoma, kad</w:t>
      </w:r>
      <w:r w:rsidRPr="005B602F">
        <w:rPr>
          <w:sz w:val="24"/>
          <w:szCs w:val="24"/>
        </w:rPr>
        <w:t xml:space="preserve"> </w:t>
      </w:r>
      <w:r w:rsidR="00972AA2" w:rsidRPr="005B602F">
        <w:rPr>
          <w:sz w:val="24"/>
          <w:szCs w:val="24"/>
        </w:rPr>
        <w:t xml:space="preserve">būstų </w:t>
      </w:r>
      <w:r>
        <w:rPr>
          <w:sz w:val="24"/>
          <w:szCs w:val="24"/>
        </w:rPr>
        <w:t>sąrašai gali būti patvirtinti S</w:t>
      </w:r>
      <w:r w:rsidRPr="00C3179D">
        <w:rPr>
          <w:sz w:val="24"/>
          <w:szCs w:val="24"/>
        </w:rPr>
        <w:t>avivaldybės tarybos ar jos įgaliotos savivaldybės administracijos</w:t>
      </w:r>
      <w:r>
        <w:rPr>
          <w:sz w:val="24"/>
          <w:szCs w:val="24"/>
        </w:rPr>
        <w:t xml:space="preserve">. Šiuo metu Panevėžio miesto savivaldybės būsto fondo ir </w:t>
      </w:r>
      <w:r w:rsidRPr="00CC7DD6">
        <w:rPr>
          <w:sz w:val="24"/>
          <w:szCs w:val="24"/>
        </w:rPr>
        <w:t xml:space="preserve">Panevėžio miesto savivaldybės </w:t>
      </w:r>
      <w:r>
        <w:rPr>
          <w:sz w:val="24"/>
          <w:szCs w:val="24"/>
        </w:rPr>
        <w:t xml:space="preserve">socialinio būsto, kaip Savivaldybės būsto fondo dalies, </w:t>
      </w:r>
      <w:r w:rsidRPr="005B602F">
        <w:rPr>
          <w:sz w:val="24"/>
          <w:szCs w:val="24"/>
        </w:rPr>
        <w:t>sąraš</w:t>
      </w:r>
      <w:r w:rsidR="00972AA2" w:rsidRPr="005B602F">
        <w:rPr>
          <w:sz w:val="24"/>
          <w:szCs w:val="24"/>
        </w:rPr>
        <w:t>us</w:t>
      </w:r>
      <w:r>
        <w:rPr>
          <w:sz w:val="24"/>
          <w:szCs w:val="24"/>
        </w:rPr>
        <w:t xml:space="preserve"> yra patvirtinusi Panevėžio miesto savivaldybės taryba</w:t>
      </w:r>
      <w:r w:rsidR="00CF7C42">
        <w:rPr>
          <w:sz w:val="24"/>
          <w:szCs w:val="24"/>
        </w:rPr>
        <w:t xml:space="preserve"> </w:t>
      </w:r>
      <w:r w:rsidR="00CF7C42" w:rsidRPr="005B602F">
        <w:rPr>
          <w:sz w:val="24"/>
          <w:szCs w:val="24"/>
        </w:rPr>
        <w:t xml:space="preserve">(toliau </w:t>
      </w:r>
      <w:r w:rsidR="0044635B" w:rsidRPr="005B602F">
        <w:rPr>
          <w:sz w:val="24"/>
          <w:szCs w:val="24"/>
        </w:rPr>
        <w:t>–</w:t>
      </w:r>
      <w:r w:rsidR="00CF7C42" w:rsidRPr="005B602F">
        <w:rPr>
          <w:sz w:val="24"/>
          <w:szCs w:val="24"/>
        </w:rPr>
        <w:t xml:space="preserve"> Taryba)</w:t>
      </w:r>
      <w:r w:rsidRPr="005B602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Atsižvelgiant į nuolat kintamus </w:t>
      </w:r>
      <w:r w:rsidR="002E5862">
        <w:rPr>
          <w:sz w:val="24"/>
          <w:szCs w:val="24"/>
        </w:rPr>
        <w:t xml:space="preserve">būstų </w:t>
      </w:r>
      <w:r w:rsidRPr="005B602F">
        <w:rPr>
          <w:sz w:val="24"/>
          <w:szCs w:val="24"/>
        </w:rPr>
        <w:t xml:space="preserve">sąrašus </w:t>
      </w:r>
      <w:r w:rsidR="002E5862" w:rsidRPr="005B602F">
        <w:rPr>
          <w:sz w:val="24"/>
          <w:szCs w:val="24"/>
        </w:rPr>
        <w:t>(būstai</w:t>
      </w:r>
      <w:r w:rsidR="00B074AB" w:rsidRPr="005B602F">
        <w:rPr>
          <w:sz w:val="24"/>
          <w:szCs w:val="24"/>
        </w:rPr>
        <w:t xml:space="preserve"> parduodami</w:t>
      </w:r>
      <w:r w:rsidR="002E5862">
        <w:rPr>
          <w:sz w:val="24"/>
          <w:szCs w:val="24"/>
        </w:rPr>
        <w:t xml:space="preserve">, pasikeičia būstų paskirtis ir t.t.) tikslinga </w:t>
      </w:r>
      <w:r w:rsidR="00CF7C42" w:rsidRPr="005B602F">
        <w:rPr>
          <w:sz w:val="24"/>
          <w:szCs w:val="24"/>
        </w:rPr>
        <w:t>jų</w:t>
      </w:r>
      <w:r w:rsidR="002E5862" w:rsidRPr="005B602F">
        <w:rPr>
          <w:sz w:val="24"/>
          <w:szCs w:val="24"/>
        </w:rPr>
        <w:t xml:space="preserve"> tvirtinimą pavesti </w:t>
      </w:r>
      <w:r w:rsidR="00A93C14" w:rsidRPr="005B602F">
        <w:rPr>
          <w:sz w:val="24"/>
          <w:szCs w:val="24"/>
        </w:rPr>
        <w:t>Panevėžio miesto s</w:t>
      </w:r>
      <w:r w:rsidR="002E5862" w:rsidRPr="005B602F">
        <w:rPr>
          <w:sz w:val="24"/>
          <w:szCs w:val="24"/>
        </w:rPr>
        <w:t>avivaldybės administracijai</w:t>
      </w:r>
      <w:r w:rsidR="00B074AB" w:rsidRPr="005B602F">
        <w:rPr>
          <w:sz w:val="24"/>
          <w:szCs w:val="24"/>
        </w:rPr>
        <w:t xml:space="preserve"> (toliau </w:t>
      </w:r>
      <w:r w:rsidR="0044635B" w:rsidRPr="005B602F">
        <w:rPr>
          <w:sz w:val="24"/>
          <w:szCs w:val="24"/>
        </w:rPr>
        <w:t>–</w:t>
      </w:r>
      <w:r w:rsidR="00B074AB" w:rsidRPr="005B602F">
        <w:rPr>
          <w:sz w:val="24"/>
          <w:szCs w:val="24"/>
        </w:rPr>
        <w:t xml:space="preserve"> Savivaldybės administracija) </w:t>
      </w:r>
      <w:r w:rsidR="002E5862" w:rsidRPr="005B602F">
        <w:rPr>
          <w:sz w:val="24"/>
          <w:szCs w:val="24"/>
        </w:rPr>
        <w:t xml:space="preserve">. </w:t>
      </w:r>
    </w:p>
    <w:p w14:paraId="63E66440" w14:textId="77777777" w:rsidR="00C3179D" w:rsidRPr="001855B1" w:rsidRDefault="00C3179D" w:rsidP="00C3179D">
      <w:pPr>
        <w:ind w:firstLine="720"/>
        <w:jc w:val="both"/>
        <w:rPr>
          <w:sz w:val="24"/>
          <w:szCs w:val="24"/>
        </w:rPr>
      </w:pPr>
    </w:p>
    <w:p w14:paraId="18A0E2EA" w14:textId="77777777" w:rsidR="00C3179D" w:rsidRDefault="00C3179D" w:rsidP="00C3179D">
      <w:pPr>
        <w:pStyle w:val="Sraopastraip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1EAA59E4" w14:textId="0CF3C76F" w:rsidR="00331FD7" w:rsidRPr="005B602F" w:rsidRDefault="002E5862" w:rsidP="00C3179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Pripažinus </w:t>
      </w:r>
      <w:r w:rsidR="00B074AB" w:rsidRPr="005B602F">
        <w:rPr>
          <w:sz w:val="24"/>
          <w:szCs w:val="24"/>
        </w:rPr>
        <w:t xml:space="preserve">Tarybos </w:t>
      </w:r>
      <w:r>
        <w:rPr>
          <w:sz w:val="24"/>
          <w:szCs w:val="24"/>
        </w:rPr>
        <w:t>2023 m. vasario 23 d. sprendimą N</w:t>
      </w:r>
      <w:r w:rsidRPr="002E5862">
        <w:rPr>
          <w:sz w:val="24"/>
          <w:szCs w:val="24"/>
        </w:rPr>
        <w:t>r. 1-43 „</w:t>
      </w:r>
      <w:r>
        <w:rPr>
          <w:sz w:val="24"/>
          <w:szCs w:val="24"/>
        </w:rPr>
        <w:t>D</w:t>
      </w:r>
      <w:r w:rsidRPr="002E5862">
        <w:rPr>
          <w:sz w:val="24"/>
          <w:szCs w:val="24"/>
        </w:rPr>
        <w:t xml:space="preserve">ėl </w:t>
      </w:r>
      <w:r>
        <w:rPr>
          <w:sz w:val="24"/>
          <w:szCs w:val="24"/>
        </w:rPr>
        <w:t>P</w:t>
      </w:r>
      <w:r w:rsidRPr="002E5862">
        <w:rPr>
          <w:sz w:val="24"/>
          <w:szCs w:val="24"/>
        </w:rPr>
        <w:t xml:space="preserve">anevėžio miesto savivaldybės būsto fondo ir socialinio būsto fondo sąrašų patvirtinimo ir </w:t>
      </w:r>
      <w:r>
        <w:rPr>
          <w:sz w:val="24"/>
          <w:szCs w:val="24"/>
        </w:rPr>
        <w:t>S</w:t>
      </w:r>
      <w:r w:rsidRPr="002E5862">
        <w:rPr>
          <w:sz w:val="24"/>
          <w:szCs w:val="24"/>
        </w:rPr>
        <w:t xml:space="preserve">avivaldybės tarybos 2021 m. balandžio 29 d. sprendimo </w:t>
      </w:r>
      <w:r>
        <w:rPr>
          <w:sz w:val="24"/>
          <w:szCs w:val="24"/>
        </w:rPr>
        <w:t>N</w:t>
      </w:r>
      <w:r w:rsidRPr="002E5862">
        <w:rPr>
          <w:sz w:val="24"/>
          <w:szCs w:val="24"/>
        </w:rPr>
        <w:t>r. 1-129  pripažinimo netekusiu galios</w:t>
      </w:r>
      <w:r w:rsidRPr="005B602F">
        <w:rPr>
          <w:sz w:val="24"/>
          <w:szCs w:val="24"/>
        </w:rPr>
        <w:t>“</w:t>
      </w:r>
      <w:r w:rsidR="00B074AB" w:rsidRPr="005B602F">
        <w:rPr>
          <w:sz w:val="24"/>
          <w:szCs w:val="24"/>
        </w:rPr>
        <w:t xml:space="preserve"> netekusiu galios</w:t>
      </w:r>
      <w:r>
        <w:rPr>
          <w:sz w:val="24"/>
          <w:szCs w:val="24"/>
        </w:rPr>
        <w:t xml:space="preserve">, bus parengtas Savivaldybės administracijos direktoriaus įsakymas, kuriuo bus </w:t>
      </w:r>
      <w:r w:rsidRPr="005B602F">
        <w:rPr>
          <w:sz w:val="24"/>
          <w:szCs w:val="24"/>
        </w:rPr>
        <w:t>pa</w:t>
      </w:r>
      <w:r w:rsidR="00A93C14" w:rsidRPr="005B602F">
        <w:rPr>
          <w:sz w:val="24"/>
          <w:szCs w:val="24"/>
        </w:rPr>
        <w:t>t</w:t>
      </w:r>
      <w:r w:rsidRPr="005B602F">
        <w:rPr>
          <w:sz w:val="24"/>
          <w:szCs w:val="24"/>
        </w:rPr>
        <w:t xml:space="preserve">virtinti </w:t>
      </w:r>
      <w:r w:rsidR="00331FD7" w:rsidRPr="005B602F">
        <w:rPr>
          <w:sz w:val="24"/>
          <w:szCs w:val="24"/>
        </w:rPr>
        <w:t>Panevėžio miesto savivaldybės būsto fondo ir Panevėžio miesto savivaldybės socialinio būsto, kaip Savivaldybės būsto fondo dalies, sąraša</w:t>
      </w:r>
      <w:r w:rsidR="00A93C14" w:rsidRPr="005B602F">
        <w:rPr>
          <w:sz w:val="24"/>
          <w:szCs w:val="24"/>
        </w:rPr>
        <w:t>i</w:t>
      </w:r>
      <w:r w:rsidR="00331FD7" w:rsidRPr="005B602F">
        <w:rPr>
          <w:sz w:val="24"/>
          <w:szCs w:val="24"/>
        </w:rPr>
        <w:t xml:space="preserve">.   </w:t>
      </w:r>
    </w:p>
    <w:p w14:paraId="4E32E76A" w14:textId="77777777" w:rsidR="00C3179D" w:rsidRPr="009F7E93" w:rsidRDefault="00C3179D" w:rsidP="00C3179D">
      <w:pPr>
        <w:ind w:firstLine="720"/>
        <w:jc w:val="both"/>
        <w:rPr>
          <w:sz w:val="24"/>
          <w:szCs w:val="24"/>
        </w:rPr>
      </w:pPr>
    </w:p>
    <w:p w14:paraId="11E4BDD4" w14:textId="77777777" w:rsidR="00C3179D" w:rsidRPr="00A62117" w:rsidRDefault="00C3179D" w:rsidP="00C3179D">
      <w:pPr>
        <w:pStyle w:val="Sraopastraipa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0F532C36" w14:textId="77777777" w:rsidR="00C3179D" w:rsidRPr="00A62117" w:rsidRDefault="00C3179D" w:rsidP="00C3179D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04D3BDF5" w14:textId="77777777" w:rsidR="00C3179D" w:rsidRPr="00A62117" w:rsidRDefault="00C3179D" w:rsidP="00C3179D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4A2B052B" w14:textId="77777777" w:rsidR="00C3179D" w:rsidRPr="00A62117" w:rsidRDefault="00C3179D" w:rsidP="00C3179D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6F72200E" w14:textId="77777777" w:rsidR="00C3179D" w:rsidRDefault="00C3179D" w:rsidP="00C3179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0844A656" w14:textId="77777777" w:rsidR="00C3179D" w:rsidRPr="00B32970" w:rsidRDefault="00C3179D" w:rsidP="00C3179D">
      <w:pPr>
        <w:jc w:val="both"/>
        <w:rPr>
          <w:sz w:val="24"/>
          <w:szCs w:val="24"/>
        </w:rPr>
      </w:pPr>
    </w:p>
    <w:p w14:paraId="4CADDE6C" w14:textId="77777777" w:rsidR="00C3179D" w:rsidRPr="00B32970" w:rsidRDefault="00C3179D" w:rsidP="00C3179D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5</w:t>
      </w:r>
      <w:r w:rsidRPr="00B32970">
        <w:rPr>
          <w:b/>
          <w:sz w:val="24"/>
          <w:szCs w:val="24"/>
        </w:rPr>
        <w:t>. Kieno iniciatyva parengtas sprendimo projektas.</w:t>
      </w:r>
    </w:p>
    <w:p w14:paraId="453AC361" w14:textId="77777777" w:rsidR="00C3179D" w:rsidRDefault="00C3179D" w:rsidP="00C3179D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sz w:val="24"/>
          <w:szCs w:val="24"/>
        </w:rPr>
        <w:t xml:space="preserve">Sprendimo projektą parengė </w:t>
      </w:r>
      <w:r>
        <w:rPr>
          <w:sz w:val="24"/>
          <w:szCs w:val="24"/>
        </w:rPr>
        <w:t>Turto valdymo skyrius Administracijos iniciatyva.</w:t>
      </w:r>
    </w:p>
    <w:p w14:paraId="7A663A86" w14:textId="77777777" w:rsidR="00C3179D" w:rsidRDefault="00C3179D" w:rsidP="00C3179D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3EE02229" w14:textId="77777777" w:rsidR="00C3179D" w:rsidRDefault="00C3179D" w:rsidP="00C3179D">
      <w:pPr>
        <w:jc w:val="both"/>
        <w:rPr>
          <w:sz w:val="24"/>
          <w:szCs w:val="24"/>
        </w:rPr>
      </w:pPr>
    </w:p>
    <w:p w14:paraId="378B65EC" w14:textId="77777777" w:rsidR="00C3179D" w:rsidRDefault="00C3179D" w:rsidP="00C3179D">
      <w:pPr>
        <w:jc w:val="both"/>
      </w:pPr>
    </w:p>
    <w:p w14:paraId="79D1DF34" w14:textId="77777777" w:rsidR="00C3179D" w:rsidRPr="00984974" w:rsidRDefault="00C3179D" w:rsidP="00C3179D">
      <w:pPr>
        <w:tabs>
          <w:tab w:val="left" w:pos="851"/>
        </w:tabs>
        <w:jc w:val="both"/>
        <w:rPr>
          <w:sz w:val="24"/>
          <w:szCs w:val="24"/>
        </w:rPr>
      </w:pPr>
    </w:p>
    <w:p w14:paraId="036CD13E" w14:textId="77777777" w:rsidR="00C3179D" w:rsidRDefault="00C3179D" w:rsidP="00C3179D">
      <w:pPr>
        <w:jc w:val="both"/>
        <w:rPr>
          <w:sz w:val="24"/>
          <w:szCs w:val="24"/>
        </w:rPr>
      </w:pPr>
      <w:r>
        <w:rPr>
          <w:sz w:val="24"/>
          <w:szCs w:val="24"/>
        </w:rPr>
        <w:t>Turto valdymo skyriaus</w:t>
      </w:r>
    </w:p>
    <w:p w14:paraId="00A3FB0A" w14:textId="77777777" w:rsidR="00C3179D" w:rsidRDefault="00C3179D" w:rsidP="00C3179D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2DE254FF" w14:textId="77777777" w:rsidR="00C3179D" w:rsidRDefault="00C3179D" w:rsidP="00C3179D"/>
    <w:p w14:paraId="5EE3947A" w14:textId="77777777" w:rsidR="00C3179D" w:rsidRDefault="00C3179D" w:rsidP="00C3179D"/>
    <w:p w14:paraId="5BC3E97E" w14:textId="77777777" w:rsidR="00C3179D" w:rsidRDefault="00C3179D" w:rsidP="00C3179D"/>
    <w:p w14:paraId="05E16EC7" w14:textId="77777777" w:rsidR="00C3179D" w:rsidRDefault="00C3179D" w:rsidP="00C3179D"/>
    <w:p w14:paraId="34638044" w14:textId="77777777" w:rsidR="00C3179D" w:rsidRDefault="00C3179D" w:rsidP="00C3179D"/>
    <w:p w14:paraId="683C7E7A" w14:textId="77777777" w:rsidR="00C3179D" w:rsidRDefault="00C3179D" w:rsidP="00C3179D"/>
    <w:p w14:paraId="0EEB79FB" w14:textId="77777777" w:rsidR="00DD2DA1" w:rsidRDefault="00DD2DA1"/>
    <w:sectPr w:rsidR="00DD2DA1" w:rsidSect="00C3179D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93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9D"/>
    <w:rsid w:val="002B3F1C"/>
    <w:rsid w:val="002E5862"/>
    <w:rsid w:val="00331FD7"/>
    <w:rsid w:val="00332415"/>
    <w:rsid w:val="003971E0"/>
    <w:rsid w:val="00432D22"/>
    <w:rsid w:val="0044635B"/>
    <w:rsid w:val="004541AB"/>
    <w:rsid w:val="00576221"/>
    <w:rsid w:val="005B548C"/>
    <w:rsid w:val="005B602F"/>
    <w:rsid w:val="00630776"/>
    <w:rsid w:val="008D69FD"/>
    <w:rsid w:val="00972AA2"/>
    <w:rsid w:val="00A93C14"/>
    <w:rsid w:val="00AB53AA"/>
    <w:rsid w:val="00B074AB"/>
    <w:rsid w:val="00C3179D"/>
    <w:rsid w:val="00CC7DD6"/>
    <w:rsid w:val="00CF7C42"/>
    <w:rsid w:val="00DD2DA1"/>
    <w:rsid w:val="00F0668A"/>
    <w:rsid w:val="00F276B0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0721"/>
  <w15:chartTrackingRefBased/>
  <w15:docId w15:val="{0094EBC3-ADF0-47C4-B5F4-F3A9F4D6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179D"/>
    <w:rPr>
      <w:rFonts w:eastAsia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31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31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17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17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17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17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17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17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17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1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C31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179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17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17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17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17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17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179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17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1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17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17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17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17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179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179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1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179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179D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3C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93C1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93C14"/>
    <w:rPr>
      <w:rFonts w:eastAsia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3C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3C14"/>
    <w:rPr>
      <w:rFonts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1336</Words>
  <Characters>762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2025-11-14T11:35:00Z</dcterms:created>
  <dcterms:modified xsi:type="dcterms:W3CDTF">2025-11-14T11:35:00Z</dcterms:modified>
</cp:coreProperties>
</file>