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451D069D"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w:t>
      </w:r>
      <w:r w:rsidR="00AD3C96">
        <w:rPr>
          <w:color w:val="000000" w:themeColor="text1"/>
        </w:rPr>
        <w:t xml:space="preserve"> lapkričio </w:t>
      </w:r>
      <w:r w:rsidR="002B03FD">
        <w:rPr>
          <w:color w:val="000000" w:themeColor="text1"/>
        </w:rPr>
        <w:t>2</w:t>
      </w:r>
      <w:r w:rsidR="000839C9">
        <w:rPr>
          <w:color w:val="000000" w:themeColor="text1"/>
        </w:rPr>
        <w:t>4</w:t>
      </w:r>
      <w:r w:rsidR="00AD3C96">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7870BD24" w:rsidR="006A4AC0" w:rsidRPr="003759BA" w:rsidRDefault="006A4AC0" w:rsidP="006A4AC0">
      <w:pPr>
        <w:tabs>
          <w:tab w:val="left" w:pos="0"/>
          <w:tab w:val="left" w:pos="709"/>
        </w:tabs>
        <w:spacing w:line="360" w:lineRule="auto"/>
        <w:jc w:val="both"/>
      </w:pPr>
      <w:bookmarkStart w:id="0" w:name="_Hlk168924774"/>
      <w:r w:rsidRPr="003759BA">
        <w:rPr>
          <w:b/>
          <w:bCs/>
          <w:i/>
          <w:iCs/>
        </w:rPr>
        <w:t>Valdymo programa (01)</w:t>
      </w:r>
      <w:r w:rsidRPr="003759BA">
        <w:t xml:space="preserve"> –</w:t>
      </w:r>
      <w:bookmarkEnd w:id="0"/>
      <w:r w:rsidRPr="003759BA">
        <w:t xml:space="preserve"> Valstybės lėšos valstybinėms (valstybės perduotoms savivaldybėms) funkcijoms atlikti (VBSF)</w:t>
      </w:r>
      <w:bookmarkStart w:id="1" w:name="_Hlk154048465"/>
      <w:r w:rsidRPr="003759BA">
        <w:t xml:space="preserve"> sudarys – </w:t>
      </w:r>
      <w:r w:rsidR="000D521A" w:rsidRPr="003759BA">
        <w:t>70</w:t>
      </w:r>
      <w:r w:rsidR="002B03FD">
        <w:t>7</w:t>
      </w:r>
      <w:r w:rsidR="00626D6D" w:rsidRPr="003759BA">
        <w:t>,</w:t>
      </w:r>
      <w:r w:rsidR="002B03FD">
        <w:t>9</w:t>
      </w:r>
      <w:r w:rsidRPr="003759BA">
        <w:t xml:space="preserve"> tūkst. Eur</w:t>
      </w:r>
      <w:bookmarkEnd w:id="1"/>
      <w:r w:rsidRPr="003759BA">
        <w:t xml:space="preserve"> (</w:t>
      </w:r>
      <w:r w:rsidR="000D521A" w:rsidRPr="003759BA">
        <w:t xml:space="preserve">didinama </w:t>
      </w:r>
      <w:r w:rsidR="002B03FD">
        <w:t>4,7</w:t>
      </w:r>
      <w:r w:rsidR="000D521A" w:rsidRPr="003759BA">
        <w:t xml:space="preserve"> </w:t>
      </w:r>
      <w:r w:rsidRPr="003759BA">
        <w:t>tūkst. Eur</w:t>
      </w:r>
      <w:r w:rsidR="00A94A07" w:rsidRPr="003759BA">
        <w:t xml:space="preserve"> </w:t>
      </w:r>
      <w:r w:rsidR="006E4AEA" w:rsidRPr="003759BA">
        <w:t>socialinei paramai</w:t>
      </w:r>
      <w:r w:rsidR="000D521A" w:rsidRPr="003759BA">
        <w:t>)</w:t>
      </w:r>
      <w:r w:rsidRPr="003759BA">
        <w:t xml:space="preserve">. </w:t>
      </w:r>
      <w:r w:rsidR="00206F2F" w:rsidRPr="003759BA">
        <w:t>Valstybės  lėšos kitoms dotacijoms (VB) sudarys  – 8</w:t>
      </w:r>
      <w:r w:rsidR="002B03FD">
        <w:t>0,8</w:t>
      </w:r>
      <w:r w:rsidR="00206F2F" w:rsidRPr="003759BA">
        <w:t xml:space="preserve"> tūkst. Eur (</w:t>
      </w:r>
      <w:r w:rsidR="002B03FD">
        <w:t>mažinama</w:t>
      </w:r>
      <w:r w:rsidR="00A94A07" w:rsidRPr="003759BA">
        <w:t xml:space="preserve"> </w:t>
      </w:r>
      <w:r w:rsidR="00FB6F1E" w:rsidRPr="003759BA">
        <w:t>1,6</w:t>
      </w:r>
      <w:r w:rsidR="00A94A07" w:rsidRPr="003759BA">
        <w:t xml:space="preserve"> </w:t>
      </w:r>
      <w:r w:rsidR="00206F2F" w:rsidRPr="003759BA">
        <w:t xml:space="preserve"> tūkst. Eur</w:t>
      </w:r>
      <w:r w:rsidR="00626D6D" w:rsidRPr="003759BA">
        <w:t>).</w:t>
      </w:r>
    </w:p>
    <w:p w14:paraId="017E6799" w14:textId="010667C9" w:rsidR="003841F2" w:rsidRPr="006850B1" w:rsidRDefault="003841F2" w:rsidP="003841F2">
      <w:pPr>
        <w:tabs>
          <w:tab w:val="left" w:pos="0"/>
          <w:tab w:val="left" w:pos="709"/>
        </w:tabs>
        <w:spacing w:line="360" w:lineRule="auto"/>
        <w:jc w:val="both"/>
      </w:pPr>
      <w:r w:rsidRPr="00886FA5">
        <w:rPr>
          <w:b/>
          <w:bCs/>
          <w:i/>
          <w:iCs/>
        </w:rPr>
        <w:t>Investicijų projektų programa (02)</w:t>
      </w:r>
      <w:r w:rsidRPr="00886FA5">
        <w:t xml:space="preserve"> – perskirstomos Likučio lėšos (L)</w:t>
      </w:r>
      <w:r w:rsidR="00886FA5" w:rsidRPr="00886FA5">
        <w:t>, Savivaldybės biudžeto lėšos (SB)</w:t>
      </w:r>
      <w:r w:rsidRPr="00886FA5">
        <w:t xml:space="preserve"> ir Europos sąjungos lėšos (ES) tarp projektų. Bendra Likučio suma – 11053,2 tūkst. Eur</w:t>
      </w:r>
      <w:r w:rsidR="00886FA5" w:rsidRPr="00886FA5">
        <w:t xml:space="preserve">, </w:t>
      </w:r>
      <w:r w:rsidRPr="00886FA5">
        <w:t xml:space="preserve"> </w:t>
      </w:r>
      <w:r w:rsidR="00886FA5" w:rsidRPr="00886FA5">
        <w:t xml:space="preserve">Savivaldybės biudžeto (SB) suma – 2412,0 tūkst. Eur </w:t>
      </w:r>
      <w:r w:rsidRPr="00886FA5">
        <w:t>ir Europos sąjungos suma – 14230,1 tūkst. Eur - nesikeičia.</w:t>
      </w:r>
      <w:r w:rsidR="00886FA5">
        <w:t xml:space="preserve"> </w:t>
      </w:r>
      <w:r w:rsidR="00886FA5" w:rsidRPr="00886FA5">
        <w:t>Valstybės lėšos kapitalo investicijoms (VKI)</w:t>
      </w:r>
      <w:r w:rsidR="00886FA5">
        <w:t xml:space="preserve"> sudarys – </w:t>
      </w:r>
      <w:r w:rsidR="00A366DB">
        <w:t>50</w:t>
      </w:r>
      <w:r w:rsidR="00886FA5">
        <w:t>29,4</w:t>
      </w:r>
      <w:r w:rsidR="00886FA5" w:rsidRPr="00886FA5">
        <w:t xml:space="preserve"> tūkst. Eur (</w:t>
      </w:r>
      <w:r w:rsidR="006850B1">
        <w:t xml:space="preserve">VKI </w:t>
      </w:r>
      <w:r w:rsidR="00E166A0">
        <w:t>mažinama</w:t>
      </w:r>
      <w:r w:rsidR="00886FA5" w:rsidRPr="00886FA5">
        <w:t xml:space="preserve"> </w:t>
      </w:r>
      <w:r w:rsidR="00886FA5" w:rsidRPr="006850B1">
        <w:t xml:space="preserve">92,6 tūkst. Eur  </w:t>
      </w:r>
      <w:r w:rsidR="006850B1" w:rsidRPr="006850B1">
        <w:t xml:space="preserve">projektui </w:t>
      </w:r>
      <w:r w:rsidRPr="006850B1">
        <w:t>„P</w:t>
      </w:r>
      <w:r w:rsidR="006850B1" w:rsidRPr="006850B1">
        <w:t>ripučiamo futbolo maniežo įrengimas Beržų g. 37, Panevėžys“, kadangi 2025 m. buvo suplanuota daugiau lėšų nei skirta 2024-2025 metams. Visos lėšos panaudotos 2025 metais</w:t>
      </w:r>
      <w:r w:rsidR="00A366DB">
        <w:t xml:space="preserve">. VKI didinama 500,0 Eur </w:t>
      </w:r>
      <w:r w:rsidR="00457606">
        <w:t xml:space="preserve">projektui </w:t>
      </w:r>
      <w:r w:rsidR="00457606">
        <w:rPr>
          <w:color w:val="000000"/>
        </w:rPr>
        <w:t>„</w:t>
      </w:r>
      <w:r w:rsidR="00457606">
        <w:t>Panevėžio  daugiafunkcinio  sporto ir sveikat</w:t>
      </w:r>
      <w:r w:rsidR="001B4C2D">
        <w:t xml:space="preserve">os </w:t>
      </w:r>
      <w:r w:rsidR="00457606">
        <w:t xml:space="preserve">centro </w:t>
      </w:r>
      <w:r w:rsidR="001B4C2D">
        <w:t>„</w:t>
      </w:r>
      <w:r w:rsidR="00457606">
        <w:t xml:space="preserve">Aukštaitija"   </w:t>
      </w:r>
      <w:r w:rsidR="001B4C2D">
        <w:t xml:space="preserve">Panevėžyje, </w:t>
      </w:r>
      <w:r w:rsidR="00457606">
        <w:t xml:space="preserve">A. Jakšto g. 1, </w:t>
      </w:r>
      <w:r w:rsidR="001B4C2D">
        <w:t>rekonstravimas</w:t>
      </w:r>
      <w:r w:rsidR="00457606">
        <w:t>“</w:t>
      </w:r>
      <w:r w:rsidR="001B4C2D">
        <w:t>).</w:t>
      </w:r>
    </w:p>
    <w:p w14:paraId="271F1495" w14:textId="0BEF6365" w:rsidR="00BE31C0" w:rsidRDefault="00BE31C0" w:rsidP="00BE31C0">
      <w:pPr>
        <w:tabs>
          <w:tab w:val="left" w:pos="0"/>
          <w:tab w:val="left" w:pos="709"/>
        </w:tabs>
        <w:spacing w:line="360" w:lineRule="auto"/>
        <w:jc w:val="both"/>
      </w:pPr>
      <w:r w:rsidRPr="00BE31C0">
        <w:rPr>
          <w:b/>
          <w:bCs/>
          <w:i/>
          <w:iCs/>
        </w:rPr>
        <w:lastRenderedPageBreak/>
        <w:t>Urbanistinės plėtros programa (03)</w:t>
      </w:r>
      <w:r w:rsidRPr="00BE31C0">
        <w:t xml:space="preserve"> – </w:t>
      </w:r>
      <w:bookmarkStart w:id="2" w:name="_Hlk213666369"/>
      <w:r w:rsidRPr="00BE31C0">
        <w:t xml:space="preserve">Savivaldybės biudžeto lėšos (SB) sudarys – </w:t>
      </w:r>
      <w:r>
        <w:t>435,6</w:t>
      </w:r>
      <w:r w:rsidRPr="00BE31C0">
        <w:t xml:space="preserve"> tūkst. Eur.  SB lėšos perskirstomos tarp priemonių nekeičiant bendros sumos – </w:t>
      </w:r>
      <w:r>
        <w:t>10,1</w:t>
      </w:r>
      <w:r w:rsidRPr="00BE31C0">
        <w:t xml:space="preserve"> tūkst. Eur</w:t>
      </w:r>
      <w:r>
        <w:t xml:space="preserve"> perkeliama iš priemonės</w:t>
      </w:r>
      <w:bookmarkEnd w:id="2"/>
      <w:r>
        <w:t xml:space="preserve"> „Želdinių būklės stebėsenos plano, žalinimo plano parengimas“ į priemonę „Programinės įrangos atnaujinimas, ARC GIS prenumerata“.</w:t>
      </w:r>
      <w:r w:rsidR="003A1033">
        <w:t xml:space="preserve"> </w:t>
      </w:r>
      <w:r w:rsidR="003A1033" w:rsidRPr="003A1033">
        <w:t xml:space="preserve">Valstybės  lėšos kitoms dotacijoms (VB) sudarys  – </w:t>
      </w:r>
      <w:r w:rsidR="003A1033">
        <w:t>5,8</w:t>
      </w:r>
      <w:r w:rsidR="003A1033" w:rsidRPr="003A1033">
        <w:t xml:space="preserve"> tūkst. Eur (skiriama </w:t>
      </w:r>
      <w:r w:rsidR="003A1033">
        <w:t>1,8</w:t>
      </w:r>
      <w:r w:rsidR="003A1033" w:rsidRPr="003A1033">
        <w:t xml:space="preserve"> tūkst. Eur </w:t>
      </w:r>
      <w:r w:rsidR="003A1033">
        <w:t xml:space="preserve">VB </w:t>
      </w:r>
      <w:r w:rsidR="003A1033" w:rsidRPr="003A1033">
        <w:t>dotacija</w:t>
      </w:r>
      <w:r w:rsidR="003A1033">
        <w:t>)</w:t>
      </w:r>
      <w:r w:rsidR="003A1033" w:rsidRPr="003A1033">
        <w:t xml:space="preserve">. Panevėžio miesto savivaldybės administracija pasirašė Miesto miškų sklypų suformavimo ir įregistravimo Nekilnojamojo turto registre projekto dotacijos sutartį su LR Aplinkos ministerijos Aplinkos projektų valdymo agentūra).  </w:t>
      </w:r>
    </w:p>
    <w:p w14:paraId="6D785326" w14:textId="42C6AE61" w:rsidR="003A23F6" w:rsidRPr="00BE31C0" w:rsidRDefault="00175361" w:rsidP="00BE31C0">
      <w:pPr>
        <w:tabs>
          <w:tab w:val="left" w:pos="0"/>
          <w:tab w:val="left" w:pos="709"/>
        </w:tabs>
        <w:spacing w:line="360" w:lineRule="auto"/>
        <w:jc w:val="both"/>
      </w:pPr>
      <w:r w:rsidRPr="00175361">
        <w:rPr>
          <w:b/>
          <w:bCs/>
          <w:i/>
          <w:iCs/>
        </w:rPr>
        <w:t>Savivaldybės turto valdymo programa (06)</w:t>
      </w:r>
      <w:r w:rsidRPr="00175361">
        <w:t xml:space="preserve"> – Valstybės biudžeto lėšos kitoms dotacijoms (VB) sudarys – 187,7 tūkst. Eur.  (VB) lėšos skiriamos </w:t>
      </w:r>
      <w:r w:rsidR="00184161">
        <w:t>–</w:t>
      </w:r>
      <w:r w:rsidR="00084736">
        <w:t xml:space="preserve"> </w:t>
      </w:r>
      <w:r w:rsidR="00184161">
        <w:t xml:space="preserve">LR Aplinkos projektų valdymo agentūra skyrė </w:t>
      </w:r>
      <w:r w:rsidRPr="00175361">
        <w:t xml:space="preserve">187,7 tūkst. Eur Panevėžio nekilnojamojo turto valdymo centrui </w:t>
      </w:r>
      <w:r w:rsidR="00275AB6">
        <w:t xml:space="preserve">už </w:t>
      </w:r>
      <w:r w:rsidRPr="00175361">
        <w:t>elektros kaupiklių įsigijim</w:t>
      </w:r>
      <w:r w:rsidR="00313452">
        <w:t>ą</w:t>
      </w:r>
      <w:r w:rsidRPr="00175361">
        <w:t xml:space="preserve"> pastate Parko g.12</w:t>
      </w:r>
      <w:r w:rsidR="00184161">
        <w:t>, Panevėžys</w:t>
      </w:r>
      <w:r w:rsidRPr="00175361">
        <w:t>.</w:t>
      </w:r>
    </w:p>
    <w:p w14:paraId="23DCC766" w14:textId="3DF7A1F5" w:rsidR="000F7493" w:rsidRPr="003759BA" w:rsidRDefault="000F7493" w:rsidP="000F7493">
      <w:pPr>
        <w:tabs>
          <w:tab w:val="left" w:pos="0"/>
          <w:tab w:val="left" w:pos="709"/>
        </w:tabs>
        <w:spacing w:line="360" w:lineRule="auto"/>
        <w:jc w:val="both"/>
      </w:pPr>
      <w:r w:rsidRPr="004B198A">
        <w:rPr>
          <w:b/>
          <w:bCs/>
          <w:i/>
          <w:iCs/>
        </w:rPr>
        <w:t>Miesto infrastruktūros objektų plėtros, modernizavimo  ir priežiūros programa</w:t>
      </w:r>
      <w:r w:rsidRPr="004B198A">
        <w:rPr>
          <w:b/>
          <w:bCs/>
        </w:rPr>
        <w:t xml:space="preserve"> </w:t>
      </w:r>
      <w:r w:rsidRPr="004B198A">
        <w:rPr>
          <w:b/>
          <w:bCs/>
          <w:i/>
          <w:iCs/>
        </w:rPr>
        <w:t>(10)</w:t>
      </w:r>
      <w:r w:rsidRPr="004B198A">
        <w:t xml:space="preserve"> –</w:t>
      </w:r>
      <w:r w:rsidR="00C13DCD" w:rsidRPr="004B198A">
        <w:t xml:space="preserve"> </w:t>
      </w:r>
      <w:r w:rsidRPr="004B198A">
        <w:t>Savivaldybės biudžeto (SB) lėšos</w:t>
      </w:r>
      <w:r w:rsidR="00D844DA" w:rsidRPr="004B198A">
        <w:t xml:space="preserve"> </w:t>
      </w:r>
      <w:bookmarkStart w:id="3" w:name="_Hlk208223370"/>
      <w:r w:rsidR="00D844DA" w:rsidRPr="004B198A">
        <w:t xml:space="preserve">sudarys – </w:t>
      </w:r>
      <w:r w:rsidR="004B198A" w:rsidRPr="004B198A">
        <w:t>16113,8</w:t>
      </w:r>
      <w:r w:rsidR="00D844DA" w:rsidRPr="004B198A">
        <w:t xml:space="preserve"> tūkst. Eur </w:t>
      </w:r>
      <w:bookmarkEnd w:id="3"/>
      <w:r w:rsidR="00D844DA" w:rsidRPr="004B198A">
        <w:t>(</w:t>
      </w:r>
      <w:r w:rsidR="004B198A" w:rsidRPr="004B198A">
        <w:t>didinama 174,4</w:t>
      </w:r>
      <w:r w:rsidR="00D844DA" w:rsidRPr="004B198A">
        <w:t xml:space="preserve"> tūkst. Eur</w:t>
      </w:r>
      <w:r w:rsidR="004B198A" w:rsidRPr="004B198A">
        <w:t xml:space="preserve">: </w:t>
      </w:r>
      <w:r w:rsidR="00F72E2E" w:rsidRPr="004B198A">
        <w:t xml:space="preserve"> </w:t>
      </w:r>
      <w:r w:rsidR="004B198A" w:rsidRPr="004B198A">
        <w:t xml:space="preserve">200 tūkst. Eur gautomis pajamomis už parduotą žemę ir 25,6 tūkst. Eur </w:t>
      </w:r>
      <w:r w:rsidR="00265EA2">
        <w:t xml:space="preserve">mažinama, </w:t>
      </w:r>
      <w:r w:rsidR="008A7C4B" w:rsidRPr="004B198A">
        <w:t>perkelia</w:t>
      </w:r>
      <w:r w:rsidR="00265EA2">
        <w:t>nt</w:t>
      </w:r>
      <w:r w:rsidR="008A7C4B" w:rsidRPr="004B198A">
        <w:t xml:space="preserve"> </w:t>
      </w:r>
      <w:r w:rsidR="00265EA2">
        <w:t xml:space="preserve">lėšas </w:t>
      </w:r>
      <w:r w:rsidR="008A7C4B" w:rsidRPr="004B198A">
        <w:t xml:space="preserve">į </w:t>
      </w:r>
      <w:r w:rsidR="007216E5" w:rsidRPr="004B198A">
        <w:t>1</w:t>
      </w:r>
      <w:r w:rsidR="004B198A" w:rsidRPr="004B198A">
        <w:t>3</w:t>
      </w:r>
      <w:r w:rsidR="008A7C4B" w:rsidRPr="004B198A">
        <w:t xml:space="preserve"> programą</w:t>
      </w:r>
      <w:r w:rsidR="004B198A" w:rsidRPr="004B198A">
        <w:t xml:space="preserve"> „Šaltinio“ progimnazijos valgyklos patalpų remontui</w:t>
      </w:r>
      <w:r w:rsidR="008B64C4" w:rsidRPr="004B198A">
        <w:t>)</w:t>
      </w:r>
      <w:r w:rsidR="008F3702" w:rsidRPr="004B198A">
        <w:t>.</w:t>
      </w:r>
      <w:r w:rsidR="006B1A42" w:rsidRPr="004B198A">
        <w:t xml:space="preserve"> </w:t>
      </w:r>
      <w:r w:rsidRPr="003759BA">
        <w:t xml:space="preserve">Valstybės </w:t>
      </w:r>
      <w:r w:rsidR="00F236DE" w:rsidRPr="003759BA">
        <w:t xml:space="preserve">lėšos kapitalo investicijoms </w:t>
      </w:r>
      <w:r w:rsidRPr="003759BA">
        <w:t>(</w:t>
      </w:r>
      <w:r w:rsidR="00F72E2E" w:rsidRPr="003759BA">
        <w:t>VKI</w:t>
      </w:r>
      <w:r w:rsidRPr="003759BA">
        <w:t>)</w:t>
      </w:r>
      <w:r w:rsidR="004878A3" w:rsidRPr="003759BA">
        <w:t xml:space="preserve"> sudarys 1828,4 tūkst. Eur</w:t>
      </w:r>
      <w:r w:rsidR="003759BA" w:rsidRPr="003759BA">
        <w:t>.</w:t>
      </w:r>
      <w:r w:rsidR="004878A3" w:rsidRPr="003759BA">
        <w:t xml:space="preserve"> ((VKI) didinamos -  555,3 tūkst. Eur: </w:t>
      </w:r>
      <w:r w:rsidR="0085252B" w:rsidRPr="0085252B">
        <w:t xml:space="preserve">300,0 tūkst. Eur </w:t>
      </w:r>
      <w:r w:rsidR="0085252B">
        <w:t xml:space="preserve">projektui „Tiltui per Nevėžio upę </w:t>
      </w:r>
      <w:r w:rsidR="004878A3" w:rsidRPr="003759BA">
        <w:t>Nemuno g</w:t>
      </w:r>
      <w:r w:rsidR="0085252B">
        <w:t>atvėje, Panevėžio mieste, kapitalinis remontas didinat teritorijos patrauklumą ir skatinant darbo vietų kūrimą“</w:t>
      </w:r>
      <w:r w:rsidR="004878A3" w:rsidRPr="003759BA">
        <w:t xml:space="preserve"> </w:t>
      </w:r>
      <w:r w:rsidR="0085252B">
        <w:t xml:space="preserve">ir 255,3 tūkst. Eur projektui „Viaduko per geležinkelį </w:t>
      </w:r>
      <w:r w:rsidR="004878A3" w:rsidRPr="003759BA">
        <w:t>Pramonės g</w:t>
      </w:r>
      <w:r w:rsidR="0085252B">
        <w:t xml:space="preserve">atvėje ir jo prieigų, Panevėžio mieste, atnaujinimas, didinat teritorijos </w:t>
      </w:r>
      <w:r w:rsidR="00A50C78">
        <w:t>patrauklumą ir skatinant darbo vietų kūrimą“</w:t>
      </w:r>
      <w:r w:rsidR="004878A3" w:rsidRPr="003759BA">
        <w:t xml:space="preserve">). </w:t>
      </w:r>
      <w:r w:rsidR="009B3197" w:rsidRPr="003759BA">
        <w:t xml:space="preserve"> </w:t>
      </w:r>
      <w:r w:rsidR="008F3702" w:rsidRPr="003759BA">
        <w:t xml:space="preserve">Valstybės lėšos vietinės reikšmės keliams (gatvėms) tiesti, taisyti, prižiūrėti ir saugaus eismo sąlygoms užtikrinti </w:t>
      </w:r>
      <w:r w:rsidR="009B3197" w:rsidRPr="003759BA">
        <w:t>(KPP</w:t>
      </w:r>
      <w:bookmarkStart w:id="4" w:name="_Hlk213665579"/>
      <w:r w:rsidR="009B3197" w:rsidRPr="003759BA">
        <w:t>) perskirstomos tarp priemonių nekeičiant bendros sumos.</w:t>
      </w:r>
    </w:p>
    <w:bookmarkEnd w:id="4"/>
    <w:p w14:paraId="0E39BB2E" w14:textId="33F512E5" w:rsidR="008522CD" w:rsidRPr="008522CD" w:rsidRDefault="008522CD" w:rsidP="008522CD">
      <w:pPr>
        <w:tabs>
          <w:tab w:val="left" w:pos="0"/>
          <w:tab w:val="left" w:pos="709"/>
        </w:tabs>
        <w:spacing w:line="360" w:lineRule="auto"/>
        <w:jc w:val="both"/>
      </w:pPr>
      <w:r w:rsidRPr="008522CD">
        <w:rPr>
          <w:b/>
          <w:bCs/>
          <w:i/>
          <w:iCs/>
        </w:rPr>
        <w:t>Kultūros ir meno programa (11) –</w:t>
      </w:r>
      <w:r w:rsidRPr="008522CD">
        <w:t xml:space="preserve">   </w:t>
      </w:r>
      <w:r w:rsidR="009A000A" w:rsidRPr="005278FF">
        <w:t>Savivaldybės biudžeto lėšos (SB) sudarys – 97</w:t>
      </w:r>
      <w:r w:rsidR="00B3317B">
        <w:t>5</w:t>
      </w:r>
      <w:r w:rsidR="009A000A" w:rsidRPr="005278FF">
        <w:t>7,1 tūkst. Eur.  SB lėšos perskirstomos tarp priemonių nekeičiant bendros sumos – 10,</w:t>
      </w:r>
      <w:r w:rsidR="005278FF" w:rsidRPr="005278FF">
        <w:t>0</w:t>
      </w:r>
      <w:r w:rsidR="009A000A" w:rsidRPr="005278FF">
        <w:t xml:space="preserve"> tūkst. Eur perkeliama iš priemonės</w:t>
      </w:r>
      <w:r w:rsidR="005278FF" w:rsidRPr="005278FF">
        <w:t xml:space="preserve"> „Finansuoti įvairius renginius“ į priemonę „Panevėžio kultūros centro veiklos plėtra“ </w:t>
      </w:r>
      <w:r w:rsidR="005278FF">
        <w:t>–</w:t>
      </w:r>
      <w:r w:rsidR="005278FF" w:rsidRPr="005278FF">
        <w:t xml:space="preserve"> </w:t>
      </w:r>
      <w:r w:rsidR="005278FF">
        <w:t>Kalėdinio laikotarpio renginių miesto centre organizavimui.</w:t>
      </w:r>
      <w:r w:rsidR="00E24633">
        <w:t xml:space="preserve"> </w:t>
      </w:r>
      <w:r w:rsidR="002E22FF" w:rsidRPr="002E22FF">
        <w:t xml:space="preserve">Pajamų įmokų ir kitų pajamų (įstaigų pajamos už paslaugas) lėšos (SP) sudarys – </w:t>
      </w:r>
      <w:r w:rsidR="002E22FF">
        <w:t>100</w:t>
      </w:r>
      <w:r w:rsidR="00CC405E">
        <w:t>8</w:t>
      </w:r>
      <w:r w:rsidR="002E22FF" w:rsidRPr="002E22FF">
        <w:t xml:space="preserve">,7 tūkst. Eur. (SP lėšos didinamos – </w:t>
      </w:r>
      <w:r w:rsidR="002E22FF">
        <w:t>7</w:t>
      </w:r>
      <w:r w:rsidR="002E22FF" w:rsidRPr="002E22FF">
        <w:t>0,0 tūkst. Eur Muzikiniam teatrui</w:t>
      </w:r>
      <w:r w:rsidR="00CC405E">
        <w:t xml:space="preserve"> ir 5,0 tūkst. Eur kino centrui „Garsas“</w:t>
      </w:r>
      <w:r w:rsidR="002E22FF">
        <w:t>).</w:t>
      </w:r>
    </w:p>
    <w:p w14:paraId="5EE561DA" w14:textId="3AB5F930" w:rsidR="002B0350" w:rsidRPr="00680059" w:rsidRDefault="000256AA" w:rsidP="0014559E">
      <w:pPr>
        <w:tabs>
          <w:tab w:val="left" w:pos="0"/>
          <w:tab w:val="left" w:pos="709"/>
        </w:tabs>
        <w:spacing w:line="360" w:lineRule="auto"/>
        <w:jc w:val="both"/>
        <w:rPr>
          <w:color w:val="EE0000"/>
        </w:rPr>
      </w:pPr>
      <w:bookmarkStart w:id="5" w:name="_Hlk205451280"/>
      <w:r w:rsidRPr="00D518B7">
        <w:rPr>
          <w:b/>
          <w:bCs/>
          <w:i/>
          <w:iCs/>
        </w:rPr>
        <w:t>Švietimo ir ugdymo programa (13)</w:t>
      </w:r>
      <w:r w:rsidR="00042B60" w:rsidRPr="00D518B7">
        <w:t xml:space="preserve"> </w:t>
      </w:r>
      <w:r w:rsidR="00042B60" w:rsidRPr="00D518B7">
        <w:rPr>
          <w:b/>
          <w:bCs/>
          <w:i/>
          <w:iCs/>
        </w:rPr>
        <w:t>–</w:t>
      </w:r>
      <w:bookmarkEnd w:id="5"/>
      <w:r w:rsidR="004A0639" w:rsidRPr="00D518B7">
        <w:rPr>
          <w:b/>
          <w:bCs/>
          <w:i/>
          <w:iCs/>
        </w:rPr>
        <w:t xml:space="preserve"> </w:t>
      </w:r>
      <w:r w:rsidR="00D25EC4" w:rsidRPr="00D518B7">
        <w:t>Savivaldybės biudžeto (SB) lėšos sudarys – 336</w:t>
      </w:r>
      <w:r w:rsidR="00D518B7" w:rsidRPr="00D518B7">
        <w:t>64</w:t>
      </w:r>
      <w:r w:rsidR="00D25EC4" w:rsidRPr="00D518B7">
        <w:t>,</w:t>
      </w:r>
      <w:r w:rsidR="00D518B7" w:rsidRPr="00D518B7">
        <w:t>1</w:t>
      </w:r>
      <w:r w:rsidR="00D25EC4" w:rsidRPr="00D518B7">
        <w:t xml:space="preserve"> tūkst. Eur</w:t>
      </w:r>
      <w:r w:rsidR="00D25EC4" w:rsidRPr="00D518B7">
        <w:rPr>
          <w:b/>
          <w:bCs/>
        </w:rPr>
        <w:t xml:space="preserve"> </w:t>
      </w:r>
      <w:r w:rsidR="00D25EC4" w:rsidRPr="00D518B7">
        <w:t xml:space="preserve">(SB lėšos didinamos </w:t>
      </w:r>
      <w:r w:rsidR="00D518B7" w:rsidRPr="00D518B7">
        <w:t>25,6</w:t>
      </w:r>
      <w:r w:rsidR="00D25EC4" w:rsidRPr="00D518B7">
        <w:t xml:space="preserve"> tūkst. Eur</w:t>
      </w:r>
      <w:r w:rsidR="00D518B7">
        <w:t xml:space="preserve"> „Šaltinio“ </w:t>
      </w:r>
      <w:r w:rsidR="00D518B7" w:rsidRPr="00D518B7">
        <w:t>progimnazijai</w:t>
      </w:r>
      <w:r w:rsidR="00D25EC4" w:rsidRPr="00D518B7">
        <w:t>).</w:t>
      </w:r>
      <w:r w:rsidR="004A0639" w:rsidRPr="00D518B7">
        <w:t xml:space="preserve"> </w:t>
      </w:r>
      <w:bookmarkStart w:id="6" w:name="_Hlk213683586"/>
      <w:r w:rsidR="004A0639" w:rsidRPr="00D518B7">
        <w:t xml:space="preserve">Valstybės </w:t>
      </w:r>
      <w:r w:rsidR="00D518B7" w:rsidRPr="00D518B7">
        <w:t xml:space="preserve">lėšos ugdymo reikmėms finansuoti </w:t>
      </w:r>
      <w:r w:rsidR="004A0639" w:rsidRPr="00D518B7">
        <w:t>(</w:t>
      </w:r>
      <w:r w:rsidR="00D518B7" w:rsidRPr="00D518B7">
        <w:t>ML</w:t>
      </w:r>
      <w:r w:rsidR="004A0639" w:rsidRPr="00D518B7">
        <w:t xml:space="preserve">) sudarys – </w:t>
      </w:r>
      <w:r w:rsidR="00D518B7" w:rsidRPr="00D518B7">
        <w:t>51925,8</w:t>
      </w:r>
      <w:r w:rsidR="004A0639" w:rsidRPr="00D518B7">
        <w:t xml:space="preserve"> tūkst. Eur (</w:t>
      </w:r>
      <w:r w:rsidR="00D518B7" w:rsidRPr="00D518B7">
        <w:t>ML</w:t>
      </w:r>
      <w:r w:rsidR="004A0639" w:rsidRPr="00D518B7">
        <w:t xml:space="preserve"> lėšos didinamos </w:t>
      </w:r>
      <w:r w:rsidR="00D518B7" w:rsidRPr="00D518B7">
        <w:t>838,9 tūkst. Eur</w:t>
      </w:r>
      <w:r w:rsidR="004A0639" w:rsidRPr="00D518B7">
        <w:t>)</w:t>
      </w:r>
      <w:r w:rsidR="002B0350" w:rsidRPr="00D518B7">
        <w:t>.</w:t>
      </w:r>
      <w:bookmarkEnd w:id="6"/>
      <w:r w:rsidR="00685EFC">
        <w:t xml:space="preserve"> </w:t>
      </w:r>
      <w:bookmarkStart w:id="7" w:name="_Hlk213684532"/>
      <w:r w:rsidR="00685EFC">
        <w:t>L</w:t>
      </w:r>
      <w:r w:rsidR="00685EFC" w:rsidRPr="00685EFC">
        <w:t xml:space="preserve">ėšos </w:t>
      </w:r>
      <w:r w:rsidR="00685EFC">
        <w:t xml:space="preserve">iš pajamų už prekes ir paslaugas </w:t>
      </w:r>
      <w:r w:rsidR="00685EFC" w:rsidRPr="00685EFC">
        <w:t>(</w:t>
      </w:r>
      <w:r w:rsidR="00685EFC">
        <w:t>SP</w:t>
      </w:r>
      <w:r w:rsidR="00685EFC" w:rsidRPr="00685EFC">
        <w:t xml:space="preserve">) lėšos sudarys – </w:t>
      </w:r>
      <w:r w:rsidR="00685EFC">
        <w:t>3141,3</w:t>
      </w:r>
      <w:r w:rsidR="00685EFC" w:rsidRPr="00685EFC">
        <w:t xml:space="preserve"> tūkst. Eur (</w:t>
      </w:r>
      <w:r w:rsidR="00685EFC">
        <w:t>SP</w:t>
      </w:r>
      <w:r w:rsidR="00685EFC" w:rsidRPr="00685EFC">
        <w:t xml:space="preserve"> lėšos </w:t>
      </w:r>
      <w:r w:rsidR="00685EFC">
        <w:t>mažinamos</w:t>
      </w:r>
      <w:r w:rsidR="00685EFC" w:rsidRPr="00685EFC">
        <w:t xml:space="preserve"> </w:t>
      </w:r>
      <w:r w:rsidR="00685EFC">
        <w:t>38,5</w:t>
      </w:r>
      <w:r w:rsidR="00685EFC" w:rsidRPr="00685EFC">
        <w:t xml:space="preserve"> tūkst. Eur).</w:t>
      </w:r>
      <w:bookmarkEnd w:id="7"/>
    </w:p>
    <w:p w14:paraId="658FED5D" w14:textId="20F3E1F9" w:rsidR="0097223A" w:rsidRPr="005B2D84" w:rsidRDefault="0097223A" w:rsidP="0014559E">
      <w:pPr>
        <w:tabs>
          <w:tab w:val="left" w:pos="0"/>
          <w:tab w:val="left" w:pos="709"/>
        </w:tabs>
        <w:spacing w:line="360" w:lineRule="auto"/>
        <w:jc w:val="both"/>
      </w:pPr>
      <w:r w:rsidRPr="005B2D84">
        <w:rPr>
          <w:b/>
          <w:bCs/>
          <w:i/>
          <w:iCs/>
        </w:rPr>
        <w:t xml:space="preserve">Visuomenės iniciatyvų skatinimo </w:t>
      </w:r>
      <w:r w:rsidR="00894FE3" w:rsidRPr="005B2D84">
        <w:rPr>
          <w:b/>
          <w:bCs/>
          <w:i/>
          <w:iCs/>
        </w:rPr>
        <w:t xml:space="preserve">ir saugumo užtikrinimo </w:t>
      </w:r>
      <w:r w:rsidRPr="005B2D84">
        <w:rPr>
          <w:b/>
          <w:bCs/>
          <w:i/>
          <w:iCs/>
        </w:rPr>
        <w:t>programa (14) –</w:t>
      </w:r>
      <w:r w:rsidRPr="005B2D84">
        <w:t xml:space="preserve">  Savivaldybės biudžeto lėšos (SB) sudarys – </w:t>
      </w:r>
      <w:r w:rsidR="005B2D84" w:rsidRPr="005B2D84">
        <w:t>251,2</w:t>
      </w:r>
      <w:r w:rsidRPr="005B2D84">
        <w:t xml:space="preserve"> tūkst. Eur.</w:t>
      </w:r>
      <w:r w:rsidR="005B2D84">
        <w:t xml:space="preserve"> </w:t>
      </w:r>
      <w:r w:rsidR="005B2D84" w:rsidRPr="005B2D84">
        <w:t xml:space="preserve">) </w:t>
      </w:r>
      <w:r w:rsidR="005B2D84">
        <w:t xml:space="preserve">SB lėšos </w:t>
      </w:r>
      <w:r w:rsidR="005B2D84" w:rsidRPr="005B2D84">
        <w:t>perskirstomos tarp priemonių nekeičiant bendros sumos</w:t>
      </w:r>
      <w:r w:rsidR="005B2D84">
        <w:t xml:space="preserve"> – </w:t>
      </w:r>
      <w:r w:rsidR="007861B0">
        <w:t xml:space="preserve">sutaupyta </w:t>
      </w:r>
      <w:r w:rsidR="005B2D84">
        <w:t xml:space="preserve">0,1 tūkst. Eur </w:t>
      </w:r>
      <w:r w:rsidR="007861B0">
        <w:t>kompensacija jaunimo vasaros užimtumo ir integracijos į darbo rinką programai perkeliama į priemonę - jaunimui skirtų renginių organizavimui.</w:t>
      </w:r>
    </w:p>
    <w:p w14:paraId="2EBE41CD" w14:textId="7D0707BC" w:rsidR="000F7493" w:rsidRPr="000D40EC" w:rsidRDefault="000F7493" w:rsidP="0014559E">
      <w:pPr>
        <w:tabs>
          <w:tab w:val="left" w:pos="0"/>
          <w:tab w:val="left" w:pos="709"/>
        </w:tabs>
        <w:spacing w:line="360" w:lineRule="auto"/>
        <w:jc w:val="both"/>
      </w:pPr>
      <w:r w:rsidRPr="000D40EC">
        <w:rPr>
          <w:b/>
          <w:bCs/>
          <w:i/>
          <w:iCs/>
        </w:rPr>
        <w:lastRenderedPageBreak/>
        <w:t>Socialinės paramos įgyvendinimo programa (15)</w:t>
      </w:r>
      <w:r w:rsidRPr="000D40EC">
        <w:rPr>
          <w:b/>
          <w:bCs/>
        </w:rPr>
        <w:t xml:space="preserve"> </w:t>
      </w:r>
      <w:r w:rsidRPr="000D40EC">
        <w:t xml:space="preserve"> –  </w:t>
      </w:r>
      <w:r w:rsidR="00ED27D5">
        <w:t xml:space="preserve">Valstybinės lėšos valstybinėms (Valstybės perduotoms savivaldybėms) funkcijoms atlikti </w:t>
      </w:r>
      <w:r w:rsidR="005C3AC5">
        <w:t xml:space="preserve">(VBSF) sudarys </w:t>
      </w:r>
      <w:r w:rsidR="005C3AC5" w:rsidRPr="005C3AC5">
        <w:t xml:space="preserve">– </w:t>
      </w:r>
      <w:r w:rsidR="000839C9">
        <w:t>10312,1</w:t>
      </w:r>
      <w:r w:rsidR="005C3AC5" w:rsidRPr="005C3AC5">
        <w:t xml:space="preserve"> tūkst. Eur</w:t>
      </w:r>
      <w:r w:rsidR="005C3AC5">
        <w:t xml:space="preserve"> ((VBSF) didinamos </w:t>
      </w:r>
      <w:r w:rsidR="000839C9">
        <w:t>110,8</w:t>
      </w:r>
      <w:r w:rsidR="005C3AC5">
        <w:t xml:space="preserve"> tūkst. Eur). </w:t>
      </w:r>
      <w:r w:rsidRPr="000D40EC">
        <w:t xml:space="preserve">Valstybės biudžeto lėšos (VB) sudarys – </w:t>
      </w:r>
      <w:r w:rsidR="000839C9">
        <w:t>1381,6</w:t>
      </w:r>
      <w:r w:rsidRPr="000D40EC">
        <w:t xml:space="preserve"> tūkst. Eur (</w:t>
      </w:r>
      <w:r w:rsidR="000D40EC">
        <w:t xml:space="preserve">(VB) </w:t>
      </w:r>
      <w:r w:rsidRPr="000D40EC">
        <w:t>didinam</w:t>
      </w:r>
      <w:r w:rsidR="000D40EC">
        <w:t>os</w:t>
      </w:r>
      <w:r w:rsidRPr="000D40EC">
        <w:t xml:space="preserve"> </w:t>
      </w:r>
      <w:r w:rsidR="000839C9">
        <w:t>30,1</w:t>
      </w:r>
      <w:r w:rsidRPr="000D40EC">
        <w:t xml:space="preserve"> tūkst. Eur).</w:t>
      </w:r>
      <w:r w:rsidR="00B04D75" w:rsidRPr="000D40EC">
        <w:t xml:space="preserve"> </w:t>
      </w:r>
      <w:r w:rsidR="00F767DF" w:rsidRPr="000D40EC">
        <w:t xml:space="preserve">Valstybės biudžeto lėšos, kurios neapskaitytos biudžete </w:t>
      </w:r>
      <w:r w:rsidR="00B04D75" w:rsidRPr="000D40EC">
        <w:t>(VB</w:t>
      </w:r>
      <w:r w:rsidR="00F767DF" w:rsidRPr="000D40EC">
        <w:t>N</w:t>
      </w:r>
      <w:r w:rsidR="00B04D75" w:rsidRPr="000D40EC">
        <w:t xml:space="preserve">) sudarys – </w:t>
      </w:r>
      <w:r w:rsidR="00F767DF" w:rsidRPr="000D40EC">
        <w:t>35</w:t>
      </w:r>
      <w:r w:rsidR="000D40EC" w:rsidRPr="000D40EC">
        <w:t>309</w:t>
      </w:r>
      <w:r w:rsidR="00F767DF" w:rsidRPr="000D40EC">
        <w:t>,5</w:t>
      </w:r>
      <w:r w:rsidR="00B04D75" w:rsidRPr="000D40EC">
        <w:t xml:space="preserve"> tūkst. Eur (</w:t>
      </w:r>
      <w:r w:rsidR="000D40EC" w:rsidRPr="000D40EC">
        <w:t>mažinamos 222,0</w:t>
      </w:r>
      <w:r w:rsidR="00B04D75" w:rsidRPr="000D40EC">
        <w:t xml:space="preserve"> tūkst. Eur).</w:t>
      </w:r>
      <w:r w:rsidR="001F1D48" w:rsidRPr="000D40EC">
        <w:t xml:space="preserve"> </w:t>
      </w:r>
      <w:r w:rsidR="000D40EC" w:rsidRPr="000D40EC">
        <w:t xml:space="preserve">Lėšos iš pajamų už prekes ir paslaugas (SP) sudarys – </w:t>
      </w:r>
      <w:r w:rsidR="00ED27D5">
        <w:t>264,2</w:t>
      </w:r>
      <w:r w:rsidR="000D40EC" w:rsidRPr="000D40EC">
        <w:t xml:space="preserve"> tūkst. Eur (SP lėšos </w:t>
      </w:r>
      <w:r w:rsidR="000D40EC">
        <w:t>didinamos</w:t>
      </w:r>
      <w:r w:rsidR="000D40EC" w:rsidRPr="000D40EC">
        <w:t xml:space="preserve"> </w:t>
      </w:r>
      <w:r w:rsidR="00ED27D5">
        <w:t>7,7</w:t>
      </w:r>
      <w:r w:rsidR="000D40EC" w:rsidRPr="000D40EC">
        <w:t xml:space="preserve"> tūkst. Eur).</w:t>
      </w:r>
      <w:r w:rsidR="00ED27D5">
        <w:t xml:space="preserve"> </w:t>
      </w:r>
      <w:r w:rsidR="00ED27D5" w:rsidRPr="00ED27D5">
        <w:t xml:space="preserve">Valstybės lėšos ugdymo reikmėms finansuoti (ML) sudarys – </w:t>
      </w:r>
      <w:r w:rsidR="00ED27D5">
        <w:t>329,0</w:t>
      </w:r>
      <w:r w:rsidR="00ED27D5" w:rsidRPr="00ED27D5">
        <w:t xml:space="preserve"> tūkst. Eur (ML lėšos didinamos 8</w:t>
      </w:r>
      <w:r w:rsidR="00ED27D5">
        <w:t>,6</w:t>
      </w:r>
      <w:r w:rsidR="00ED27D5" w:rsidRPr="00ED27D5">
        <w:t xml:space="preserve"> tūkst. Eur).</w:t>
      </w:r>
    </w:p>
    <w:p w14:paraId="0E963D12" w14:textId="77777777" w:rsidR="00B0429B" w:rsidRPr="008B64C4" w:rsidRDefault="00B0429B" w:rsidP="00B0429B">
      <w:pPr>
        <w:tabs>
          <w:tab w:val="left" w:pos="0"/>
          <w:tab w:val="left" w:pos="709"/>
        </w:tabs>
        <w:spacing w:line="360" w:lineRule="auto"/>
        <w:jc w:val="both"/>
      </w:pPr>
      <w:r w:rsidRPr="004A4476">
        <w:rPr>
          <w:color w:val="EE0000"/>
        </w:rPr>
        <w:tab/>
      </w:r>
      <w:r w:rsidRPr="008B64C4">
        <w:t>Pakeitimai  programose (priemonės, lėšos, šaltiniai) yra pažymėti raudona spalva Exel 2 ir 3 prieduose.</w:t>
      </w: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76E2A" w14:textId="77777777" w:rsidR="006641E0" w:rsidRDefault="006641E0" w:rsidP="00A52524">
      <w:r>
        <w:separator/>
      </w:r>
    </w:p>
  </w:endnote>
  <w:endnote w:type="continuationSeparator" w:id="0">
    <w:p w14:paraId="385B2D44" w14:textId="77777777" w:rsidR="006641E0" w:rsidRDefault="006641E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A1282" w14:textId="77777777" w:rsidR="006641E0" w:rsidRDefault="006641E0" w:rsidP="00A52524">
      <w:r>
        <w:separator/>
      </w:r>
    </w:p>
  </w:footnote>
  <w:footnote w:type="continuationSeparator" w:id="0">
    <w:p w14:paraId="38A574B2" w14:textId="77777777" w:rsidR="006641E0" w:rsidRDefault="006641E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0EF"/>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A5237"/>
    <w:rsid w:val="000B1D4B"/>
    <w:rsid w:val="000C3941"/>
    <w:rsid w:val="000C7788"/>
    <w:rsid w:val="000D40EC"/>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7CE"/>
    <w:rsid w:val="002D3BE7"/>
    <w:rsid w:val="002D7495"/>
    <w:rsid w:val="002E1C63"/>
    <w:rsid w:val="002E22FF"/>
    <w:rsid w:val="002E40A7"/>
    <w:rsid w:val="002F02BD"/>
    <w:rsid w:val="002F294E"/>
    <w:rsid w:val="002F4FEB"/>
    <w:rsid w:val="0030536A"/>
    <w:rsid w:val="00305A20"/>
    <w:rsid w:val="00313452"/>
    <w:rsid w:val="003167E2"/>
    <w:rsid w:val="00317F03"/>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77539"/>
    <w:rsid w:val="003841F2"/>
    <w:rsid w:val="003854E9"/>
    <w:rsid w:val="003A088D"/>
    <w:rsid w:val="003A1033"/>
    <w:rsid w:val="003A23F6"/>
    <w:rsid w:val="003A5BD0"/>
    <w:rsid w:val="003B3161"/>
    <w:rsid w:val="003B3767"/>
    <w:rsid w:val="003B3E30"/>
    <w:rsid w:val="003B4FFB"/>
    <w:rsid w:val="003B5724"/>
    <w:rsid w:val="003B6813"/>
    <w:rsid w:val="003B69B1"/>
    <w:rsid w:val="003C36C1"/>
    <w:rsid w:val="003D3883"/>
    <w:rsid w:val="003D3B6D"/>
    <w:rsid w:val="003D6483"/>
    <w:rsid w:val="003E23AE"/>
    <w:rsid w:val="003E3032"/>
    <w:rsid w:val="003E362D"/>
    <w:rsid w:val="003F5223"/>
    <w:rsid w:val="00400D86"/>
    <w:rsid w:val="004022A3"/>
    <w:rsid w:val="0040415F"/>
    <w:rsid w:val="00404560"/>
    <w:rsid w:val="00406C66"/>
    <w:rsid w:val="00413ACE"/>
    <w:rsid w:val="00421857"/>
    <w:rsid w:val="00434584"/>
    <w:rsid w:val="00441287"/>
    <w:rsid w:val="00450256"/>
    <w:rsid w:val="00457606"/>
    <w:rsid w:val="00462829"/>
    <w:rsid w:val="00463877"/>
    <w:rsid w:val="00477DE3"/>
    <w:rsid w:val="00481EBB"/>
    <w:rsid w:val="004878A3"/>
    <w:rsid w:val="00490D5B"/>
    <w:rsid w:val="004A0639"/>
    <w:rsid w:val="004A4476"/>
    <w:rsid w:val="004A5AF0"/>
    <w:rsid w:val="004A7141"/>
    <w:rsid w:val="004B198A"/>
    <w:rsid w:val="004B1BA5"/>
    <w:rsid w:val="004B34F4"/>
    <w:rsid w:val="004B3507"/>
    <w:rsid w:val="004B7BC3"/>
    <w:rsid w:val="004C20A3"/>
    <w:rsid w:val="004C4051"/>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78FF"/>
    <w:rsid w:val="00531FD1"/>
    <w:rsid w:val="005336FE"/>
    <w:rsid w:val="00536DAD"/>
    <w:rsid w:val="00536F4F"/>
    <w:rsid w:val="00561A82"/>
    <w:rsid w:val="00564A9F"/>
    <w:rsid w:val="00570A1E"/>
    <w:rsid w:val="00573BD9"/>
    <w:rsid w:val="00576615"/>
    <w:rsid w:val="00582F67"/>
    <w:rsid w:val="00585EE7"/>
    <w:rsid w:val="00590621"/>
    <w:rsid w:val="005930FF"/>
    <w:rsid w:val="0059465A"/>
    <w:rsid w:val="005A1103"/>
    <w:rsid w:val="005A2B5B"/>
    <w:rsid w:val="005A7A10"/>
    <w:rsid w:val="005B0280"/>
    <w:rsid w:val="005B2D84"/>
    <w:rsid w:val="005B3A51"/>
    <w:rsid w:val="005B5240"/>
    <w:rsid w:val="005B707F"/>
    <w:rsid w:val="005C0E53"/>
    <w:rsid w:val="005C3AC5"/>
    <w:rsid w:val="005C414B"/>
    <w:rsid w:val="005C4A05"/>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6CE6"/>
    <w:rsid w:val="00626D6D"/>
    <w:rsid w:val="00631F80"/>
    <w:rsid w:val="00632395"/>
    <w:rsid w:val="00644363"/>
    <w:rsid w:val="00647385"/>
    <w:rsid w:val="00647B1C"/>
    <w:rsid w:val="0065209D"/>
    <w:rsid w:val="006539FD"/>
    <w:rsid w:val="006568C4"/>
    <w:rsid w:val="006641E0"/>
    <w:rsid w:val="0066458C"/>
    <w:rsid w:val="00666FAE"/>
    <w:rsid w:val="00670701"/>
    <w:rsid w:val="00680059"/>
    <w:rsid w:val="00683C22"/>
    <w:rsid w:val="006850B1"/>
    <w:rsid w:val="00685EFC"/>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E4AEA"/>
    <w:rsid w:val="006F2635"/>
    <w:rsid w:val="006F51FE"/>
    <w:rsid w:val="006F6BD3"/>
    <w:rsid w:val="00703576"/>
    <w:rsid w:val="00712ADB"/>
    <w:rsid w:val="00714A6C"/>
    <w:rsid w:val="0071503C"/>
    <w:rsid w:val="007216E5"/>
    <w:rsid w:val="00722BA8"/>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82050"/>
    <w:rsid w:val="0078280A"/>
    <w:rsid w:val="00783235"/>
    <w:rsid w:val="00783F03"/>
    <w:rsid w:val="007850B1"/>
    <w:rsid w:val="007861B0"/>
    <w:rsid w:val="00786E45"/>
    <w:rsid w:val="007909B2"/>
    <w:rsid w:val="0079663E"/>
    <w:rsid w:val="0079702A"/>
    <w:rsid w:val="007A163E"/>
    <w:rsid w:val="007A3BDE"/>
    <w:rsid w:val="007B1C14"/>
    <w:rsid w:val="007B61A0"/>
    <w:rsid w:val="007C4228"/>
    <w:rsid w:val="007C601B"/>
    <w:rsid w:val="007D0623"/>
    <w:rsid w:val="007D0BE7"/>
    <w:rsid w:val="007D362A"/>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4813"/>
    <w:rsid w:val="00965126"/>
    <w:rsid w:val="0097074B"/>
    <w:rsid w:val="00971969"/>
    <w:rsid w:val="0097223A"/>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615B"/>
    <w:rsid w:val="00AA781A"/>
    <w:rsid w:val="00AB5772"/>
    <w:rsid w:val="00AB796F"/>
    <w:rsid w:val="00AC1F11"/>
    <w:rsid w:val="00AC2FFA"/>
    <w:rsid w:val="00AD3C96"/>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6F5C"/>
    <w:rsid w:val="00B813E5"/>
    <w:rsid w:val="00B8372D"/>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6CF8"/>
    <w:rsid w:val="00BD74AC"/>
    <w:rsid w:val="00BD7E26"/>
    <w:rsid w:val="00BE10CA"/>
    <w:rsid w:val="00BE31C0"/>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76C79"/>
    <w:rsid w:val="00C83D58"/>
    <w:rsid w:val="00C858EE"/>
    <w:rsid w:val="00C87CF7"/>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C405E"/>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50268"/>
    <w:rsid w:val="00D518B7"/>
    <w:rsid w:val="00D536E3"/>
    <w:rsid w:val="00D56D4E"/>
    <w:rsid w:val="00D627C1"/>
    <w:rsid w:val="00D637B9"/>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1444"/>
    <w:rsid w:val="00ED27D5"/>
    <w:rsid w:val="00ED441B"/>
    <w:rsid w:val="00ED54EC"/>
    <w:rsid w:val="00ED5A00"/>
    <w:rsid w:val="00ED60B5"/>
    <w:rsid w:val="00ED7CF4"/>
    <w:rsid w:val="00EE06A7"/>
    <w:rsid w:val="00EE5B4C"/>
    <w:rsid w:val="00EF44D3"/>
    <w:rsid w:val="00EF4CDC"/>
    <w:rsid w:val="00F12977"/>
    <w:rsid w:val="00F14941"/>
    <w:rsid w:val="00F227BA"/>
    <w:rsid w:val="00F236DE"/>
    <w:rsid w:val="00F24D51"/>
    <w:rsid w:val="00F32D30"/>
    <w:rsid w:val="00F43E0F"/>
    <w:rsid w:val="00F45F2B"/>
    <w:rsid w:val="00F50489"/>
    <w:rsid w:val="00F51862"/>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188D"/>
    <w:rsid w:val="00FB6F1E"/>
    <w:rsid w:val="00FC2218"/>
    <w:rsid w:val="00FC3D61"/>
    <w:rsid w:val="00FC528F"/>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6116</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2025-11-25T08:54:00Z</dcterms:created>
  <dcterms:modified xsi:type="dcterms:W3CDTF">2025-11-25T08:54:00Z</dcterms:modified>
</cp:coreProperties>
</file>