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3C7C9" w14:textId="77777777" w:rsidR="005E481F" w:rsidRDefault="005E481F" w:rsidP="005E481F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963C7CC" w14:textId="7496CC7D" w:rsidR="005E481F" w:rsidRDefault="005E481F" w:rsidP="005E481F">
      <w:pPr>
        <w:keepNext/>
        <w:jc w:val="center"/>
        <w:outlineLvl w:val="1"/>
      </w:pPr>
    </w:p>
    <w:p w14:paraId="582FDE34" w14:textId="77777777" w:rsidR="009D7531" w:rsidRDefault="009D7531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5129" w14:textId="549D603E" w:rsidR="000B6668" w:rsidRPr="00D30DB1" w:rsidRDefault="000B6668" w:rsidP="000B666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 xml:space="preserve">PATALPŲ, ESANČIŲ </w:t>
      </w:r>
      <w:r w:rsidR="00F32A55">
        <w:rPr>
          <w:b/>
          <w:caps/>
          <w:szCs w:val="24"/>
        </w:rPr>
        <w:t>BERŽŲ G. 37</w:t>
      </w:r>
      <w:r>
        <w:rPr>
          <w:b/>
          <w:caps/>
          <w:szCs w:val="24"/>
        </w:rPr>
        <w:t>, PERDAVIMO</w:t>
      </w:r>
      <w:r w:rsidR="00AD27AB">
        <w:rPr>
          <w:b/>
          <w:caps/>
          <w:szCs w:val="24"/>
        </w:rPr>
        <w:t xml:space="preserve"> </w:t>
      </w:r>
      <w:r w:rsidR="00662A07">
        <w:rPr>
          <w:b/>
          <w:caps/>
          <w:szCs w:val="24"/>
        </w:rPr>
        <w:t>PANEVĖŽIO ŠVIETIMO DARBUOTOJŲ ASOCIACIJAI</w:t>
      </w:r>
      <w:r w:rsidR="00B11BC3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0963C7D0" w14:textId="77777777" w:rsidR="005E481F" w:rsidRDefault="005E481F" w:rsidP="005E481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2025 m. gruodžio 9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TSP-556</w:t>
      </w:r>
      <w:r>
        <w:fldChar w:fldCharType="end"/>
      </w:r>
      <w:bookmarkEnd w:id="1"/>
    </w:p>
    <w:p w14:paraId="0963C7D1" w14:textId="77777777" w:rsidR="005E481F" w:rsidRDefault="005E481F" w:rsidP="005E481F">
      <w:pPr>
        <w:keepNext/>
        <w:jc w:val="center"/>
        <w:outlineLvl w:val="2"/>
        <w:rPr>
          <w:b/>
        </w:rPr>
      </w:pPr>
      <w:r>
        <w:t>Panevėžys</w:t>
      </w:r>
    </w:p>
    <w:p w14:paraId="0963C7D2" w14:textId="3F6C6867" w:rsidR="005E481F" w:rsidRDefault="005E481F" w:rsidP="005E481F">
      <w:pPr>
        <w:jc w:val="center"/>
      </w:pPr>
    </w:p>
    <w:p w14:paraId="02E7B8C6" w14:textId="77777777" w:rsidR="00900808" w:rsidRDefault="00900808" w:rsidP="005E481F">
      <w:pPr>
        <w:jc w:val="center"/>
      </w:pPr>
    </w:p>
    <w:p w14:paraId="0963C7D3" w14:textId="30D24079" w:rsidR="005E481F" w:rsidRDefault="005E481F" w:rsidP="005E481F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valstybės ir savivaldybių turto valdymo, naudojimo ir disponavimo juo įstatymo </w:t>
      </w:r>
      <w:r w:rsidR="005245AF" w:rsidRPr="00DC395A">
        <w:rPr>
          <w:szCs w:val="24"/>
          <w:lang w:eastAsia="lt-LT"/>
        </w:rPr>
        <w:t>14 straipsni</w:t>
      </w:r>
      <w:r w:rsidR="005245AF">
        <w:rPr>
          <w:szCs w:val="24"/>
          <w:lang w:eastAsia="lt-LT"/>
        </w:rPr>
        <w:t xml:space="preserve">o 1 dalies 3 punktu ir 2 dalies </w:t>
      </w:r>
      <w:r w:rsidR="00662A07">
        <w:rPr>
          <w:szCs w:val="24"/>
          <w:lang w:eastAsia="lt-LT"/>
        </w:rPr>
        <w:t>7</w:t>
      </w:r>
      <w:r w:rsidR="005245AF">
        <w:rPr>
          <w:szCs w:val="24"/>
          <w:lang w:eastAsia="lt-LT"/>
        </w:rPr>
        <w:t xml:space="preserve"> punktu</w:t>
      </w:r>
      <w:r>
        <w:rPr>
          <w:szCs w:val="24"/>
        </w:rPr>
        <w:t xml:space="preserve">, </w:t>
      </w:r>
      <w:r w:rsidR="005245AF" w:rsidRPr="00C67A51">
        <w:rPr>
          <w:szCs w:val="24"/>
        </w:rPr>
        <w:t>Panevėžio miesto savivaldybės turto perdavimo panaudos pagrindais laikinai neatlygintinai valdyti ir naudotis tvarkos aprašo, patvirtinto Panevėžio miesto savivaldybės tarybos 2016 m. gruodžio 29</w:t>
      </w:r>
      <w:r w:rsidR="005245AF">
        <w:rPr>
          <w:szCs w:val="24"/>
        </w:rPr>
        <w:t> </w:t>
      </w:r>
      <w:r w:rsidR="005245AF" w:rsidRPr="00C67A51">
        <w:rPr>
          <w:szCs w:val="24"/>
        </w:rPr>
        <w:t>d. sprendimu Nr. 1-447 „Dėl Savivaldybės turto perdavimo panaudos pagrindais laikinai neatlygintinai valdyti ir naudotis tvarkos aprašo patvirtinimo ir Savivaldybės tarybos 2014 m. lapkričio 27 d. sprendimo Nr. 1-370 pripažinimo netekusiu galios“, 4.</w:t>
      </w:r>
      <w:r w:rsidR="005245AF">
        <w:rPr>
          <w:szCs w:val="24"/>
        </w:rPr>
        <w:t xml:space="preserve">3 ir </w:t>
      </w:r>
      <w:r w:rsidR="005245AF" w:rsidRPr="00C67A51">
        <w:rPr>
          <w:szCs w:val="24"/>
        </w:rPr>
        <w:t>7.</w:t>
      </w:r>
      <w:r w:rsidR="00C14B53">
        <w:rPr>
          <w:szCs w:val="24"/>
        </w:rPr>
        <w:t>1</w:t>
      </w:r>
      <w:r w:rsidR="005245AF">
        <w:rPr>
          <w:szCs w:val="24"/>
        </w:rPr>
        <w:t xml:space="preserve"> papunkčiais</w:t>
      </w:r>
      <w:r>
        <w:rPr>
          <w:szCs w:val="24"/>
        </w:rPr>
        <w:t xml:space="preserve"> ir atsižvelgdama į </w:t>
      </w:r>
      <w:r w:rsidR="00662A07">
        <w:rPr>
          <w:szCs w:val="24"/>
        </w:rPr>
        <w:t>Panevėžio švietimo darbuotojų asociacijos</w:t>
      </w:r>
      <w:r w:rsidR="00C14B53">
        <w:rPr>
          <w:szCs w:val="24"/>
        </w:rPr>
        <w:t xml:space="preserve"> </w:t>
      </w:r>
      <w:r w:rsidR="00F32A55">
        <w:rPr>
          <w:szCs w:val="24"/>
        </w:rPr>
        <w:t>2025</w:t>
      </w:r>
      <w:r w:rsidR="00773621">
        <w:rPr>
          <w:szCs w:val="24"/>
        </w:rPr>
        <w:t xml:space="preserve"> m. </w:t>
      </w:r>
      <w:r w:rsidR="00662A07">
        <w:rPr>
          <w:szCs w:val="24"/>
        </w:rPr>
        <w:t>lapkričio 17</w:t>
      </w:r>
      <w:r w:rsidR="00AD27AB">
        <w:rPr>
          <w:szCs w:val="24"/>
        </w:rPr>
        <w:t xml:space="preserve"> d.</w:t>
      </w:r>
      <w:r w:rsidR="00773621">
        <w:rPr>
          <w:szCs w:val="24"/>
        </w:rPr>
        <w:t xml:space="preserve"> prašymą</w:t>
      </w:r>
      <w:r w:rsidR="00662A07">
        <w:rPr>
          <w:szCs w:val="24"/>
        </w:rPr>
        <w:t xml:space="preserve"> „Dėl negyvenamųjų patalpų panaudos sutarties sudarymo“</w:t>
      </w:r>
      <w:r>
        <w:rPr>
          <w:szCs w:val="24"/>
        </w:rPr>
        <w:t>, Panevėžio miesto savivaldybės taryba</w:t>
      </w:r>
      <w:r w:rsidR="00AD27AB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5D0DA021" w14:textId="783E976D" w:rsidR="002733AC" w:rsidRPr="002353F1" w:rsidRDefault="005E481F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2"/>
        </w:rPr>
        <w:t xml:space="preserve">Perduoti </w:t>
      </w:r>
      <w:r w:rsidR="00662A07">
        <w:rPr>
          <w:szCs w:val="24"/>
        </w:rPr>
        <w:t xml:space="preserve">Panevėžio švietimo darbuotojų asociacijai </w:t>
      </w:r>
      <w:r w:rsidR="00773621">
        <w:rPr>
          <w:szCs w:val="24"/>
        </w:rPr>
        <w:t xml:space="preserve">(kodas </w:t>
      </w:r>
      <w:r w:rsidR="00662A07">
        <w:rPr>
          <w:szCs w:val="24"/>
        </w:rPr>
        <w:t>305894062</w:t>
      </w:r>
      <w:r w:rsidR="00773621">
        <w:rPr>
          <w:szCs w:val="24"/>
        </w:rPr>
        <w:t xml:space="preserve">) </w:t>
      </w:r>
      <w:r w:rsidR="00AD27AB">
        <w:rPr>
          <w:szCs w:val="24"/>
        </w:rPr>
        <w:t>10 metų laikotarpiui nuo sutarties pasirašymo</w:t>
      </w:r>
      <w:r w:rsidR="00D71278">
        <w:rPr>
          <w:szCs w:val="24"/>
        </w:rPr>
        <w:t xml:space="preserve"> dienos</w:t>
      </w:r>
      <w:r w:rsidR="00773621">
        <w:rPr>
          <w:szCs w:val="24"/>
        </w:rPr>
        <w:t xml:space="preserve"> </w:t>
      </w:r>
      <w:r w:rsidR="00D0307A">
        <w:rPr>
          <w:szCs w:val="24"/>
        </w:rPr>
        <w:t xml:space="preserve">neatlygintinai </w:t>
      </w:r>
      <w:r w:rsidR="000B6668">
        <w:rPr>
          <w:szCs w:val="24"/>
        </w:rPr>
        <w:t>valdyti ir naudoti pagal panaudos sutartį Savivaldybei nuosavybės teise priklausantį</w:t>
      </w:r>
      <w:r w:rsidR="00D0307A">
        <w:rPr>
          <w:szCs w:val="24"/>
        </w:rPr>
        <w:t xml:space="preserve"> ir</w:t>
      </w:r>
      <w:r w:rsidR="000B6668">
        <w:rPr>
          <w:szCs w:val="24"/>
        </w:rPr>
        <w:t xml:space="preserve"> šiuo metu Panevėžio </w:t>
      </w:r>
      <w:r w:rsidR="00662A07">
        <w:rPr>
          <w:szCs w:val="24"/>
        </w:rPr>
        <w:t>nekilnojamojo turto valdymo centro</w:t>
      </w:r>
      <w:r w:rsidR="000B6668">
        <w:rPr>
          <w:szCs w:val="24"/>
        </w:rPr>
        <w:t xml:space="preserve"> patikėjimo teise valdomą nekilnojamąjį turtą – </w:t>
      </w:r>
      <w:r w:rsidR="004930EC">
        <w:rPr>
          <w:szCs w:val="24"/>
        </w:rPr>
        <w:t>44,57</w:t>
      </w:r>
      <w:r w:rsidR="00C14B53" w:rsidRPr="00C24D65">
        <w:t xml:space="preserve"> kv. m negyvenamąsias patalpas (</w:t>
      </w:r>
      <w:r w:rsidR="00F32A55" w:rsidRPr="00B60CA4">
        <w:rPr>
          <w:szCs w:val="24"/>
        </w:rPr>
        <w:t>patalpos yra pastate, kurio unikalus Nr. 2797-30007016</w:t>
      </w:r>
      <w:r w:rsidR="00D71278">
        <w:rPr>
          <w:szCs w:val="24"/>
        </w:rPr>
        <w:t xml:space="preserve">), </w:t>
      </w:r>
      <w:r w:rsidR="00D71278" w:rsidRPr="00C24D65">
        <w:t xml:space="preserve">esančias </w:t>
      </w:r>
      <w:r w:rsidR="00D71278">
        <w:t>Beržų g. 37, Panevėžyje.</w:t>
      </w:r>
      <w:r w:rsidR="00F32A55" w:rsidRPr="00B60CA4">
        <w:rPr>
          <w:szCs w:val="24"/>
        </w:rPr>
        <w:t xml:space="preserve"> Nekilnojamojo daikto kadastrinių matavimų bylo</w:t>
      </w:r>
      <w:r w:rsidR="00F32A55">
        <w:rPr>
          <w:szCs w:val="24"/>
        </w:rPr>
        <w:t>je</w:t>
      </w:r>
      <w:r w:rsidR="00F32A55" w:rsidRPr="00B60CA4">
        <w:rPr>
          <w:szCs w:val="24"/>
        </w:rPr>
        <w:t xml:space="preserve"> </w:t>
      </w:r>
      <w:r w:rsidR="002353F1">
        <w:rPr>
          <w:szCs w:val="24"/>
        </w:rPr>
        <w:t>(</w:t>
      </w:r>
      <w:r w:rsidR="00F32A55" w:rsidRPr="00B60CA4">
        <w:rPr>
          <w:szCs w:val="24"/>
        </w:rPr>
        <w:t>registro Nr. 35/45264</w:t>
      </w:r>
      <w:r w:rsidR="002353F1">
        <w:rPr>
          <w:szCs w:val="24"/>
        </w:rPr>
        <w:t>)</w:t>
      </w:r>
      <w:r w:rsidR="00F32A55">
        <w:rPr>
          <w:szCs w:val="24"/>
        </w:rPr>
        <w:t xml:space="preserve"> </w:t>
      </w:r>
      <w:r w:rsidR="00F93519">
        <w:rPr>
          <w:szCs w:val="24"/>
        </w:rPr>
        <w:t xml:space="preserve">pagrindinė patalpa </w:t>
      </w:r>
      <w:r w:rsidR="00D71278">
        <w:rPr>
          <w:szCs w:val="24"/>
        </w:rPr>
        <w:t>(</w:t>
      </w:r>
      <w:r w:rsidR="006C6DBB">
        <w:rPr>
          <w:szCs w:val="24"/>
        </w:rPr>
        <w:t>17,77</w:t>
      </w:r>
      <w:r w:rsidR="00D71278">
        <w:rPr>
          <w:szCs w:val="24"/>
        </w:rPr>
        <w:t xml:space="preserve"> kv. m) </w:t>
      </w:r>
      <w:r w:rsidR="00F93519">
        <w:rPr>
          <w:szCs w:val="24"/>
        </w:rPr>
        <w:t xml:space="preserve">pažymėta indeksu </w:t>
      </w:r>
      <w:r w:rsidR="006C6DBB">
        <w:rPr>
          <w:szCs w:val="24"/>
        </w:rPr>
        <w:t>1-54</w:t>
      </w:r>
      <w:r w:rsidR="00F93519">
        <w:rPr>
          <w:szCs w:val="24"/>
        </w:rPr>
        <w:t xml:space="preserve"> ir bendro</w:t>
      </w:r>
      <w:r w:rsidR="00D71278">
        <w:rPr>
          <w:szCs w:val="24"/>
        </w:rPr>
        <w:t>jo</w:t>
      </w:r>
      <w:r w:rsidR="00F93519">
        <w:rPr>
          <w:szCs w:val="24"/>
        </w:rPr>
        <w:t xml:space="preserve"> naudojimo patalpos </w:t>
      </w:r>
      <w:r w:rsidR="00D71278">
        <w:rPr>
          <w:szCs w:val="24"/>
        </w:rPr>
        <w:t>(</w:t>
      </w:r>
      <w:r w:rsidR="006C6DBB">
        <w:rPr>
          <w:szCs w:val="24"/>
        </w:rPr>
        <w:t>26,80</w:t>
      </w:r>
      <w:r w:rsidR="00D71278">
        <w:rPr>
          <w:szCs w:val="24"/>
        </w:rPr>
        <w:t xml:space="preserve"> kv. m) </w:t>
      </w:r>
      <w:r w:rsidR="00F93519">
        <w:rPr>
          <w:szCs w:val="24"/>
        </w:rPr>
        <w:t xml:space="preserve">pažymėtos indeksais </w:t>
      </w:r>
      <w:r w:rsidR="006C6DBB">
        <w:rPr>
          <w:szCs w:val="24"/>
        </w:rPr>
        <w:t>1-3, 1-62 ir 1-63</w:t>
      </w:r>
      <w:r w:rsidR="002353F1">
        <w:t>;</w:t>
      </w:r>
      <w:r w:rsidR="00F93519">
        <w:t xml:space="preserve"> </w:t>
      </w:r>
      <w:r w:rsidR="002353F1">
        <w:t xml:space="preserve">jų </w:t>
      </w:r>
      <w:r w:rsidR="00F93519">
        <w:t xml:space="preserve">įsigijimo vertė – </w:t>
      </w:r>
      <w:r w:rsidR="006C6DBB">
        <w:t>16 755,00</w:t>
      </w:r>
      <w:r w:rsidR="00F93519">
        <w:t xml:space="preserve"> Eur, likutinė vertė 2025 m. </w:t>
      </w:r>
      <w:r w:rsidR="006C6DBB">
        <w:t>lapkričio</w:t>
      </w:r>
      <w:r w:rsidR="00F93519">
        <w:t xml:space="preserve"> 30</w:t>
      </w:r>
      <w:r w:rsidR="00D71278">
        <w:t> </w:t>
      </w:r>
      <w:r w:rsidR="00F93519">
        <w:t>d.</w:t>
      </w:r>
      <w:r w:rsidR="002353F1">
        <w:t> </w:t>
      </w:r>
      <w:r w:rsidR="00F93519">
        <w:t xml:space="preserve">– </w:t>
      </w:r>
      <w:r w:rsidR="006C6DBB">
        <w:rPr>
          <w:rFonts w:cs="Arial"/>
          <w:bCs/>
        </w:rPr>
        <w:t xml:space="preserve">10 441,00 </w:t>
      </w:r>
      <w:r w:rsidR="00F93519">
        <w:t>Eur</w:t>
      </w:r>
      <w:r w:rsidR="00086783">
        <w:t>.</w:t>
      </w:r>
    </w:p>
    <w:p w14:paraId="7EC39F5B" w14:textId="2BF1017C" w:rsidR="00086783" w:rsidRPr="002733AC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Nustatyti, kad 1 punktu perduotas turtas skirtas </w:t>
      </w:r>
      <w:r w:rsidR="006C6DBB">
        <w:rPr>
          <w:szCs w:val="24"/>
        </w:rPr>
        <w:t>gyvenamosios vietovės bendruomenės poreiki</w:t>
      </w:r>
      <w:r w:rsidR="00AB0364">
        <w:rPr>
          <w:szCs w:val="24"/>
        </w:rPr>
        <w:t>am</w:t>
      </w:r>
      <w:r w:rsidR="006C6DBB">
        <w:rPr>
          <w:szCs w:val="24"/>
        </w:rPr>
        <w:t>s</w:t>
      </w:r>
      <w:r w:rsidR="00AB0364">
        <w:rPr>
          <w:szCs w:val="24"/>
        </w:rPr>
        <w:t xml:space="preserve"> tenkinti</w:t>
      </w:r>
      <w:r w:rsidRPr="006F16C6">
        <w:rPr>
          <w:szCs w:val="24"/>
        </w:rPr>
        <w:t>.</w:t>
      </w:r>
    </w:p>
    <w:p w14:paraId="4B501719" w14:textId="08821809" w:rsidR="00086783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 xml:space="preserve">Įpareigoti </w:t>
      </w:r>
      <w:r w:rsidR="006C6DBB">
        <w:rPr>
          <w:szCs w:val="24"/>
        </w:rPr>
        <w:t xml:space="preserve">Panevėžio nekilnojamojo turto valdymo centro </w:t>
      </w:r>
      <w:r>
        <w:rPr>
          <w:szCs w:val="24"/>
        </w:rPr>
        <w:t>direktorių ar jo įgaliotą asmenį</w:t>
      </w:r>
      <w:r w:rsidRPr="009D7531">
        <w:rPr>
          <w:szCs w:val="24"/>
        </w:rPr>
        <w:t xml:space="preserve"> atlikti visus su šio sprendimo 1 punkto vykdymu susijusius veiksmus.</w:t>
      </w:r>
    </w:p>
    <w:p w14:paraId="0963C7D6" w14:textId="7C0AF46E" w:rsidR="005E481F" w:rsidRPr="009D7531" w:rsidRDefault="005E481F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</w:t>
      </w:r>
      <w:r w:rsidRPr="009D7531">
        <w:rPr>
          <w:color w:val="000000"/>
          <w:szCs w:val="24"/>
        </w:rP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0963C7D7" w14:textId="335562AE" w:rsidR="005E481F" w:rsidRDefault="005E481F" w:rsidP="005E481F">
      <w:pPr>
        <w:tabs>
          <w:tab w:val="left" w:pos="6917"/>
        </w:tabs>
        <w:jc w:val="both"/>
        <w:rPr>
          <w:szCs w:val="24"/>
        </w:rPr>
      </w:pPr>
    </w:p>
    <w:p w14:paraId="69ED56A0" w14:textId="77777777" w:rsidR="009D0A5C" w:rsidRDefault="009D0A5C" w:rsidP="005E481F">
      <w:pPr>
        <w:tabs>
          <w:tab w:val="left" w:pos="6917"/>
        </w:tabs>
        <w:jc w:val="both"/>
        <w:rPr>
          <w:szCs w:val="24"/>
        </w:rPr>
      </w:pPr>
    </w:p>
    <w:p w14:paraId="0963C7D9" w14:textId="5CD27E5D" w:rsidR="005E481F" w:rsidRDefault="005E481F" w:rsidP="005E481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F93519">
        <w:rPr>
          <w:rFonts w:eastAsia="Calibri"/>
          <w:szCs w:val="24"/>
        </w:rPr>
        <w:t xml:space="preserve">ė </w:t>
      </w:r>
      <w:r w:rsidR="00F93519">
        <w:rPr>
          <w:rFonts w:eastAsia="Calibri"/>
          <w:szCs w:val="24"/>
        </w:rPr>
        <w:tab/>
        <w:t xml:space="preserve">        Loreta Masiliūnienė</w:t>
      </w:r>
    </w:p>
    <w:sectPr w:rsidR="005E481F" w:rsidSect="00D71278">
      <w:headerReference w:type="default" r:id="rId8"/>
      <w:pgSz w:w="11906" w:h="16838"/>
      <w:pgMar w:top="1134" w:right="70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76862" w14:textId="77777777" w:rsidR="00E67293" w:rsidRDefault="00E67293" w:rsidP="009D7531">
      <w:r>
        <w:separator/>
      </w:r>
    </w:p>
  </w:endnote>
  <w:endnote w:type="continuationSeparator" w:id="0">
    <w:p w14:paraId="55AA0D89" w14:textId="77777777" w:rsidR="00E67293" w:rsidRDefault="00E67293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7C1C8" w14:textId="77777777" w:rsidR="00E67293" w:rsidRDefault="00E67293" w:rsidP="009D7531">
      <w:r>
        <w:separator/>
      </w:r>
    </w:p>
  </w:footnote>
  <w:footnote w:type="continuationSeparator" w:id="0">
    <w:p w14:paraId="7108D104" w14:textId="77777777" w:rsidR="00E67293" w:rsidRDefault="00E67293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8664614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9486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688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285677">
    <w:abstractNumId w:val="0"/>
  </w:num>
  <w:num w:numId="4" w16cid:durableId="1597863338">
    <w:abstractNumId w:val="3"/>
  </w:num>
  <w:num w:numId="5" w16cid:durableId="1048384509">
    <w:abstractNumId w:val="4"/>
  </w:num>
  <w:num w:numId="6" w16cid:durableId="174799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2"/>
    <w:rsid w:val="00022F3D"/>
    <w:rsid w:val="000343B3"/>
    <w:rsid w:val="0008533D"/>
    <w:rsid w:val="00086783"/>
    <w:rsid w:val="0009023D"/>
    <w:rsid w:val="000B6668"/>
    <w:rsid w:val="000F0AC3"/>
    <w:rsid w:val="00116434"/>
    <w:rsid w:val="00206974"/>
    <w:rsid w:val="00212254"/>
    <w:rsid w:val="002353F1"/>
    <w:rsid w:val="002652C8"/>
    <w:rsid w:val="002733AC"/>
    <w:rsid w:val="00287692"/>
    <w:rsid w:val="002C70FE"/>
    <w:rsid w:val="002F7063"/>
    <w:rsid w:val="00302D20"/>
    <w:rsid w:val="00362456"/>
    <w:rsid w:val="004930EC"/>
    <w:rsid w:val="0049512E"/>
    <w:rsid w:val="004B4054"/>
    <w:rsid w:val="004D316F"/>
    <w:rsid w:val="005245AF"/>
    <w:rsid w:val="00535C62"/>
    <w:rsid w:val="00550B75"/>
    <w:rsid w:val="00577D84"/>
    <w:rsid w:val="00582BBC"/>
    <w:rsid w:val="00592688"/>
    <w:rsid w:val="005E481F"/>
    <w:rsid w:val="00652A02"/>
    <w:rsid w:val="00662A07"/>
    <w:rsid w:val="006A6F46"/>
    <w:rsid w:val="006C6DBB"/>
    <w:rsid w:val="006F3256"/>
    <w:rsid w:val="00714BE9"/>
    <w:rsid w:val="00773621"/>
    <w:rsid w:val="007F7C41"/>
    <w:rsid w:val="00864422"/>
    <w:rsid w:val="00876AF7"/>
    <w:rsid w:val="00900808"/>
    <w:rsid w:val="00947976"/>
    <w:rsid w:val="00987866"/>
    <w:rsid w:val="009D0A5C"/>
    <w:rsid w:val="009D3E38"/>
    <w:rsid w:val="009D7531"/>
    <w:rsid w:val="00A67968"/>
    <w:rsid w:val="00AA40C0"/>
    <w:rsid w:val="00AB0364"/>
    <w:rsid w:val="00AB0C12"/>
    <w:rsid w:val="00AB60E6"/>
    <w:rsid w:val="00AD27AB"/>
    <w:rsid w:val="00B11BC3"/>
    <w:rsid w:val="00B52D69"/>
    <w:rsid w:val="00B96596"/>
    <w:rsid w:val="00BD52AB"/>
    <w:rsid w:val="00C14B53"/>
    <w:rsid w:val="00D0307A"/>
    <w:rsid w:val="00D71278"/>
    <w:rsid w:val="00E67293"/>
    <w:rsid w:val="00F32A55"/>
    <w:rsid w:val="00F67FB8"/>
    <w:rsid w:val="00F7337F"/>
    <w:rsid w:val="00F93519"/>
    <w:rsid w:val="00FD2559"/>
    <w:rsid w:val="00FE1950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2353F1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353F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235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2025-12-09T08:49:00Z</dcterms:created>
  <dcterms:modified xsi:type="dcterms:W3CDTF">2025-12-09T08:49:00Z</dcterms:modified>
</cp:coreProperties>
</file>