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F282C" w14:textId="2288C80C" w:rsidR="0072790F" w:rsidRPr="002A68DB" w:rsidRDefault="00CA4720" w:rsidP="00CA4720">
      <w:pPr>
        <w:pStyle w:val="Pavadinimas"/>
        <w:ind w:firstLine="0"/>
        <w:jc w:val="center"/>
      </w:pPr>
      <w:bookmarkStart w:id="0" w:name="_Hlk126306791"/>
      <w:r>
        <w:rPr>
          <w:noProof/>
        </w:rPr>
        <w:drawing>
          <wp:inline distT="0" distB="0" distL="0" distR="0" wp14:anchorId="0E99E687" wp14:editId="15DFEE90">
            <wp:extent cx="3533775" cy="1181100"/>
            <wp:effectExtent l="0" t="0" r="9525" b="0"/>
            <wp:docPr id="1158020348" name="Paveikslėlis 2" descr="Logotipas. Panevėžio socialinių paslaugų cen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20348" name="Paveikslėlis 2" descr="Logotipas. Panevėžio socialinių paslaugų centr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ACE11" w14:textId="77777777" w:rsidR="000660B1" w:rsidRDefault="000660B1" w:rsidP="000660B1">
      <w:pPr>
        <w:ind w:firstLine="0"/>
        <w:rPr>
          <w:szCs w:val="24"/>
        </w:rPr>
      </w:pPr>
    </w:p>
    <w:p w14:paraId="08F84FEA" w14:textId="548BF218" w:rsidR="000660B1" w:rsidRDefault="000660B1" w:rsidP="003C61AA">
      <w:pPr>
        <w:framePr w:w="4816" w:h="871" w:hRule="exact" w:hSpace="180" w:wrap="around" w:vAnchor="text" w:hAnchor="page" w:x="6301" w:y="-6"/>
        <w:spacing w:line="240" w:lineRule="auto"/>
        <w:ind w:right="132" w:firstLine="0"/>
        <w:suppressOverlap/>
        <w:rPr>
          <w:rFonts w:cs="Arial"/>
          <w:szCs w:val="28"/>
        </w:rPr>
      </w:pPr>
      <w:bookmarkStart w:id="1" w:name="_Hlk9512559"/>
      <w:r>
        <w:rPr>
          <w:rFonts w:cs="Arial"/>
          <w:szCs w:val="28"/>
        </w:rPr>
        <w:t>202</w:t>
      </w:r>
      <w:r w:rsidR="003C61AA">
        <w:rPr>
          <w:rFonts w:cs="Arial"/>
          <w:szCs w:val="28"/>
        </w:rPr>
        <w:t>5</w:t>
      </w:r>
      <w:r>
        <w:rPr>
          <w:rFonts w:cs="Arial"/>
          <w:szCs w:val="28"/>
        </w:rPr>
        <w:t>-</w:t>
      </w:r>
      <w:r w:rsidR="004D262C">
        <w:rPr>
          <w:rFonts w:cs="Arial"/>
          <w:szCs w:val="28"/>
        </w:rPr>
        <w:t>11</w:t>
      </w:r>
      <w:r>
        <w:rPr>
          <w:rFonts w:cs="Arial"/>
          <w:szCs w:val="28"/>
        </w:rPr>
        <w:t>-</w:t>
      </w:r>
      <w:r w:rsidR="00C86D65">
        <w:rPr>
          <w:rFonts w:cs="Arial"/>
          <w:szCs w:val="28"/>
        </w:rPr>
        <w:t xml:space="preserve">   N</w:t>
      </w:r>
      <w:r w:rsidRPr="002A68DB">
        <w:rPr>
          <w:rFonts w:cs="Arial"/>
          <w:szCs w:val="28"/>
        </w:rPr>
        <w:t>r.</w:t>
      </w:r>
      <w:r>
        <w:rPr>
          <w:rFonts w:cs="Arial"/>
          <w:szCs w:val="28"/>
        </w:rPr>
        <w:t xml:space="preserve"> S-</w:t>
      </w:r>
    </w:p>
    <w:bookmarkEnd w:id="0"/>
    <w:bookmarkEnd w:id="1"/>
    <w:p w14:paraId="6B17A020" w14:textId="77777777" w:rsidR="00A36EE5" w:rsidRPr="004B731C" w:rsidRDefault="00A36EE5" w:rsidP="00740714">
      <w:pPr>
        <w:spacing w:line="240" w:lineRule="auto"/>
        <w:ind w:firstLine="0"/>
        <w:rPr>
          <w:rFonts w:cs="Arial"/>
          <w:szCs w:val="28"/>
        </w:rPr>
      </w:pPr>
      <w:r w:rsidRPr="004B731C">
        <w:rPr>
          <w:rFonts w:eastAsia="Calibri" w:cs="Arial"/>
          <w:szCs w:val="28"/>
        </w:rPr>
        <w:t>Panevėžio miesto savivaldybės administracijos</w:t>
      </w:r>
      <w:r w:rsidRPr="004B731C">
        <w:rPr>
          <w:rFonts w:cs="Arial"/>
          <w:szCs w:val="28"/>
        </w:rPr>
        <w:t xml:space="preserve"> </w:t>
      </w:r>
    </w:p>
    <w:p w14:paraId="05C0A191" w14:textId="77777777" w:rsidR="004B731C" w:rsidRPr="004B731C" w:rsidRDefault="004B731C" w:rsidP="00740714">
      <w:pPr>
        <w:suppressAutoHyphens/>
        <w:spacing w:line="240" w:lineRule="auto"/>
        <w:ind w:firstLine="0"/>
        <w:rPr>
          <w:rFonts w:cs="Arial"/>
          <w:szCs w:val="28"/>
          <w:lang w:eastAsia="ar-SA"/>
        </w:rPr>
      </w:pPr>
      <w:r w:rsidRPr="004B731C">
        <w:rPr>
          <w:rFonts w:eastAsia="Calibri" w:cs="Arial"/>
          <w:szCs w:val="28"/>
        </w:rPr>
        <w:t>Socialinių reikalų skyriui</w:t>
      </w:r>
      <w:r w:rsidRPr="004B731C">
        <w:rPr>
          <w:rFonts w:cs="Arial"/>
          <w:szCs w:val="28"/>
          <w:lang w:eastAsia="ar-SA"/>
        </w:rPr>
        <w:t xml:space="preserve">                                                                                         </w:t>
      </w:r>
    </w:p>
    <w:p w14:paraId="72862ECE" w14:textId="77777777" w:rsidR="00D712A6" w:rsidRDefault="00D712A6" w:rsidP="00740714">
      <w:pPr>
        <w:spacing w:line="240" w:lineRule="auto"/>
        <w:ind w:firstLine="0"/>
      </w:pPr>
    </w:p>
    <w:p w14:paraId="47D8813E" w14:textId="77777777" w:rsidR="00EC3AC2" w:rsidRPr="00D712A6" w:rsidRDefault="00EC3AC2" w:rsidP="00740714">
      <w:pPr>
        <w:spacing w:line="240" w:lineRule="auto"/>
        <w:ind w:firstLine="0"/>
      </w:pPr>
    </w:p>
    <w:p w14:paraId="5EE1EF06" w14:textId="51E68674" w:rsidR="00624705" w:rsidRPr="00624705" w:rsidRDefault="002348B4" w:rsidP="00624705">
      <w:pPr>
        <w:spacing w:line="360" w:lineRule="auto"/>
        <w:ind w:firstLine="0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 xml:space="preserve">DĖL </w:t>
      </w:r>
      <w:r w:rsidR="001E256D">
        <w:rPr>
          <w:b/>
          <w:bCs/>
          <w:szCs w:val="24"/>
          <w:lang w:val="en-US"/>
        </w:rPr>
        <w:t xml:space="preserve">SOCIALINIŲ PASLAUGŲ </w:t>
      </w:r>
      <w:r w:rsidR="009544B6">
        <w:rPr>
          <w:b/>
          <w:bCs/>
          <w:szCs w:val="24"/>
          <w:lang w:val="en-US"/>
        </w:rPr>
        <w:t>KAINŲ PERSKAIČIAVIMO</w:t>
      </w:r>
    </w:p>
    <w:p w14:paraId="1C9B92CC" w14:textId="77777777" w:rsidR="00624705" w:rsidRPr="00624705" w:rsidRDefault="00624705" w:rsidP="00624705">
      <w:pPr>
        <w:spacing w:line="360" w:lineRule="auto"/>
        <w:ind w:firstLine="0"/>
        <w:rPr>
          <w:b/>
          <w:szCs w:val="24"/>
          <w:lang w:val="en-US"/>
        </w:rPr>
      </w:pPr>
    </w:p>
    <w:p w14:paraId="11521794" w14:textId="5CFC3CBA" w:rsidR="009F6F7C" w:rsidRPr="00FE3AD6" w:rsidRDefault="00EE2D06" w:rsidP="00676828">
      <w:pPr>
        <w:pStyle w:val="Sraopastraipa"/>
        <w:spacing w:line="360" w:lineRule="auto"/>
        <w:ind w:left="0" w:firstLine="709"/>
      </w:pPr>
      <w:r>
        <w:rPr>
          <w:bCs/>
          <w:szCs w:val="24"/>
        </w:rPr>
        <w:t xml:space="preserve">Informuojame, </w:t>
      </w:r>
      <w:r w:rsidR="00EA0FA7">
        <w:rPr>
          <w:bCs/>
          <w:szCs w:val="24"/>
        </w:rPr>
        <w:t xml:space="preserve">kad </w:t>
      </w:r>
      <w:r w:rsidR="005C77EF" w:rsidRPr="005C77EF">
        <w:rPr>
          <w:bCs/>
          <w:szCs w:val="24"/>
        </w:rPr>
        <w:t>Panevėžio socialinių paslaugų centro socialinių paslaugų kai</w:t>
      </w:r>
      <w:r w:rsidR="00EA0FA7">
        <w:rPr>
          <w:bCs/>
          <w:szCs w:val="24"/>
        </w:rPr>
        <w:t>no</w:t>
      </w:r>
      <w:r w:rsidR="005C77EF" w:rsidRPr="005C77EF">
        <w:rPr>
          <w:bCs/>
          <w:szCs w:val="24"/>
        </w:rPr>
        <w:t>s</w:t>
      </w:r>
      <w:r w:rsidR="00BE250A">
        <w:rPr>
          <w:bCs/>
          <w:szCs w:val="24"/>
        </w:rPr>
        <w:t xml:space="preserve"> paskutinį kartą </w:t>
      </w:r>
      <w:r w:rsidR="009F206E">
        <w:rPr>
          <w:bCs/>
          <w:szCs w:val="24"/>
        </w:rPr>
        <w:t xml:space="preserve">buvo </w:t>
      </w:r>
      <w:r w:rsidR="00CC047C">
        <w:rPr>
          <w:bCs/>
          <w:szCs w:val="24"/>
        </w:rPr>
        <w:t>ap</w:t>
      </w:r>
      <w:r w:rsidR="0067158C">
        <w:rPr>
          <w:bCs/>
          <w:szCs w:val="24"/>
        </w:rPr>
        <w:t>skaičiuotos 2023 m.</w:t>
      </w:r>
      <w:r w:rsidR="00696ED5">
        <w:rPr>
          <w:bCs/>
          <w:szCs w:val="24"/>
        </w:rPr>
        <w:t xml:space="preserve"> </w:t>
      </w:r>
      <w:r w:rsidR="006022F1">
        <w:rPr>
          <w:bCs/>
          <w:szCs w:val="24"/>
        </w:rPr>
        <w:t>Nuo to</w:t>
      </w:r>
      <w:r w:rsidR="00F60495">
        <w:rPr>
          <w:bCs/>
          <w:szCs w:val="24"/>
        </w:rPr>
        <w:t xml:space="preserve"> laik</w:t>
      </w:r>
      <w:r w:rsidR="006022F1">
        <w:rPr>
          <w:bCs/>
          <w:szCs w:val="24"/>
        </w:rPr>
        <w:t>o</w:t>
      </w:r>
      <w:r w:rsidR="0067158C">
        <w:rPr>
          <w:bCs/>
          <w:szCs w:val="24"/>
        </w:rPr>
        <w:t xml:space="preserve"> paslaugų teikimo </w:t>
      </w:r>
      <w:r w:rsidR="009F6F7C">
        <w:rPr>
          <w:bCs/>
          <w:szCs w:val="24"/>
        </w:rPr>
        <w:t>sąnaudos ženkliai pakito dėl šių priežasčių:</w:t>
      </w:r>
    </w:p>
    <w:p w14:paraId="6A6997FF" w14:textId="18DB4836" w:rsidR="00373BBB" w:rsidRDefault="00A90E5D" w:rsidP="00373BBB">
      <w:pPr>
        <w:pStyle w:val="Sraopastraipa"/>
        <w:numPr>
          <w:ilvl w:val="0"/>
          <w:numId w:val="4"/>
        </w:numPr>
        <w:spacing w:line="360" w:lineRule="auto"/>
      </w:pPr>
      <w:r>
        <w:rPr>
          <w:bCs/>
          <w:szCs w:val="24"/>
        </w:rPr>
        <w:t>D</w:t>
      </w:r>
      <w:r w:rsidR="00914605">
        <w:rPr>
          <w:bCs/>
          <w:szCs w:val="24"/>
        </w:rPr>
        <w:t xml:space="preserve">idėjo darbo užmokestis darbuotojams (remiantis </w:t>
      </w:r>
      <w:r w:rsidR="009D7FA5" w:rsidRPr="009D7FA5">
        <w:rPr>
          <w:bCs/>
          <w:szCs w:val="24"/>
        </w:rPr>
        <w:t>Lietuvos Respublikos ir savivaldybių įstaigų darbuotojų darbo apmokėjimo ir komisijų narių atlygio už darbą įstatym</w:t>
      </w:r>
      <w:r w:rsidR="009D7FA5">
        <w:rPr>
          <w:bCs/>
          <w:szCs w:val="24"/>
        </w:rPr>
        <w:t>u</w:t>
      </w:r>
      <w:r w:rsidR="009D7FA5" w:rsidRPr="009D7FA5">
        <w:rPr>
          <w:bCs/>
          <w:szCs w:val="24"/>
        </w:rPr>
        <w:t xml:space="preserve"> Nr. XIII-198</w:t>
      </w:r>
      <w:r w:rsidR="009D7FA5">
        <w:rPr>
          <w:bCs/>
          <w:szCs w:val="24"/>
        </w:rPr>
        <w:t xml:space="preserve">, </w:t>
      </w:r>
      <w:r w:rsidR="009A7896" w:rsidRPr="009A7896">
        <w:t>Lietuvos Respublikos socialinės apsaugos ir darbo ministro 2024 m. gruodžio 27 d. įsakymu Nr. A1-942</w:t>
      </w:r>
      <w:r w:rsidR="0071121E">
        <w:t xml:space="preserve">, Lietuvos Respublikos vyriausybės </w:t>
      </w:r>
      <w:r w:rsidR="00373BBB" w:rsidRPr="00373BBB">
        <w:t xml:space="preserve">nutarimu </w:t>
      </w:r>
      <w:r w:rsidR="00373BBB">
        <w:t>D</w:t>
      </w:r>
      <w:r w:rsidR="00373BBB" w:rsidRPr="00373BBB">
        <w:t>ėl valstybės tarnautojų tarnybinės veiklos ir biudžetinių įstaigų darbuotojų veiklos vertinimo tvarkos aprašo patvirtinimo</w:t>
      </w:r>
      <w:r w:rsidR="00DE24B5">
        <w:t xml:space="preserve"> 2024 m. sausio 3 d. įsakymu Nr. 6</w:t>
      </w:r>
      <w:r w:rsidR="00226FF2">
        <w:t>, minimalios mėnesinės al</w:t>
      </w:r>
      <w:r w:rsidR="00292BB1">
        <w:t>g</w:t>
      </w:r>
      <w:r w:rsidR="00226FF2">
        <w:t>os didinimas</w:t>
      </w:r>
      <w:r w:rsidR="00DE24B5">
        <w:t>)</w:t>
      </w:r>
      <w:r w:rsidR="00676828">
        <w:t>;</w:t>
      </w:r>
    </w:p>
    <w:p w14:paraId="7D9C084B" w14:textId="14B2C0E4" w:rsidR="00DE24B5" w:rsidRDefault="000B041F" w:rsidP="00373BBB">
      <w:pPr>
        <w:pStyle w:val="Sraopastraipa"/>
        <w:numPr>
          <w:ilvl w:val="0"/>
          <w:numId w:val="4"/>
        </w:numPr>
        <w:spacing w:line="360" w:lineRule="auto"/>
      </w:pPr>
      <w:r>
        <w:t>Išaugo komunalinių ir kitų veiklos sąnaudų kaštai</w:t>
      </w:r>
      <w:r w:rsidR="00C60CD9">
        <w:t>.</w:t>
      </w:r>
    </w:p>
    <w:p w14:paraId="4266A4B3" w14:textId="415310BD" w:rsidR="005C77EF" w:rsidRDefault="00971038" w:rsidP="00971038">
      <w:pPr>
        <w:spacing w:line="360" w:lineRule="auto"/>
        <w:ind w:firstLine="709"/>
        <w:rPr>
          <w:rFonts w:cs="Arial"/>
          <w:color w:val="000000" w:themeColor="text1"/>
          <w:szCs w:val="28"/>
          <w:lang w:eastAsia="lt-LT"/>
        </w:rPr>
      </w:pPr>
      <w:r>
        <w:rPr>
          <w:bCs/>
          <w:szCs w:val="24"/>
        </w:rPr>
        <w:t>Socialinių paslaugų k</w:t>
      </w:r>
      <w:r w:rsidRPr="00F56276">
        <w:rPr>
          <w:bCs/>
          <w:szCs w:val="24"/>
        </w:rPr>
        <w:t xml:space="preserve">ainos </w:t>
      </w:r>
      <w:r>
        <w:rPr>
          <w:bCs/>
          <w:szCs w:val="24"/>
        </w:rPr>
        <w:t>ap</w:t>
      </w:r>
      <w:r w:rsidRPr="00F56276">
        <w:rPr>
          <w:bCs/>
          <w:szCs w:val="24"/>
        </w:rPr>
        <w:t>skaičiuotos vadovaujantis Socialinių paslaugų finansavimo ir lėšų apskaičiavimo metodika, patvirtinta Lietuvos Respublikos Vyriausybė</w:t>
      </w:r>
      <w:r>
        <w:rPr>
          <w:bCs/>
          <w:szCs w:val="24"/>
        </w:rPr>
        <w:t>s</w:t>
      </w:r>
      <w:r w:rsidRPr="00F56276">
        <w:rPr>
          <w:bCs/>
          <w:szCs w:val="24"/>
        </w:rPr>
        <w:t xml:space="preserve"> 2006 m. spalio 10 d. nutarimu Nr. 978 „Dėl Socialinių paslaugų finansavimo ir lėšų apskaičiavimo metodikos </w:t>
      </w:r>
      <w:r w:rsidRPr="00F56276">
        <w:rPr>
          <w:bCs/>
          <w:szCs w:val="24"/>
        </w:rPr>
        <w:lastRenderedPageBreak/>
        <w:t>patvirtinimo</w:t>
      </w:r>
      <w:r w:rsidRPr="005C5914">
        <w:rPr>
          <w:rFonts w:cs="Arial"/>
          <w:bCs/>
          <w:szCs w:val="28"/>
        </w:rPr>
        <w:t xml:space="preserve">“.  </w:t>
      </w:r>
      <w:r w:rsidR="005C5914" w:rsidRPr="005C5914">
        <w:rPr>
          <w:rFonts w:cs="Arial"/>
          <w:color w:val="000000" w:themeColor="text1"/>
          <w:szCs w:val="28"/>
          <w:lang w:eastAsia="lt-LT"/>
        </w:rPr>
        <w:t>Panevėžio socialinių paslaugų centras, vadovaudamasis Metodika ir siekdamas efektyvaus biudžeto asignavimų panaudojimo bei atsižvelgdamas į</w:t>
      </w:r>
      <w:r w:rsidR="005C5914" w:rsidRPr="005C5914">
        <w:rPr>
          <w:rFonts w:cs="Arial"/>
          <w:szCs w:val="28"/>
        </w:rPr>
        <w:t xml:space="preserve"> socialinių paslaugų organizavimo išlaidas,</w:t>
      </w:r>
      <w:r w:rsidR="005C5914" w:rsidRPr="005C5914">
        <w:rPr>
          <w:rFonts w:cs="Arial"/>
          <w:color w:val="000000" w:themeColor="text1"/>
          <w:szCs w:val="28"/>
          <w:lang w:eastAsia="lt-LT"/>
        </w:rPr>
        <w:t xml:space="preserve"> darbuotojų darbo užmokesčio pokyčius, įvertinęs </w:t>
      </w:r>
      <w:r w:rsidR="005C5914" w:rsidRPr="005C5914">
        <w:rPr>
          <w:rFonts w:cs="Arial"/>
          <w:color w:val="000000" w:themeColor="text1"/>
          <w:szCs w:val="28"/>
        </w:rPr>
        <w:t>202</w:t>
      </w:r>
      <w:r w:rsidR="002E2553">
        <w:rPr>
          <w:rFonts w:cs="Arial"/>
          <w:color w:val="000000" w:themeColor="text1"/>
          <w:szCs w:val="28"/>
        </w:rPr>
        <w:t>5</w:t>
      </w:r>
      <w:r w:rsidR="005C5914" w:rsidRPr="005C5914">
        <w:rPr>
          <w:rFonts w:cs="Arial"/>
          <w:color w:val="000000" w:themeColor="text1"/>
          <w:szCs w:val="28"/>
        </w:rPr>
        <w:t xml:space="preserve"> m. </w:t>
      </w:r>
      <w:r w:rsidR="005C5914" w:rsidRPr="005C5914">
        <w:rPr>
          <w:rFonts w:cs="Arial"/>
          <w:color w:val="000000" w:themeColor="text1"/>
          <w:szCs w:val="28"/>
          <w:shd w:val="clear" w:color="auto" w:fill="FFFFFF"/>
        </w:rPr>
        <w:t>bendrą vartojimo prekių ir paslaugų statistinio krepšelio kainą bei infliacijos pokyčius</w:t>
      </w:r>
      <w:r w:rsidR="005C5914" w:rsidRPr="005C5914">
        <w:rPr>
          <w:rFonts w:cs="Arial"/>
          <w:color w:val="000000" w:themeColor="text1"/>
          <w:szCs w:val="28"/>
          <w:lang w:eastAsia="lt-LT"/>
        </w:rPr>
        <w:t>, p</w:t>
      </w:r>
      <w:r w:rsidR="00C66941">
        <w:rPr>
          <w:rFonts w:cs="Arial"/>
          <w:color w:val="000000" w:themeColor="text1"/>
          <w:szCs w:val="28"/>
          <w:lang w:eastAsia="lt-LT"/>
        </w:rPr>
        <w:t>er</w:t>
      </w:r>
      <w:r w:rsidR="005C5914" w:rsidRPr="005C5914">
        <w:rPr>
          <w:rFonts w:cs="Arial"/>
          <w:color w:val="000000" w:themeColor="text1"/>
          <w:szCs w:val="28"/>
          <w:lang w:eastAsia="lt-LT"/>
        </w:rPr>
        <w:t>skaičiavo teikiamų socialinių paslaugų kainas.</w:t>
      </w:r>
      <w:r w:rsidR="000C786A">
        <w:rPr>
          <w:rFonts w:cs="Arial"/>
          <w:color w:val="000000" w:themeColor="text1"/>
          <w:szCs w:val="28"/>
          <w:lang w:eastAsia="lt-LT"/>
        </w:rPr>
        <w:t xml:space="preserve"> </w:t>
      </w:r>
    </w:p>
    <w:p w14:paraId="7B240F39" w14:textId="5FC23FF2" w:rsidR="00326045" w:rsidRDefault="00326045" w:rsidP="00676828">
      <w:pPr>
        <w:spacing w:line="360" w:lineRule="auto"/>
        <w:ind w:firstLine="851"/>
        <w:rPr>
          <w:rFonts w:cs="Arial"/>
          <w:color w:val="000000" w:themeColor="text1"/>
          <w:szCs w:val="28"/>
          <w:lang w:eastAsia="lt-LT"/>
        </w:rPr>
      </w:pPr>
      <w:r>
        <w:rPr>
          <w:rFonts w:cs="Arial"/>
          <w:color w:val="000000" w:themeColor="text1"/>
          <w:szCs w:val="28"/>
          <w:lang w:eastAsia="lt-LT"/>
        </w:rPr>
        <w:t>Atsižvelgiant į aukščiau išvardintas aplinkybes, prašome</w:t>
      </w:r>
      <w:r w:rsidR="00AC7E7A">
        <w:rPr>
          <w:rFonts w:cs="Arial"/>
          <w:color w:val="000000" w:themeColor="text1"/>
          <w:szCs w:val="28"/>
          <w:lang w:eastAsia="lt-LT"/>
        </w:rPr>
        <w:t xml:space="preserve"> inicijuoti socialinių paslaugų kainų </w:t>
      </w:r>
      <w:r w:rsidR="00080DEC">
        <w:rPr>
          <w:rFonts w:cs="Arial"/>
          <w:color w:val="000000" w:themeColor="text1"/>
          <w:szCs w:val="28"/>
          <w:lang w:eastAsia="lt-LT"/>
        </w:rPr>
        <w:t>atnaujinimą.</w:t>
      </w:r>
      <w:r w:rsidR="002B5268">
        <w:rPr>
          <w:rFonts w:cs="Arial"/>
          <w:color w:val="000000" w:themeColor="text1"/>
          <w:szCs w:val="28"/>
          <w:lang w:eastAsia="lt-LT"/>
        </w:rPr>
        <w:t xml:space="preserve"> Tai būtina siekiant</w:t>
      </w:r>
      <w:r w:rsidR="000C786A">
        <w:rPr>
          <w:rFonts w:cs="Arial"/>
          <w:color w:val="000000" w:themeColor="text1"/>
          <w:szCs w:val="28"/>
          <w:lang w:eastAsia="lt-LT"/>
        </w:rPr>
        <w:t xml:space="preserve"> atitikti aktualius teisės aktų</w:t>
      </w:r>
      <w:r w:rsidR="00315184">
        <w:rPr>
          <w:rFonts w:cs="Arial"/>
          <w:color w:val="000000" w:themeColor="text1"/>
          <w:szCs w:val="28"/>
          <w:lang w:eastAsia="lt-LT"/>
        </w:rPr>
        <w:t>,</w:t>
      </w:r>
      <w:r w:rsidR="000C786A">
        <w:rPr>
          <w:rFonts w:cs="Arial"/>
          <w:color w:val="000000" w:themeColor="text1"/>
          <w:szCs w:val="28"/>
          <w:lang w:eastAsia="lt-LT"/>
        </w:rPr>
        <w:t xml:space="preserve"> finansinius reikalavimus bei</w:t>
      </w:r>
      <w:r w:rsidR="002B5268">
        <w:rPr>
          <w:rFonts w:cs="Arial"/>
          <w:color w:val="000000" w:themeColor="text1"/>
          <w:szCs w:val="28"/>
          <w:lang w:eastAsia="lt-LT"/>
        </w:rPr>
        <w:t xml:space="preserve"> užtikrin</w:t>
      </w:r>
      <w:r w:rsidR="000C786A">
        <w:rPr>
          <w:rFonts w:cs="Arial"/>
          <w:color w:val="000000" w:themeColor="text1"/>
          <w:szCs w:val="28"/>
          <w:lang w:eastAsia="lt-LT"/>
        </w:rPr>
        <w:t>ant</w:t>
      </w:r>
      <w:r w:rsidR="002B5268">
        <w:rPr>
          <w:rFonts w:cs="Arial"/>
          <w:color w:val="000000" w:themeColor="text1"/>
          <w:szCs w:val="28"/>
          <w:lang w:eastAsia="lt-LT"/>
        </w:rPr>
        <w:t xml:space="preserve"> kokybišką paslaugų teikimą</w:t>
      </w:r>
      <w:r w:rsidR="000C786A">
        <w:rPr>
          <w:rFonts w:cs="Arial"/>
          <w:color w:val="000000" w:themeColor="text1"/>
          <w:szCs w:val="28"/>
          <w:lang w:eastAsia="lt-LT"/>
        </w:rPr>
        <w:t>.</w:t>
      </w:r>
    </w:p>
    <w:p w14:paraId="2EB10218" w14:textId="19BE7C74" w:rsidR="00A41218" w:rsidRPr="00A41218" w:rsidRDefault="00A41218" w:rsidP="00676828">
      <w:pPr>
        <w:spacing w:line="360" w:lineRule="auto"/>
        <w:ind w:firstLine="851"/>
        <w:rPr>
          <w:bCs/>
          <w:szCs w:val="24"/>
        </w:rPr>
      </w:pPr>
      <w:r w:rsidRPr="00A41218">
        <w:rPr>
          <w:bCs/>
          <w:szCs w:val="24"/>
        </w:rPr>
        <w:t xml:space="preserve">PRIDEDAMA. Panevėžio socialinių paslaugų centro </w:t>
      </w:r>
      <w:r w:rsidR="00A90595">
        <w:rPr>
          <w:bCs/>
          <w:szCs w:val="24"/>
        </w:rPr>
        <w:t xml:space="preserve">teikiamų </w:t>
      </w:r>
      <w:r w:rsidRPr="00A41218">
        <w:rPr>
          <w:bCs/>
          <w:szCs w:val="24"/>
        </w:rPr>
        <w:t xml:space="preserve">socialinių paslaugų kainos, </w:t>
      </w:r>
      <w:r w:rsidR="00963BEE">
        <w:rPr>
          <w:bCs/>
          <w:szCs w:val="24"/>
        </w:rPr>
        <w:t>4</w:t>
      </w:r>
      <w:r w:rsidR="00EC3AC2">
        <w:rPr>
          <w:bCs/>
          <w:szCs w:val="24"/>
        </w:rPr>
        <w:t>4</w:t>
      </w:r>
      <w:r w:rsidRPr="00A41218">
        <w:rPr>
          <w:bCs/>
          <w:szCs w:val="24"/>
        </w:rPr>
        <w:t xml:space="preserve"> lap</w:t>
      </w:r>
      <w:r w:rsidR="00EC3AC2">
        <w:rPr>
          <w:bCs/>
          <w:szCs w:val="24"/>
        </w:rPr>
        <w:t>ai</w:t>
      </w:r>
      <w:r w:rsidRPr="00A41218">
        <w:rPr>
          <w:bCs/>
          <w:szCs w:val="24"/>
        </w:rPr>
        <w:t>.</w:t>
      </w:r>
    </w:p>
    <w:p w14:paraId="486D9319" w14:textId="77777777" w:rsidR="00A41218" w:rsidRPr="005C77EF" w:rsidRDefault="00A41218" w:rsidP="005C77EF">
      <w:pPr>
        <w:spacing w:line="360" w:lineRule="auto"/>
        <w:ind w:firstLine="0"/>
        <w:rPr>
          <w:bCs/>
          <w:szCs w:val="24"/>
        </w:rPr>
      </w:pPr>
    </w:p>
    <w:p w14:paraId="3E76DDD7" w14:textId="77777777" w:rsidR="003B5345" w:rsidRDefault="003B5345" w:rsidP="00563442">
      <w:pPr>
        <w:spacing w:line="360" w:lineRule="auto"/>
        <w:ind w:firstLine="851"/>
      </w:pPr>
    </w:p>
    <w:p w14:paraId="6324EE06" w14:textId="5146C6F1" w:rsidR="001B09FB" w:rsidRDefault="00E40133" w:rsidP="00624705">
      <w:pPr>
        <w:ind w:firstLine="0"/>
        <w:jc w:val="both"/>
        <w:rPr>
          <w:rFonts w:cs="Arial"/>
        </w:rPr>
      </w:pPr>
      <w:r w:rsidRPr="004B25E1">
        <w:rPr>
          <w:szCs w:val="24"/>
        </w:rPr>
        <w:t>Direktor</w:t>
      </w:r>
      <w:r w:rsidR="00624705">
        <w:rPr>
          <w:szCs w:val="24"/>
        </w:rPr>
        <w:t xml:space="preserve">ė </w:t>
      </w:r>
      <w:r w:rsidR="00624705">
        <w:rPr>
          <w:szCs w:val="24"/>
        </w:rPr>
        <w:tab/>
      </w:r>
      <w:r w:rsidR="00624705">
        <w:rPr>
          <w:szCs w:val="24"/>
        </w:rPr>
        <w:tab/>
      </w:r>
      <w:r w:rsidR="00624705">
        <w:rPr>
          <w:szCs w:val="24"/>
        </w:rPr>
        <w:tab/>
      </w:r>
      <w:r w:rsidR="00624705">
        <w:rPr>
          <w:szCs w:val="24"/>
        </w:rPr>
        <w:tab/>
      </w:r>
      <w:r w:rsidR="00624705">
        <w:rPr>
          <w:szCs w:val="24"/>
        </w:rPr>
        <w:tab/>
      </w:r>
      <w:r w:rsidR="00624705">
        <w:rPr>
          <w:szCs w:val="24"/>
        </w:rPr>
        <w:tab/>
      </w:r>
      <w:r w:rsidR="00624705">
        <w:rPr>
          <w:szCs w:val="24"/>
        </w:rPr>
        <w:tab/>
      </w:r>
      <w:r w:rsidR="00624705">
        <w:rPr>
          <w:szCs w:val="24"/>
        </w:rPr>
        <w:tab/>
      </w:r>
      <w:r w:rsidR="00624705">
        <w:rPr>
          <w:szCs w:val="24"/>
        </w:rPr>
        <w:tab/>
        <w:t xml:space="preserve">Lina </w:t>
      </w:r>
      <w:proofErr w:type="spellStart"/>
      <w:r w:rsidR="00624705">
        <w:rPr>
          <w:szCs w:val="24"/>
        </w:rPr>
        <w:t>Kazokienė</w:t>
      </w:r>
      <w:proofErr w:type="spellEnd"/>
    </w:p>
    <w:p w14:paraId="2207B5C4" w14:textId="77777777" w:rsidR="00E40133" w:rsidRDefault="00E40133" w:rsidP="08689D61">
      <w:pPr>
        <w:spacing w:line="240" w:lineRule="auto"/>
        <w:ind w:firstLine="0"/>
        <w:rPr>
          <w:rFonts w:cs="Arial"/>
        </w:rPr>
      </w:pPr>
    </w:p>
    <w:p w14:paraId="45AEB644" w14:textId="77777777" w:rsidR="00624705" w:rsidRDefault="00624705" w:rsidP="08689D61">
      <w:pPr>
        <w:spacing w:line="240" w:lineRule="auto"/>
        <w:ind w:firstLine="0"/>
        <w:rPr>
          <w:rFonts w:cs="Arial"/>
        </w:rPr>
      </w:pPr>
    </w:p>
    <w:p w14:paraId="5AE04A28" w14:textId="77777777" w:rsidR="00624705" w:rsidRDefault="00624705" w:rsidP="08689D61">
      <w:pPr>
        <w:spacing w:line="240" w:lineRule="auto"/>
        <w:ind w:firstLine="0"/>
        <w:rPr>
          <w:rFonts w:cs="Arial"/>
        </w:rPr>
      </w:pPr>
    </w:p>
    <w:p w14:paraId="67885499" w14:textId="77777777" w:rsidR="00624705" w:rsidRDefault="00624705" w:rsidP="08689D61">
      <w:pPr>
        <w:spacing w:line="240" w:lineRule="auto"/>
        <w:ind w:firstLine="0"/>
        <w:rPr>
          <w:rFonts w:cs="Arial"/>
        </w:rPr>
      </w:pPr>
    </w:p>
    <w:p w14:paraId="673AABC9" w14:textId="77777777" w:rsidR="00624705" w:rsidRDefault="00624705" w:rsidP="08689D61">
      <w:pPr>
        <w:spacing w:line="240" w:lineRule="auto"/>
        <w:ind w:firstLine="0"/>
        <w:rPr>
          <w:rFonts w:cs="Arial"/>
        </w:rPr>
      </w:pPr>
    </w:p>
    <w:p w14:paraId="0B383B58" w14:textId="77777777" w:rsidR="000C786A" w:rsidRDefault="000C786A" w:rsidP="08689D61">
      <w:pPr>
        <w:spacing w:line="240" w:lineRule="auto"/>
        <w:ind w:firstLine="0"/>
        <w:rPr>
          <w:rFonts w:cs="Arial"/>
        </w:rPr>
      </w:pPr>
    </w:p>
    <w:p w14:paraId="25C1107F" w14:textId="77777777" w:rsidR="000C786A" w:rsidRDefault="000C786A" w:rsidP="08689D61">
      <w:pPr>
        <w:spacing w:line="240" w:lineRule="auto"/>
        <w:ind w:firstLine="0"/>
        <w:rPr>
          <w:rFonts w:cs="Arial"/>
        </w:rPr>
      </w:pPr>
    </w:p>
    <w:p w14:paraId="4E19DAEC" w14:textId="77777777" w:rsidR="000C786A" w:rsidRDefault="000C786A" w:rsidP="08689D61">
      <w:pPr>
        <w:spacing w:line="240" w:lineRule="auto"/>
        <w:ind w:firstLine="0"/>
        <w:rPr>
          <w:rFonts w:cs="Arial"/>
        </w:rPr>
      </w:pPr>
    </w:p>
    <w:p w14:paraId="2593CD1D" w14:textId="77777777" w:rsidR="00B00F9E" w:rsidRDefault="00B00F9E" w:rsidP="08689D61">
      <w:pPr>
        <w:spacing w:line="240" w:lineRule="auto"/>
        <w:ind w:firstLine="0"/>
        <w:rPr>
          <w:rFonts w:cs="Arial"/>
        </w:rPr>
      </w:pPr>
    </w:p>
    <w:p w14:paraId="3B86BA04" w14:textId="77777777" w:rsidR="00377CF3" w:rsidRDefault="00377CF3" w:rsidP="08689D61">
      <w:pPr>
        <w:spacing w:line="240" w:lineRule="auto"/>
        <w:ind w:firstLine="0"/>
        <w:rPr>
          <w:rFonts w:cs="Arial"/>
        </w:rPr>
      </w:pPr>
    </w:p>
    <w:p w14:paraId="6660B459" w14:textId="77777777" w:rsidR="00377CF3" w:rsidRDefault="00377CF3" w:rsidP="08689D61">
      <w:pPr>
        <w:spacing w:line="240" w:lineRule="auto"/>
        <w:ind w:firstLine="0"/>
        <w:rPr>
          <w:rFonts w:cs="Arial"/>
        </w:rPr>
      </w:pPr>
    </w:p>
    <w:p w14:paraId="0C5FBF43" w14:textId="77777777" w:rsidR="00B00F9E" w:rsidRDefault="00B00F9E" w:rsidP="08689D61">
      <w:pPr>
        <w:spacing w:line="240" w:lineRule="auto"/>
        <w:ind w:firstLine="0"/>
        <w:rPr>
          <w:rFonts w:cs="Arial"/>
        </w:rPr>
      </w:pPr>
    </w:p>
    <w:p w14:paraId="3C61AFF1" w14:textId="77777777" w:rsidR="00B00F9E" w:rsidRDefault="00B00F9E" w:rsidP="08689D61">
      <w:pPr>
        <w:spacing w:line="240" w:lineRule="auto"/>
        <w:ind w:firstLine="0"/>
        <w:rPr>
          <w:rFonts w:cs="Arial"/>
        </w:rPr>
      </w:pPr>
    </w:p>
    <w:p w14:paraId="34EEDCF8" w14:textId="77777777" w:rsidR="000C786A" w:rsidRDefault="000C786A" w:rsidP="08689D61">
      <w:pPr>
        <w:spacing w:line="240" w:lineRule="auto"/>
        <w:ind w:firstLine="0"/>
        <w:rPr>
          <w:rFonts w:cs="Arial"/>
        </w:rPr>
      </w:pPr>
    </w:p>
    <w:p w14:paraId="361B4C4F" w14:textId="77777777" w:rsidR="004D262C" w:rsidRDefault="004D262C" w:rsidP="08689D61">
      <w:pPr>
        <w:spacing w:line="240" w:lineRule="auto"/>
        <w:ind w:firstLine="0"/>
        <w:rPr>
          <w:rFonts w:cs="Arial"/>
        </w:rPr>
      </w:pPr>
    </w:p>
    <w:p w14:paraId="74AFD132" w14:textId="77777777" w:rsidR="004D262C" w:rsidRDefault="004D262C" w:rsidP="08689D61">
      <w:pPr>
        <w:spacing w:line="240" w:lineRule="auto"/>
        <w:ind w:firstLine="0"/>
        <w:rPr>
          <w:rFonts w:cs="Arial"/>
        </w:rPr>
      </w:pPr>
    </w:p>
    <w:p w14:paraId="71D35760" w14:textId="77777777" w:rsidR="000C786A" w:rsidRDefault="000C786A" w:rsidP="08689D61">
      <w:pPr>
        <w:spacing w:line="240" w:lineRule="auto"/>
        <w:ind w:firstLine="0"/>
        <w:rPr>
          <w:rFonts w:cs="Arial"/>
        </w:rPr>
      </w:pPr>
    </w:p>
    <w:p w14:paraId="50EE364B" w14:textId="77777777" w:rsidR="00624705" w:rsidRDefault="00624705" w:rsidP="08689D61">
      <w:pPr>
        <w:spacing w:line="240" w:lineRule="auto"/>
        <w:ind w:firstLine="0"/>
        <w:rPr>
          <w:rFonts w:cs="Arial"/>
        </w:rPr>
      </w:pPr>
    </w:p>
    <w:p w14:paraId="3C2EBB7D" w14:textId="77777777" w:rsidR="00624705" w:rsidRDefault="00624705" w:rsidP="08689D61">
      <w:pPr>
        <w:spacing w:line="240" w:lineRule="auto"/>
        <w:ind w:firstLine="0"/>
        <w:rPr>
          <w:rFonts w:cs="Arial"/>
        </w:rPr>
      </w:pPr>
    </w:p>
    <w:p w14:paraId="56B90004" w14:textId="37505A61" w:rsidR="001B09FB" w:rsidRDefault="00563442" w:rsidP="00563442">
      <w:pPr>
        <w:ind w:firstLine="0"/>
      </w:pPr>
      <w:r>
        <w:t xml:space="preserve">Jūratė </w:t>
      </w:r>
      <w:proofErr w:type="spellStart"/>
      <w:r>
        <w:t>Aleliūnienė</w:t>
      </w:r>
      <w:proofErr w:type="spellEnd"/>
      <w:r>
        <w:t xml:space="preserve">, tel. +370 614 95 501, el. p. </w:t>
      </w:r>
      <w:hyperlink r:id="rId12" w:history="1">
        <w:r w:rsidR="00EC3AC2" w:rsidRPr="009D43D9">
          <w:rPr>
            <w:rStyle w:val="Hipersaitas"/>
          </w:rPr>
          <w:t>jurate.aleliuniene@paneveziospc.lt</w:t>
        </w:r>
      </w:hyperlink>
    </w:p>
    <w:p w14:paraId="50109B98" w14:textId="77777777" w:rsidR="00EC3AC2" w:rsidRPr="00563442" w:rsidRDefault="00EC3AC2" w:rsidP="00563442">
      <w:pPr>
        <w:ind w:firstLine="0"/>
      </w:pPr>
    </w:p>
    <w:sectPr w:rsidR="00EC3AC2" w:rsidRPr="00563442" w:rsidSect="001E6D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A1367" w14:textId="77777777" w:rsidR="00F31ECF" w:rsidRPr="002A68DB" w:rsidRDefault="00F31ECF">
      <w:r w:rsidRPr="002A68DB">
        <w:separator/>
      </w:r>
    </w:p>
  </w:endnote>
  <w:endnote w:type="continuationSeparator" w:id="0">
    <w:p w14:paraId="07A1E22D" w14:textId="77777777" w:rsidR="00F31ECF" w:rsidRPr="002A68DB" w:rsidRDefault="00F31ECF">
      <w:r w:rsidRPr="002A68DB">
        <w:continuationSeparator/>
      </w:r>
    </w:p>
  </w:endnote>
  <w:endnote w:type="continuationNotice" w:id="1">
    <w:p w14:paraId="75781DFE" w14:textId="77777777" w:rsidR="00F31ECF" w:rsidRDefault="00F31E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7FFA1" w14:textId="77777777" w:rsidR="00D80E76" w:rsidRDefault="00D80E7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FC71E" w14:textId="77777777" w:rsidR="00D80E76" w:rsidRDefault="00D80E7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3543"/>
      <w:gridCol w:w="3118"/>
    </w:tblGrid>
    <w:tr w:rsidR="003F7407" w:rsidRPr="002A68DB" w14:paraId="6970C24B" w14:textId="7D3E036C" w:rsidTr="00255030">
      <w:tc>
        <w:tcPr>
          <w:tcW w:w="3545" w:type="dxa"/>
        </w:tcPr>
        <w:p w14:paraId="7388193E" w14:textId="77777777" w:rsidR="00EC2BB3" w:rsidRPr="002A68DB" w:rsidRDefault="00EC2BB3" w:rsidP="00716DFB">
          <w:pPr>
            <w:pStyle w:val="Antrats"/>
            <w:tabs>
              <w:tab w:val="clear" w:pos="4153"/>
              <w:tab w:val="clear" w:pos="8306"/>
            </w:tabs>
            <w:spacing w:line="276" w:lineRule="auto"/>
            <w:jc w:val="center"/>
            <w:rPr>
              <w:rFonts w:cs="Arial"/>
              <w:sz w:val="12"/>
              <w:szCs w:val="12"/>
            </w:rPr>
          </w:pPr>
        </w:p>
        <w:p w14:paraId="00933018" w14:textId="045B473D" w:rsidR="00FA4300" w:rsidRPr="002A68DB" w:rsidRDefault="00FA4300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 xml:space="preserve">Biudžetinė įstaiga </w:t>
          </w:r>
        </w:p>
        <w:p w14:paraId="29A8BB99" w14:textId="507FDBFF" w:rsidR="00FA4300" w:rsidRPr="002A68DB" w:rsidRDefault="00FA4300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 xml:space="preserve">A. </w:t>
          </w:r>
          <w:r w:rsidR="00BA16F2" w:rsidRPr="002A68DB">
            <w:rPr>
              <w:rFonts w:cs="Arial"/>
              <w:sz w:val="20"/>
            </w:rPr>
            <w:t>Mackevičiaus g. 55A</w:t>
          </w:r>
          <w:r w:rsidRPr="002A68DB">
            <w:rPr>
              <w:rFonts w:cs="Arial"/>
              <w:sz w:val="20"/>
            </w:rPr>
            <w:t>, LT-</w:t>
          </w:r>
          <w:r w:rsidR="00BA16F2" w:rsidRPr="002A68DB">
            <w:rPr>
              <w:rFonts w:cs="Arial"/>
              <w:sz w:val="20"/>
            </w:rPr>
            <w:t>35159</w:t>
          </w:r>
          <w:r w:rsidRPr="002A68DB">
            <w:rPr>
              <w:rFonts w:cs="Arial"/>
              <w:sz w:val="20"/>
            </w:rPr>
            <w:t xml:space="preserve"> </w:t>
          </w:r>
          <w:r w:rsidR="00BA16F2" w:rsidRPr="002A68DB">
            <w:rPr>
              <w:rFonts w:cs="Arial"/>
              <w:sz w:val="20"/>
            </w:rPr>
            <w:t>Panevėžys</w:t>
          </w:r>
          <w:r w:rsidRPr="002A68DB">
            <w:rPr>
              <w:rFonts w:cs="Arial"/>
              <w:sz w:val="20"/>
            </w:rPr>
            <w:t xml:space="preserve"> </w:t>
          </w:r>
        </w:p>
        <w:p w14:paraId="2ECF87AB" w14:textId="5CBB9BEF" w:rsidR="00EC2BB3" w:rsidRPr="002A68DB" w:rsidRDefault="00FA4300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>Interneto svetainė: h</w:t>
          </w:r>
          <w:r w:rsidRPr="002A68DB">
            <w:rPr>
              <w:sz w:val="20"/>
            </w:rPr>
            <w:t>ttps://</w:t>
          </w:r>
          <w:r w:rsidR="00AF3702">
            <w:rPr>
              <w:sz w:val="20"/>
            </w:rPr>
            <w:t>www.</w:t>
          </w:r>
          <w:r w:rsidR="00D50826" w:rsidRPr="002A68DB">
            <w:rPr>
              <w:sz w:val="20"/>
            </w:rPr>
            <w:t>paneveziospc</w:t>
          </w:r>
          <w:r w:rsidRPr="002A68DB">
            <w:rPr>
              <w:sz w:val="20"/>
            </w:rPr>
            <w:t>.lt</w:t>
          </w:r>
          <w:r w:rsidR="00EC2BB3" w:rsidRPr="002A68DB">
            <w:rPr>
              <w:rFonts w:cs="Arial"/>
              <w:sz w:val="20"/>
            </w:rPr>
            <w:t xml:space="preserve"> </w:t>
          </w:r>
        </w:p>
        <w:p w14:paraId="2BFB797F" w14:textId="3CC8A03D" w:rsidR="00EC2BB3" w:rsidRPr="002A68DB" w:rsidRDefault="00EC2BB3" w:rsidP="000A3E1E">
          <w:pPr>
            <w:pStyle w:val="Porat"/>
            <w:tabs>
              <w:tab w:val="left" w:pos="2940"/>
            </w:tabs>
            <w:ind w:firstLine="175"/>
            <w:rPr>
              <w:rFonts w:cs="Arial"/>
              <w:sz w:val="20"/>
            </w:rPr>
          </w:pPr>
        </w:p>
      </w:tc>
      <w:tc>
        <w:tcPr>
          <w:tcW w:w="3543" w:type="dxa"/>
        </w:tcPr>
        <w:p w14:paraId="10436BE6" w14:textId="77777777" w:rsidR="00EC2BB3" w:rsidRPr="002A68DB" w:rsidRDefault="00EC2BB3" w:rsidP="00686D6D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/>
            <w:rPr>
              <w:rFonts w:cs="Arial"/>
              <w:sz w:val="12"/>
              <w:szCs w:val="12"/>
            </w:rPr>
          </w:pPr>
        </w:p>
        <w:p w14:paraId="32D00593" w14:textId="3B7FF485" w:rsidR="00FA4300" w:rsidRPr="002A68DB" w:rsidRDefault="00A76AEF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 w:firstLine="0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>T</w:t>
          </w:r>
          <w:r w:rsidR="00EC2BB3" w:rsidRPr="002A68DB">
            <w:rPr>
              <w:rFonts w:cs="Arial"/>
              <w:sz w:val="20"/>
            </w:rPr>
            <w:t xml:space="preserve">el. </w:t>
          </w:r>
          <w:r w:rsidR="00FA4300" w:rsidRPr="002A68DB">
            <w:rPr>
              <w:rFonts w:cs="Arial"/>
              <w:sz w:val="20"/>
            </w:rPr>
            <w:t xml:space="preserve">+370 </w:t>
          </w:r>
          <w:r w:rsidR="000516D2" w:rsidRPr="002A68DB">
            <w:rPr>
              <w:rFonts w:cs="Arial"/>
              <w:sz w:val="20"/>
            </w:rPr>
            <w:t>4</w:t>
          </w:r>
          <w:r w:rsidR="00FA4300" w:rsidRPr="002A68DB">
            <w:rPr>
              <w:rFonts w:cs="Arial"/>
              <w:sz w:val="20"/>
            </w:rPr>
            <w:t>5</w:t>
          </w:r>
          <w:r w:rsidR="000516D2" w:rsidRPr="002A68DB">
            <w:rPr>
              <w:rFonts w:cs="Arial"/>
              <w:sz w:val="20"/>
            </w:rPr>
            <w:t xml:space="preserve"> 46 54 93</w:t>
          </w:r>
        </w:p>
        <w:p w14:paraId="7172A67A" w14:textId="6E673AFE" w:rsidR="00FA4300" w:rsidRPr="002A68DB" w:rsidRDefault="00FA4300" w:rsidP="00FA4300">
          <w:pPr>
            <w:pStyle w:val="Antrats"/>
            <w:ind w:firstLine="0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 xml:space="preserve">E. pristatymas: </w:t>
          </w:r>
          <w:r w:rsidR="000516D2" w:rsidRPr="002A68DB">
            <w:rPr>
              <w:rFonts w:cs="Arial"/>
              <w:sz w:val="20"/>
            </w:rPr>
            <w:t>300601541</w:t>
          </w:r>
        </w:p>
        <w:p w14:paraId="39D0EBF2" w14:textId="2E561802" w:rsidR="00EC2BB3" w:rsidRPr="002A68DB" w:rsidRDefault="00FA4300" w:rsidP="002A68DB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311" w:firstLine="0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 xml:space="preserve">El. p. </w:t>
          </w:r>
          <w:r w:rsidR="00D50826" w:rsidRPr="002A68DB">
            <w:rPr>
              <w:rFonts w:cs="Arial"/>
              <w:sz w:val="20"/>
            </w:rPr>
            <w:t>centras</w:t>
          </w:r>
          <w:r w:rsidRPr="002A68DB">
            <w:rPr>
              <w:rFonts w:cs="Arial"/>
              <w:sz w:val="20"/>
            </w:rPr>
            <w:t>@</w:t>
          </w:r>
          <w:r w:rsidR="00D50826" w:rsidRPr="002A68DB">
            <w:rPr>
              <w:sz w:val="20"/>
            </w:rPr>
            <w:t>paneveziospc.lt</w:t>
          </w:r>
        </w:p>
        <w:p w14:paraId="77230AF8" w14:textId="4992ED23" w:rsidR="00EC2BB3" w:rsidRPr="002A68DB" w:rsidRDefault="00EC2BB3" w:rsidP="000A3E1E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38"/>
            <w:rPr>
              <w:rFonts w:cs="Arial"/>
              <w:sz w:val="12"/>
              <w:szCs w:val="12"/>
            </w:rPr>
          </w:pPr>
        </w:p>
      </w:tc>
      <w:tc>
        <w:tcPr>
          <w:tcW w:w="3118" w:type="dxa"/>
        </w:tcPr>
        <w:p w14:paraId="0192EE65" w14:textId="77777777" w:rsidR="00EC2BB3" w:rsidRPr="002A68DB" w:rsidRDefault="00EC2BB3" w:rsidP="00A96999">
          <w:pPr>
            <w:pStyle w:val="Porat"/>
            <w:tabs>
              <w:tab w:val="left" w:pos="2940"/>
            </w:tabs>
            <w:rPr>
              <w:rFonts w:cs="Arial"/>
              <w:sz w:val="12"/>
              <w:szCs w:val="12"/>
            </w:rPr>
          </w:pPr>
        </w:p>
        <w:p w14:paraId="1849CF8E" w14:textId="08B0CC1B" w:rsidR="00EC2BB3" w:rsidRPr="002A68DB" w:rsidRDefault="00EC2BB3" w:rsidP="000A3E1E">
          <w:pPr>
            <w:pStyle w:val="Porat"/>
            <w:tabs>
              <w:tab w:val="left" w:pos="2940"/>
            </w:tabs>
            <w:spacing w:line="276" w:lineRule="auto"/>
            <w:ind w:firstLine="34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>Duomenys kaupiami ir saugomi Juridinių asmenų registre</w:t>
          </w:r>
        </w:p>
        <w:p w14:paraId="4F163846" w14:textId="1B80E7BC" w:rsidR="00EC2BB3" w:rsidRPr="002A68DB" w:rsidRDefault="00EC2BB3" w:rsidP="000A3E1E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34"/>
            <w:rPr>
              <w:rFonts w:cs="Arial"/>
              <w:sz w:val="12"/>
              <w:szCs w:val="12"/>
            </w:rPr>
          </w:pPr>
          <w:r w:rsidRPr="002A68DB">
            <w:rPr>
              <w:rFonts w:cs="Arial"/>
              <w:sz w:val="20"/>
            </w:rPr>
            <w:t xml:space="preserve">Kodas </w:t>
          </w:r>
          <w:r w:rsidR="004C2888">
            <w:rPr>
              <w:sz w:val="20"/>
            </w:rPr>
            <w:t>300601541</w:t>
          </w:r>
        </w:p>
      </w:tc>
    </w:tr>
  </w:tbl>
  <w:p w14:paraId="7D9E95F7" w14:textId="10F8078D" w:rsidR="00716DFB" w:rsidRPr="002A68DB" w:rsidRDefault="00716DFB"/>
  <w:p w14:paraId="164667AA" w14:textId="77777777" w:rsidR="003F7407" w:rsidRPr="002A68DB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38074" w14:textId="77777777" w:rsidR="00F31ECF" w:rsidRPr="002A68DB" w:rsidRDefault="00F31ECF">
      <w:r w:rsidRPr="002A68DB">
        <w:separator/>
      </w:r>
    </w:p>
  </w:footnote>
  <w:footnote w:type="continuationSeparator" w:id="0">
    <w:p w14:paraId="5753C36A" w14:textId="77777777" w:rsidR="00F31ECF" w:rsidRPr="002A68DB" w:rsidRDefault="00F31ECF">
      <w:r w:rsidRPr="002A68DB">
        <w:continuationSeparator/>
      </w:r>
    </w:p>
  </w:footnote>
  <w:footnote w:type="continuationNotice" w:id="1">
    <w:p w14:paraId="20AB86C9" w14:textId="77777777" w:rsidR="00F31ECF" w:rsidRDefault="00F31E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57590" w14:textId="77777777" w:rsidR="00015D72" w:rsidRPr="002A68DB" w:rsidRDefault="00015D72">
    <w:pPr>
      <w:pStyle w:val="Antrats"/>
      <w:framePr w:wrap="around" w:vAnchor="text" w:hAnchor="margin" w:xAlign="center" w:y="1"/>
      <w:rPr>
        <w:rStyle w:val="Puslapionumeris"/>
      </w:rPr>
    </w:pPr>
    <w:r w:rsidRPr="002A68DB">
      <w:rPr>
        <w:rStyle w:val="Puslapionumeris"/>
      </w:rPr>
      <w:fldChar w:fldCharType="begin"/>
    </w:r>
    <w:r w:rsidRPr="002A68DB">
      <w:rPr>
        <w:rStyle w:val="Puslapionumeris"/>
      </w:rPr>
      <w:instrText xml:space="preserve">PAGE  </w:instrText>
    </w:r>
    <w:r w:rsidRPr="002A68DB">
      <w:rPr>
        <w:rStyle w:val="Puslapionumeris"/>
      </w:rPr>
      <w:fldChar w:fldCharType="end"/>
    </w:r>
  </w:p>
  <w:p w14:paraId="35457591" w14:textId="77777777" w:rsidR="00015D72" w:rsidRPr="002A68DB" w:rsidRDefault="00015D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26236" w14:textId="77777777" w:rsidR="00D80E76" w:rsidRDefault="00D80E7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549B0" w14:textId="77777777" w:rsidR="00D80E76" w:rsidRDefault="00D80E7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35677"/>
    <w:multiLevelType w:val="hybridMultilevel"/>
    <w:tmpl w:val="5CFE1A46"/>
    <w:lvl w:ilvl="0" w:tplc="B9769B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ED3AF3"/>
    <w:multiLevelType w:val="hybridMultilevel"/>
    <w:tmpl w:val="6FFE0632"/>
    <w:lvl w:ilvl="0" w:tplc="BF582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A4FEE"/>
    <w:multiLevelType w:val="hybridMultilevel"/>
    <w:tmpl w:val="2FB824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569467">
    <w:abstractNumId w:val="3"/>
  </w:num>
  <w:num w:numId="2" w16cid:durableId="1313485670">
    <w:abstractNumId w:val="0"/>
  </w:num>
  <w:num w:numId="3" w16cid:durableId="1559392937">
    <w:abstractNumId w:val="2"/>
  </w:num>
  <w:num w:numId="4" w16cid:durableId="79911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0297"/>
    <w:rsid w:val="0001297F"/>
    <w:rsid w:val="00014DEC"/>
    <w:rsid w:val="00015D72"/>
    <w:rsid w:val="000177B0"/>
    <w:rsid w:val="00021EAD"/>
    <w:rsid w:val="000220C8"/>
    <w:rsid w:val="00025D28"/>
    <w:rsid w:val="000261D5"/>
    <w:rsid w:val="00032AAB"/>
    <w:rsid w:val="00033068"/>
    <w:rsid w:val="00033FEF"/>
    <w:rsid w:val="00036023"/>
    <w:rsid w:val="000410EF"/>
    <w:rsid w:val="00046518"/>
    <w:rsid w:val="000516D2"/>
    <w:rsid w:val="000568FA"/>
    <w:rsid w:val="00062A9F"/>
    <w:rsid w:val="000660B1"/>
    <w:rsid w:val="000718AC"/>
    <w:rsid w:val="00076017"/>
    <w:rsid w:val="000767EA"/>
    <w:rsid w:val="00076B1B"/>
    <w:rsid w:val="00080502"/>
    <w:rsid w:val="00080DEC"/>
    <w:rsid w:val="00083F4B"/>
    <w:rsid w:val="000856D1"/>
    <w:rsid w:val="0008699A"/>
    <w:rsid w:val="00094B05"/>
    <w:rsid w:val="00094F1C"/>
    <w:rsid w:val="000A3E1E"/>
    <w:rsid w:val="000A46B1"/>
    <w:rsid w:val="000A4BA7"/>
    <w:rsid w:val="000B041F"/>
    <w:rsid w:val="000B273F"/>
    <w:rsid w:val="000B27EB"/>
    <w:rsid w:val="000B2B64"/>
    <w:rsid w:val="000B4365"/>
    <w:rsid w:val="000B4EE7"/>
    <w:rsid w:val="000B6382"/>
    <w:rsid w:val="000C05F8"/>
    <w:rsid w:val="000C0CA1"/>
    <w:rsid w:val="000C41F8"/>
    <w:rsid w:val="000C4924"/>
    <w:rsid w:val="000C6961"/>
    <w:rsid w:val="000C786A"/>
    <w:rsid w:val="000D0542"/>
    <w:rsid w:val="000D1D19"/>
    <w:rsid w:val="000D5744"/>
    <w:rsid w:val="000F1F09"/>
    <w:rsid w:val="000F23A6"/>
    <w:rsid w:val="000F5D3F"/>
    <w:rsid w:val="000F6C2A"/>
    <w:rsid w:val="000F7A70"/>
    <w:rsid w:val="00102B27"/>
    <w:rsid w:val="001041E6"/>
    <w:rsid w:val="00104BD5"/>
    <w:rsid w:val="001063F8"/>
    <w:rsid w:val="00114425"/>
    <w:rsid w:val="00114A8F"/>
    <w:rsid w:val="00125F2E"/>
    <w:rsid w:val="0012694B"/>
    <w:rsid w:val="00127050"/>
    <w:rsid w:val="00131BF9"/>
    <w:rsid w:val="00132EDA"/>
    <w:rsid w:val="0013379D"/>
    <w:rsid w:val="00133DEC"/>
    <w:rsid w:val="00142E52"/>
    <w:rsid w:val="00146611"/>
    <w:rsid w:val="00150128"/>
    <w:rsid w:val="001517B7"/>
    <w:rsid w:val="00153E17"/>
    <w:rsid w:val="00154371"/>
    <w:rsid w:val="00160033"/>
    <w:rsid w:val="00160341"/>
    <w:rsid w:val="001734D4"/>
    <w:rsid w:val="001740C7"/>
    <w:rsid w:val="001772C7"/>
    <w:rsid w:val="00181559"/>
    <w:rsid w:val="00184C53"/>
    <w:rsid w:val="00184F75"/>
    <w:rsid w:val="00195060"/>
    <w:rsid w:val="001A0974"/>
    <w:rsid w:val="001A1650"/>
    <w:rsid w:val="001A3599"/>
    <w:rsid w:val="001A4E79"/>
    <w:rsid w:val="001A650B"/>
    <w:rsid w:val="001A6B94"/>
    <w:rsid w:val="001B09FB"/>
    <w:rsid w:val="001B6256"/>
    <w:rsid w:val="001C0186"/>
    <w:rsid w:val="001C0645"/>
    <w:rsid w:val="001C2488"/>
    <w:rsid w:val="001C2F89"/>
    <w:rsid w:val="001D565A"/>
    <w:rsid w:val="001E256D"/>
    <w:rsid w:val="001E495A"/>
    <w:rsid w:val="001E6D49"/>
    <w:rsid w:val="001E7097"/>
    <w:rsid w:val="001F3D96"/>
    <w:rsid w:val="001F66CF"/>
    <w:rsid w:val="0020191D"/>
    <w:rsid w:val="00201D05"/>
    <w:rsid w:val="0020511E"/>
    <w:rsid w:val="00207DD4"/>
    <w:rsid w:val="00207F74"/>
    <w:rsid w:val="00214FE2"/>
    <w:rsid w:val="00215C16"/>
    <w:rsid w:val="002226FC"/>
    <w:rsid w:val="00226FF2"/>
    <w:rsid w:val="0022769C"/>
    <w:rsid w:val="00232BCD"/>
    <w:rsid w:val="002348B4"/>
    <w:rsid w:val="00235A4B"/>
    <w:rsid w:val="002375D7"/>
    <w:rsid w:val="0024180F"/>
    <w:rsid w:val="00241FAC"/>
    <w:rsid w:val="0024288A"/>
    <w:rsid w:val="0025002E"/>
    <w:rsid w:val="00253F0B"/>
    <w:rsid w:val="00255030"/>
    <w:rsid w:val="00255FE6"/>
    <w:rsid w:val="00256059"/>
    <w:rsid w:val="00260FB2"/>
    <w:rsid w:val="00262E8A"/>
    <w:rsid w:val="00266ED1"/>
    <w:rsid w:val="002760D8"/>
    <w:rsid w:val="002772BF"/>
    <w:rsid w:val="00280887"/>
    <w:rsid w:val="00280F85"/>
    <w:rsid w:val="00282882"/>
    <w:rsid w:val="002832D4"/>
    <w:rsid w:val="00285682"/>
    <w:rsid w:val="002858DF"/>
    <w:rsid w:val="00287937"/>
    <w:rsid w:val="002910F9"/>
    <w:rsid w:val="00292BB1"/>
    <w:rsid w:val="00296F79"/>
    <w:rsid w:val="002A0523"/>
    <w:rsid w:val="002A68DB"/>
    <w:rsid w:val="002B5268"/>
    <w:rsid w:val="002C6FAF"/>
    <w:rsid w:val="002E2553"/>
    <w:rsid w:val="002E3099"/>
    <w:rsid w:val="002E4BC4"/>
    <w:rsid w:val="002F1FD0"/>
    <w:rsid w:val="002F2851"/>
    <w:rsid w:val="002F50A7"/>
    <w:rsid w:val="002F5342"/>
    <w:rsid w:val="002F7C50"/>
    <w:rsid w:val="00300B90"/>
    <w:rsid w:val="00315184"/>
    <w:rsid w:val="00323BB8"/>
    <w:rsid w:val="00326045"/>
    <w:rsid w:val="00336311"/>
    <w:rsid w:val="00341DC5"/>
    <w:rsid w:val="0034287D"/>
    <w:rsid w:val="003428D6"/>
    <w:rsid w:val="003431EB"/>
    <w:rsid w:val="00344870"/>
    <w:rsid w:val="003456F0"/>
    <w:rsid w:val="0034605F"/>
    <w:rsid w:val="00346EF8"/>
    <w:rsid w:val="003537F0"/>
    <w:rsid w:val="00355475"/>
    <w:rsid w:val="00356C01"/>
    <w:rsid w:val="003578D8"/>
    <w:rsid w:val="00366E5B"/>
    <w:rsid w:val="00367C65"/>
    <w:rsid w:val="00370E74"/>
    <w:rsid w:val="00370EB0"/>
    <w:rsid w:val="00373BBB"/>
    <w:rsid w:val="00377CF3"/>
    <w:rsid w:val="00390360"/>
    <w:rsid w:val="00394CDD"/>
    <w:rsid w:val="003A006E"/>
    <w:rsid w:val="003A6EC6"/>
    <w:rsid w:val="003B3D78"/>
    <w:rsid w:val="003B5345"/>
    <w:rsid w:val="003C4032"/>
    <w:rsid w:val="003C61AA"/>
    <w:rsid w:val="003D015C"/>
    <w:rsid w:val="003D028D"/>
    <w:rsid w:val="003D100E"/>
    <w:rsid w:val="003E1903"/>
    <w:rsid w:val="003F7407"/>
    <w:rsid w:val="00401463"/>
    <w:rsid w:val="00402093"/>
    <w:rsid w:val="00406C7A"/>
    <w:rsid w:val="00407DE0"/>
    <w:rsid w:val="00410300"/>
    <w:rsid w:val="00411668"/>
    <w:rsid w:val="00427E50"/>
    <w:rsid w:val="004300F0"/>
    <w:rsid w:val="00431AE1"/>
    <w:rsid w:val="0043463D"/>
    <w:rsid w:val="00455013"/>
    <w:rsid w:val="004554E7"/>
    <w:rsid w:val="00460A12"/>
    <w:rsid w:val="00461E44"/>
    <w:rsid w:val="00463967"/>
    <w:rsid w:val="00471D54"/>
    <w:rsid w:val="00475260"/>
    <w:rsid w:val="00490F94"/>
    <w:rsid w:val="004919FF"/>
    <w:rsid w:val="00494835"/>
    <w:rsid w:val="0049512E"/>
    <w:rsid w:val="004979D4"/>
    <w:rsid w:val="004A1995"/>
    <w:rsid w:val="004A24B2"/>
    <w:rsid w:val="004A31E8"/>
    <w:rsid w:val="004A68A9"/>
    <w:rsid w:val="004A7DDB"/>
    <w:rsid w:val="004B453C"/>
    <w:rsid w:val="004B4A24"/>
    <w:rsid w:val="004B707F"/>
    <w:rsid w:val="004B731C"/>
    <w:rsid w:val="004B7456"/>
    <w:rsid w:val="004C2888"/>
    <w:rsid w:val="004C35DA"/>
    <w:rsid w:val="004C6841"/>
    <w:rsid w:val="004C6F32"/>
    <w:rsid w:val="004C743A"/>
    <w:rsid w:val="004D010D"/>
    <w:rsid w:val="004D0681"/>
    <w:rsid w:val="004D17E9"/>
    <w:rsid w:val="004D262C"/>
    <w:rsid w:val="004E358A"/>
    <w:rsid w:val="004E3632"/>
    <w:rsid w:val="004E3D64"/>
    <w:rsid w:val="004E4110"/>
    <w:rsid w:val="004E483B"/>
    <w:rsid w:val="004E4D60"/>
    <w:rsid w:val="004E6E4A"/>
    <w:rsid w:val="004F2117"/>
    <w:rsid w:val="004F39E8"/>
    <w:rsid w:val="004F3D02"/>
    <w:rsid w:val="00501261"/>
    <w:rsid w:val="00501587"/>
    <w:rsid w:val="00502BC6"/>
    <w:rsid w:val="00506A67"/>
    <w:rsid w:val="00514752"/>
    <w:rsid w:val="0051792D"/>
    <w:rsid w:val="00530CDC"/>
    <w:rsid w:val="00531A4B"/>
    <w:rsid w:val="005338A6"/>
    <w:rsid w:val="00534F89"/>
    <w:rsid w:val="005413D0"/>
    <w:rsid w:val="00544E43"/>
    <w:rsid w:val="005463C3"/>
    <w:rsid w:val="00552CC4"/>
    <w:rsid w:val="005559BC"/>
    <w:rsid w:val="00556FE1"/>
    <w:rsid w:val="00561CE8"/>
    <w:rsid w:val="00562076"/>
    <w:rsid w:val="00563442"/>
    <w:rsid w:val="00575D50"/>
    <w:rsid w:val="005767DA"/>
    <w:rsid w:val="005925C7"/>
    <w:rsid w:val="00592845"/>
    <w:rsid w:val="0059285E"/>
    <w:rsid w:val="005928AC"/>
    <w:rsid w:val="005928B8"/>
    <w:rsid w:val="00596C37"/>
    <w:rsid w:val="005A669B"/>
    <w:rsid w:val="005B2D47"/>
    <w:rsid w:val="005C0A70"/>
    <w:rsid w:val="005C2E16"/>
    <w:rsid w:val="005C3E8C"/>
    <w:rsid w:val="005C5914"/>
    <w:rsid w:val="005C598D"/>
    <w:rsid w:val="005C77EF"/>
    <w:rsid w:val="005D44B4"/>
    <w:rsid w:val="005D6C95"/>
    <w:rsid w:val="005F0521"/>
    <w:rsid w:val="005F1D39"/>
    <w:rsid w:val="005F2204"/>
    <w:rsid w:val="005F224B"/>
    <w:rsid w:val="005F6721"/>
    <w:rsid w:val="00601ACF"/>
    <w:rsid w:val="006022F1"/>
    <w:rsid w:val="006032E6"/>
    <w:rsid w:val="00603B69"/>
    <w:rsid w:val="00603E5E"/>
    <w:rsid w:val="006055A8"/>
    <w:rsid w:val="00611545"/>
    <w:rsid w:val="00615C4F"/>
    <w:rsid w:val="006219D0"/>
    <w:rsid w:val="00624705"/>
    <w:rsid w:val="006324E5"/>
    <w:rsid w:val="00632898"/>
    <w:rsid w:val="0063304D"/>
    <w:rsid w:val="006357F0"/>
    <w:rsid w:val="006376A0"/>
    <w:rsid w:val="00643782"/>
    <w:rsid w:val="006474A0"/>
    <w:rsid w:val="00650B6B"/>
    <w:rsid w:val="00655C14"/>
    <w:rsid w:val="0066559A"/>
    <w:rsid w:val="0067158C"/>
    <w:rsid w:val="00672C80"/>
    <w:rsid w:val="00673CF9"/>
    <w:rsid w:val="00674334"/>
    <w:rsid w:val="00676828"/>
    <w:rsid w:val="00686D6D"/>
    <w:rsid w:val="00692C52"/>
    <w:rsid w:val="0069433F"/>
    <w:rsid w:val="00695F87"/>
    <w:rsid w:val="00696ED5"/>
    <w:rsid w:val="00697577"/>
    <w:rsid w:val="00697BF5"/>
    <w:rsid w:val="006A3204"/>
    <w:rsid w:val="006A4713"/>
    <w:rsid w:val="006B5D0C"/>
    <w:rsid w:val="006C600A"/>
    <w:rsid w:val="006D4C90"/>
    <w:rsid w:val="006D5405"/>
    <w:rsid w:val="006D5D01"/>
    <w:rsid w:val="006D5E3D"/>
    <w:rsid w:val="006D6967"/>
    <w:rsid w:val="006D74A3"/>
    <w:rsid w:val="006E0237"/>
    <w:rsid w:val="006E11DB"/>
    <w:rsid w:val="006E11E6"/>
    <w:rsid w:val="006F460A"/>
    <w:rsid w:val="006F7C52"/>
    <w:rsid w:val="00704A4E"/>
    <w:rsid w:val="0071121E"/>
    <w:rsid w:val="00712635"/>
    <w:rsid w:val="007156A6"/>
    <w:rsid w:val="00716DFB"/>
    <w:rsid w:val="00725CCD"/>
    <w:rsid w:val="0072790F"/>
    <w:rsid w:val="00730FE4"/>
    <w:rsid w:val="00740714"/>
    <w:rsid w:val="00741065"/>
    <w:rsid w:val="00743283"/>
    <w:rsid w:val="007434EC"/>
    <w:rsid w:val="007444A2"/>
    <w:rsid w:val="007445AA"/>
    <w:rsid w:val="0074598C"/>
    <w:rsid w:val="007468C7"/>
    <w:rsid w:val="00746B31"/>
    <w:rsid w:val="00746E3D"/>
    <w:rsid w:val="00750433"/>
    <w:rsid w:val="00753376"/>
    <w:rsid w:val="007566B8"/>
    <w:rsid w:val="00770577"/>
    <w:rsid w:val="0077229E"/>
    <w:rsid w:val="0077594E"/>
    <w:rsid w:val="00777F2B"/>
    <w:rsid w:val="007808D8"/>
    <w:rsid w:val="00792B11"/>
    <w:rsid w:val="00795863"/>
    <w:rsid w:val="007A186E"/>
    <w:rsid w:val="007A5355"/>
    <w:rsid w:val="007B132B"/>
    <w:rsid w:val="007B20BD"/>
    <w:rsid w:val="007B2D13"/>
    <w:rsid w:val="007B2F54"/>
    <w:rsid w:val="007B59E7"/>
    <w:rsid w:val="007B6F20"/>
    <w:rsid w:val="007C2E5B"/>
    <w:rsid w:val="007C71E5"/>
    <w:rsid w:val="007D0D7A"/>
    <w:rsid w:val="007D3A44"/>
    <w:rsid w:val="007E3AEC"/>
    <w:rsid w:val="007E3ECD"/>
    <w:rsid w:val="007F10ED"/>
    <w:rsid w:val="007F4E62"/>
    <w:rsid w:val="007F5CD3"/>
    <w:rsid w:val="007F6F3E"/>
    <w:rsid w:val="0080009E"/>
    <w:rsid w:val="008036C5"/>
    <w:rsid w:val="008038F5"/>
    <w:rsid w:val="00814F82"/>
    <w:rsid w:val="008262D9"/>
    <w:rsid w:val="00831EE0"/>
    <w:rsid w:val="00834DAD"/>
    <w:rsid w:val="00842541"/>
    <w:rsid w:val="00842A0E"/>
    <w:rsid w:val="00842F9E"/>
    <w:rsid w:val="00847527"/>
    <w:rsid w:val="008514E1"/>
    <w:rsid w:val="0085307B"/>
    <w:rsid w:val="00855F2C"/>
    <w:rsid w:val="00872C3F"/>
    <w:rsid w:val="00872D35"/>
    <w:rsid w:val="00874041"/>
    <w:rsid w:val="0087608F"/>
    <w:rsid w:val="00877CFF"/>
    <w:rsid w:val="00877D38"/>
    <w:rsid w:val="008803B0"/>
    <w:rsid w:val="0088147B"/>
    <w:rsid w:val="008856B1"/>
    <w:rsid w:val="0089003F"/>
    <w:rsid w:val="00892BA5"/>
    <w:rsid w:val="00892F93"/>
    <w:rsid w:val="008945BA"/>
    <w:rsid w:val="00895951"/>
    <w:rsid w:val="00897CFE"/>
    <w:rsid w:val="008B0E94"/>
    <w:rsid w:val="008C1868"/>
    <w:rsid w:val="008C2673"/>
    <w:rsid w:val="008C43FB"/>
    <w:rsid w:val="008C5742"/>
    <w:rsid w:val="008D7496"/>
    <w:rsid w:val="008E271B"/>
    <w:rsid w:val="008E2788"/>
    <w:rsid w:val="008E52A1"/>
    <w:rsid w:val="008F0AA6"/>
    <w:rsid w:val="008F16FA"/>
    <w:rsid w:val="008F4C6C"/>
    <w:rsid w:val="00901502"/>
    <w:rsid w:val="009033F8"/>
    <w:rsid w:val="00903488"/>
    <w:rsid w:val="0090535F"/>
    <w:rsid w:val="009053FF"/>
    <w:rsid w:val="00907A4A"/>
    <w:rsid w:val="009126F8"/>
    <w:rsid w:val="00914605"/>
    <w:rsid w:val="009163F7"/>
    <w:rsid w:val="00917388"/>
    <w:rsid w:val="00917423"/>
    <w:rsid w:val="00924B0D"/>
    <w:rsid w:val="00930277"/>
    <w:rsid w:val="00931D12"/>
    <w:rsid w:val="009407CC"/>
    <w:rsid w:val="009422AA"/>
    <w:rsid w:val="009424FD"/>
    <w:rsid w:val="009508D3"/>
    <w:rsid w:val="00953C93"/>
    <w:rsid w:val="009544B6"/>
    <w:rsid w:val="00955F07"/>
    <w:rsid w:val="00961023"/>
    <w:rsid w:val="00963BEE"/>
    <w:rsid w:val="00964376"/>
    <w:rsid w:val="00971038"/>
    <w:rsid w:val="00972C24"/>
    <w:rsid w:val="00976F76"/>
    <w:rsid w:val="009879B9"/>
    <w:rsid w:val="00994283"/>
    <w:rsid w:val="009959E9"/>
    <w:rsid w:val="009A772C"/>
    <w:rsid w:val="009A7896"/>
    <w:rsid w:val="009B1074"/>
    <w:rsid w:val="009B26F2"/>
    <w:rsid w:val="009B2E68"/>
    <w:rsid w:val="009B4FFE"/>
    <w:rsid w:val="009B729A"/>
    <w:rsid w:val="009C4616"/>
    <w:rsid w:val="009C7BFB"/>
    <w:rsid w:val="009D251B"/>
    <w:rsid w:val="009D70DF"/>
    <w:rsid w:val="009D7508"/>
    <w:rsid w:val="009D7D4B"/>
    <w:rsid w:val="009D7FA5"/>
    <w:rsid w:val="009E19BB"/>
    <w:rsid w:val="009E67B9"/>
    <w:rsid w:val="009E7369"/>
    <w:rsid w:val="009F206E"/>
    <w:rsid w:val="009F62CA"/>
    <w:rsid w:val="009F6A50"/>
    <w:rsid w:val="009F6D15"/>
    <w:rsid w:val="009F6D47"/>
    <w:rsid w:val="009F6F7C"/>
    <w:rsid w:val="00A013CF"/>
    <w:rsid w:val="00A02D02"/>
    <w:rsid w:val="00A03272"/>
    <w:rsid w:val="00A13F0A"/>
    <w:rsid w:val="00A1797F"/>
    <w:rsid w:val="00A227D1"/>
    <w:rsid w:val="00A2778C"/>
    <w:rsid w:val="00A31AAD"/>
    <w:rsid w:val="00A33928"/>
    <w:rsid w:val="00A36EE5"/>
    <w:rsid w:val="00A373A9"/>
    <w:rsid w:val="00A41218"/>
    <w:rsid w:val="00A4184F"/>
    <w:rsid w:val="00A457F4"/>
    <w:rsid w:val="00A51DEB"/>
    <w:rsid w:val="00A56D01"/>
    <w:rsid w:val="00A56E37"/>
    <w:rsid w:val="00A63061"/>
    <w:rsid w:val="00A64CE0"/>
    <w:rsid w:val="00A6536C"/>
    <w:rsid w:val="00A65757"/>
    <w:rsid w:val="00A66E47"/>
    <w:rsid w:val="00A73157"/>
    <w:rsid w:val="00A75BF1"/>
    <w:rsid w:val="00A76750"/>
    <w:rsid w:val="00A76AEF"/>
    <w:rsid w:val="00A773D7"/>
    <w:rsid w:val="00A90595"/>
    <w:rsid w:val="00A90E5D"/>
    <w:rsid w:val="00A96999"/>
    <w:rsid w:val="00AA42D1"/>
    <w:rsid w:val="00AB01E3"/>
    <w:rsid w:val="00AB042B"/>
    <w:rsid w:val="00AB32B0"/>
    <w:rsid w:val="00AB383E"/>
    <w:rsid w:val="00AB4EE2"/>
    <w:rsid w:val="00AB6E60"/>
    <w:rsid w:val="00AC5FF0"/>
    <w:rsid w:val="00AC7E7A"/>
    <w:rsid w:val="00AD17EB"/>
    <w:rsid w:val="00AE2930"/>
    <w:rsid w:val="00AF3702"/>
    <w:rsid w:val="00B00F9E"/>
    <w:rsid w:val="00B021AA"/>
    <w:rsid w:val="00B03AA8"/>
    <w:rsid w:val="00B172EB"/>
    <w:rsid w:val="00B22E62"/>
    <w:rsid w:val="00B24800"/>
    <w:rsid w:val="00B322E1"/>
    <w:rsid w:val="00B33B4F"/>
    <w:rsid w:val="00B35575"/>
    <w:rsid w:val="00B359B8"/>
    <w:rsid w:val="00B37206"/>
    <w:rsid w:val="00B4294A"/>
    <w:rsid w:val="00B442EA"/>
    <w:rsid w:val="00B457B4"/>
    <w:rsid w:val="00B50942"/>
    <w:rsid w:val="00B5611A"/>
    <w:rsid w:val="00B56206"/>
    <w:rsid w:val="00B616EC"/>
    <w:rsid w:val="00B618BE"/>
    <w:rsid w:val="00B703B5"/>
    <w:rsid w:val="00B70E02"/>
    <w:rsid w:val="00B75BE1"/>
    <w:rsid w:val="00B76CC2"/>
    <w:rsid w:val="00B829C4"/>
    <w:rsid w:val="00BA16F2"/>
    <w:rsid w:val="00BA48D5"/>
    <w:rsid w:val="00BA5C44"/>
    <w:rsid w:val="00BC1DC0"/>
    <w:rsid w:val="00BC1E7A"/>
    <w:rsid w:val="00BC2886"/>
    <w:rsid w:val="00BC779D"/>
    <w:rsid w:val="00BD020C"/>
    <w:rsid w:val="00BD284A"/>
    <w:rsid w:val="00BD35D7"/>
    <w:rsid w:val="00BD4D10"/>
    <w:rsid w:val="00BD603F"/>
    <w:rsid w:val="00BD7104"/>
    <w:rsid w:val="00BE15CF"/>
    <w:rsid w:val="00BE250A"/>
    <w:rsid w:val="00BF548C"/>
    <w:rsid w:val="00BF5EF3"/>
    <w:rsid w:val="00BF719D"/>
    <w:rsid w:val="00C0204C"/>
    <w:rsid w:val="00C04661"/>
    <w:rsid w:val="00C07657"/>
    <w:rsid w:val="00C227D6"/>
    <w:rsid w:val="00C251C6"/>
    <w:rsid w:val="00C4218B"/>
    <w:rsid w:val="00C42F94"/>
    <w:rsid w:val="00C4715B"/>
    <w:rsid w:val="00C477B8"/>
    <w:rsid w:val="00C54544"/>
    <w:rsid w:val="00C60CD9"/>
    <w:rsid w:val="00C6139C"/>
    <w:rsid w:val="00C61A71"/>
    <w:rsid w:val="00C66107"/>
    <w:rsid w:val="00C66941"/>
    <w:rsid w:val="00C707A7"/>
    <w:rsid w:val="00C71DCD"/>
    <w:rsid w:val="00C8061D"/>
    <w:rsid w:val="00C80CB8"/>
    <w:rsid w:val="00C83FC0"/>
    <w:rsid w:val="00C85228"/>
    <w:rsid w:val="00C867E1"/>
    <w:rsid w:val="00C86D65"/>
    <w:rsid w:val="00C87FD5"/>
    <w:rsid w:val="00C91800"/>
    <w:rsid w:val="00C94656"/>
    <w:rsid w:val="00C95C2B"/>
    <w:rsid w:val="00CA09F0"/>
    <w:rsid w:val="00CA4720"/>
    <w:rsid w:val="00CB0206"/>
    <w:rsid w:val="00CC047C"/>
    <w:rsid w:val="00CC5510"/>
    <w:rsid w:val="00CC5E76"/>
    <w:rsid w:val="00CD22E2"/>
    <w:rsid w:val="00CD548A"/>
    <w:rsid w:val="00CE3188"/>
    <w:rsid w:val="00CE47B0"/>
    <w:rsid w:val="00CE50DD"/>
    <w:rsid w:val="00CE5FA1"/>
    <w:rsid w:val="00CF09D7"/>
    <w:rsid w:val="00CF3945"/>
    <w:rsid w:val="00D00BD3"/>
    <w:rsid w:val="00D05A08"/>
    <w:rsid w:val="00D101FC"/>
    <w:rsid w:val="00D104BC"/>
    <w:rsid w:val="00D135FD"/>
    <w:rsid w:val="00D17BF5"/>
    <w:rsid w:val="00D22819"/>
    <w:rsid w:val="00D2490C"/>
    <w:rsid w:val="00D34B8E"/>
    <w:rsid w:val="00D35D68"/>
    <w:rsid w:val="00D376C1"/>
    <w:rsid w:val="00D428F9"/>
    <w:rsid w:val="00D44723"/>
    <w:rsid w:val="00D44D30"/>
    <w:rsid w:val="00D50826"/>
    <w:rsid w:val="00D527B6"/>
    <w:rsid w:val="00D54E8E"/>
    <w:rsid w:val="00D5508B"/>
    <w:rsid w:val="00D650E0"/>
    <w:rsid w:val="00D712A6"/>
    <w:rsid w:val="00D71310"/>
    <w:rsid w:val="00D72781"/>
    <w:rsid w:val="00D74918"/>
    <w:rsid w:val="00D808AB"/>
    <w:rsid w:val="00D80E76"/>
    <w:rsid w:val="00D81F1B"/>
    <w:rsid w:val="00D8706A"/>
    <w:rsid w:val="00D92B2F"/>
    <w:rsid w:val="00D94C05"/>
    <w:rsid w:val="00DA10F9"/>
    <w:rsid w:val="00DA2FA1"/>
    <w:rsid w:val="00DA37BC"/>
    <w:rsid w:val="00DA5B74"/>
    <w:rsid w:val="00DA6183"/>
    <w:rsid w:val="00DA61EC"/>
    <w:rsid w:val="00DB1121"/>
    <w:rsid w:val="00DB1D4C"/>
    <w:rsid w:val="00DB5203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24B5"/>
    <w:rsid w:val="00DE40E1"/>
    <w:rsid w:val="00DE72FC"/>
    <w:rsid w:val="00DF1F9C"/>
    <w:rsid w:val="00DF20AD"/>
    <w:rsid w:val="00DF22F3"/>
    <w:rsid w:val="00DF250A"/>
    <w:rsid w:val="00DF4E38"/>
    <w:rsid w:val="00DF692F"/>
    <w:rsid w:val="00E04DC1"/>
    <w:rsid w:val="00E056B2"/>
    <w:rsid w:val="00E1418A"/>
    <w:rsid w:val="00E2094D"/>
    <w:rsid w:val="00E240AB"/>
    <w:rsid w:val="00E259E9"/>
    <w:rsid w:val="00E336C3"/>
    <w:rsid w:val="00E35379"/>
    <w:rsid w:val="00E40133"/>
    <w:rsid w:val="00E47E60"/>
    <w:rsid w:val="00E541A8"/>
    <w:rsid w:val="00E61CD8"/>
    <w:rsid w:val="00E62798"/>
    <w:rsid w:val="00E6526C"/>
    <w:rsid w:val="00E73407"/>
    <w:rsid w:val="00E754F0"/>
    <w:rsid w:val="00E8224A"/>
    <w:rsid w:val="00E92EA6"/>
    <w:rsid w:val="00E94A1D"/>
    <w:rsid w:val="00E96270"/>
    <w:rsid w:val="00EA0182"/>
    <w:rsid w:val="00EA07B9"/>
    <w:rsid w:val="00EA0FA7"/>
    <w:rsid w:val="00EA77BE"/>
    <w:rsid w:val="00EB06D9"/>
    <w:rsid w:val="00EB7110"/>
    <w:rsid w:val="00EC2BB3"/>
    <w:rsid w:val="00EC3AC2"/>
    <w:rsid w:val="00ED194A"/>
    <w:rsid w:val="00ED5C50"/>
    <w:rsid w:val="00EE1735"/>
    <w:rsid w:val="00EE2D06"/>
    <w:rsid w:val="00EE529F"/>
    <w:rsid w:val="00EF1021"/>
    <w:rsid w:val="00EF1E96"/>
    <w:rsid w:val="00EF5DAD"/>
    <w:rsid w:val="00F15EFD"/>
    <w:rsid w:val="00F20AE4"/>
    <w:rsid w:val="00F2168E"/>
    <w:rsid w:val="00F24D50"/>
    <w:rsid w:val="00F25199"/>
    <w:rsid w:val="00F25B3E"/>
    <w:rsid w:val="00F31ECF"/>
    <w:rsid w:val="00F37166"/>
    <w:rsid w:val="00F373D4"/>
    <w:rsid w:val="00F4233C"/>
    <w:rsid w:val="00F42F5F"/>
    <w:rsid w:val="00F4409E"/>
    <w:rsid w:val="00F45618"/>
    <w:rsid w:val="00F45810"/>
    <w:rsid w:val="00F46651"/>
    <w:rsid w:val="00F5080B"/>
    <w:rsid w:val="00F51127"/>
    <w:rsid w:val="00F543AC"/>
    <w:rsid w:val="00F55FD4"/>
    <w:rsid w:val="00F56276"/>
    <w:rsid w:val="00F603E3"/>
    <w:rsid w:val="00F60495"/>
    <w:rsid w:val="00F62851"/>
    <w:rsid w:val="00F748BF"/>
    <w:rsid w:val="00F82B25"/>
    <w:rsid w:val="00F8477F"/>
    <w:rsid w:val="00F85C03"/>
    <w:rsid w:val="00F937DF"/>
    <w:rsid w:val="00F94443"/>
    <w:rsid w:val="00FA0B0C"/>
    <w:rsid w:val="00FA4300"/>
    <w:rsid w:val="00FC08EA"/>
    <w:rsid w:val="00FC0CBA"/>
    <w:rsid w:val="00FC1B81"/>
    <w:rsid w:val="00FC2C29"/>
    <w:rsid w:val="00FC3605"/>
    <w:rsid w:val="00FC6F5C"/>
    <w:rsid w:val="00FD0701"/>
    <w:rsid w:val="00FD0E0E"/>
    <w:rsid w:val="00FD3A84"/>
    <w:rsid w:val="00FD5DA3"/>
    <w:rsid w:val="00FE0858"/>
    <w:rsid w:val="00FE3AD6"/>
    <w:rsid w:val="00FF1F06"/>
    <w:rsid w:val="00FF23E9"/>
    <w:rsid w:val="08689D61"/>
    <w:rsid w:val="53775541"/>
    <w:rsid w:val="5E5758C0"/>
    <w:rsid w:val="763D9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79736AC0-DC7D-47B3-BF26-DFA892A5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rate.aleliuniene@paneveziospc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1395</Words>
  <Characters>796</Characters>
  <Application>Microsoft Office Word</Application>
  <DocSecurity>4</DocSecurity>
  <Lines>6</Lines>
  <Paragraphs>4</Paragraphs>
  <ScaleCrop>false</ScaleCrop>
  <Company>LRVK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Diana Brazdžiunienė</cp:lastModifiedBy>
  <cp:revision>2</cp:revision>
  <cp:lastPrinted>2022-12-07T14:03:00Z</cp:lastPrinted>
  <dcterms:created xsi:type="dcterms:W3CDTF">2025-12-09T13:39:00Z</dcterms:created>
  <dcterms:modified xsi:type="dcterms:W3CDTF">2025-12-09T13:39:00Z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