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5C7D7A1C" w:rsidR="00346065" w:rsidRPr="007B6F80" w:rsidRDefault="00346065" w:rsidP="00384681">
      <w:pPr>
        <w:keepNext/>
        <w:suppressAutoHyphens/>
        <w:jc w:val="center"/>
        <w:outlineLvl w:val="2"/>
        <w:rPr>
          <w:b/>
          <w:bCs/>
          <w:szCs w:val="26"/>
          <w:lang w:eastAsia="en-US"/>
        </w:rPr>
      </w:pPr>
      <w:r w:rsidRPr="00D24252">
        <w:rPr>
          <w:b/>
        </w:rPr>
        <w:t>DĖL PANEVĖŽIO MIESTO SAVIVALDYBĖS TARYBOS SPRENDIMO</w:t>
      </w:r>
      <w:r>
        <w:rPr>
          <w:b/>
        </w:rPr>
        <w:t xml:space="preserve"> </w:t>
      </w:r>
      <w:r>
        <w:rPr>
          <w:b/>
          <w:caps/>
          <w:szCs w:val="26"/>
        </w:rPr>
        <w:t>„</w:t>
      </w:r>
      <w:r w:rsidR="009B0406" w:rsidRPr="009B0406">
        <w:rPr>
          <w:b/>
          <w:bCs/>
          <w:szCs w:val="26"/>
          <w:lang w:eastAsia="en-US"/>
        </w:rPr>
        <w:t>DĖL NEATLYGINTINAI NAUDOTIS PERDUODAMOS VALSTYBINĖS ŽEMĖS SKLYPO, ESANČIO PANEVĖŽYJE, PARKO G. 19, DALIES DYDŽIO NUSTATYMO IR ŠIOS ŽEMĖS DALIES PERDAVIMO PANEVĖŽIO MIESTO SAVIVALDYBĖS ADMINISTRACIJAI</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4AC4DEE" w:rsidR="00CE4261" w:rsidRPr="007D7B8A" w:rsidRDefault="00B91427" w:rsidP="00FE0D88">
      <w:pPr>
        <w:tabs>
          <w:tab w:val="left" w:pos="0"/>
        </w:tabs>
        <w:spacing w:line="320" w:lineRule="exact"/>
        <w:jc w:val="center"/>
      </w:pPr>
      <w:r>
        <w:t>202</w:t>
      </w:r>
      <w:r w:rsidR="000C32BC">
        <w:t>5</w:t>
      </w:r>
      <w:r w:rsidR="009D0F94">
        <w:t xml:space="preserve"> m. </w:t>
      </w:r>
      <w:r w:rsidR="00384681">
        <w:t>gruodžio 2</w:t>
      </w:r>
      <w:r w:rsidR="00D24252">
        <w:t xml:space="preserve"> </w:t>
      </w:r>
      <w:r w:rsidR="00CE4261">
        <w:t>d.</w:t>
      </w:r>
    </w:p>
    <w:p w14:paraId="4EDA6EB9" w14:textId="77777777" w:rsidR="00C0510E" w:rsidRDefault="00C0510E" w:rsidP="00FE0D88">
      <w:pPr>
        <w:tabs>
          <w:tab w:val="left" w:pos="0"/>
        </w:tabs>
        <w:spacing w:line="320" w:lineRule="exact"/>
        <w:jc w:val="center"/>
      </w:pPr>
      <w:r>
        <w:t>Panevėžys</w:t>
      </w:r>
    </w:p>
    <w:p w14:paraId="2CD69CFA" w14:textId="77777777" w:rsidR="00C0510E" w:rsidRDefault="00C0510E" w:rsidP="00FE0D88">
      <w:pPr>
        <w:tabs>
          <w:tab w:val="left" w:pos="0"/>
        </w:tabs>
        <w:spacing w:line="320" w:lineRule="exact"/>
        <w:jc w:val="center"/>
      </w:pPr>
    </w:p>
    <w:p w14:paraId="405100A1" w14:textId="77777777" w:rsidR="000C4CD9" w:rsidRPr="000C4CD9" w:rsidRDefault="000C4CD9" w:rsidP="00FE0D88">
      <w:pPr>
        <w:tabs>
          <w:tab w:val="left" w:pos="0"/>
        </w:tabs>
        <w:spacing w:line="320" w:lineRule="exact"/>
        <w:ind w:firstLine="720"/>
        <w:jc w:val="both"/>
      </w:pPr>
      <w:r w:rsidRPr="000C4CD9">
        <w:rPr>
          <w:b/>
        </w:rPr>
        <w:t>1. Sprendimo projekto tikslai ir uždaviniai:</w:t>
      </w:r>
      <w:r w:rsidRPr="000C4CD9">
        <w:t xml:space="preserve"> </w:t>
      </w:r>
    </w:p>
    <w:p w14:paraId="779D0E26" w14:textId="0ABF46CB" w:rsidR="008051EE" w:rsidRPr="008051EE" w:rsidRDefault="001217E9" w:rsidP="00FE0D88">
      <w:pPr>
        <w:tabs>
          <w:tab w:val="left" w:pos="0"/>
        </w:tabs>
        <w:spacing w:line="32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9B0406" w:rsidRPr="009B0406">
        <w:t>Dėl neatlygintinai naudotis perduodamos valstybinės žemės sklypo, esančio Panevėžyje, Parko g. 19, dalies dydžio nustatymo ir šios žemės dalies perdavimo Panevėžio miesto savivaldybės administracijai</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7F1752" w:rsidRPr="007F1752">
        <w:rPr>
          <w:szCs w:val="20"/>
          <w:lang w:eastAsia="en-US"/>
        </w:rPr>
        <w:t>Panevėžio miesto savivaldybės nuosavybės teise valdom</w:t>
      </w:r>
      <w:r w:rsidR="00CC72E7">
        <w:rPr>
          <w:szCs w:val="20"/>
          <w:lang w:eastAsia="en-US"/>
        </w:rPr>
        <w:t>iems</w:t>
      </w:r>
      <w:r w:rsidR="007F1752" w:rsidRPr="007F1752">
        <w:rPr>
          <w:szCs w:val="20"/>
          <w:lang w:eastAsia="en-US"/>
        </w:rPr>
        <w:t xml:space="preserve"> </w:t>
      </w:r>
      <w:r w:rsidR="004166E5" w:rsidRPr="004166E5">
        <w:rPr>
          <w:szCs w:val="20"/>
          <w:lang w:eastAsia="en-US"/>
        </w:rPr>
        <w:t>2156,36 kv. m pastato – mokyklos (unikalus Nr. 2797-6005-8016) 2038,47 kv. m daliai</w:t>
      </w:r>
      <w:r w:rsidR="008051EE">
        <w:rPr>
          <w:szCs w:val="20"/>
          <w:lang w:eastAsia="en-US"/>
        </w:rPr>
        <w:t xml:space="preserve"> </w:t>
      </w:r>
      <w:r w:rsidR="008051EE" w:rsidRPr="008051EE">
        <w:rPr>
          <w:szCs w:val="20"/>
          <w:lang w:eastAsia="en-US"/>
        </w:rPr>
        <w:t xml:space="preserve">(toliau – Pastato dalis), </w:t>
      </w:r>
      <w:r w:rsidR="007F1752" w:rsidRPr="007F1752">
        <w:rPr>
          <w:szCs w:val="20"/>
          <w:lang w:eastAsia="en-US"/>
        </w:rPr>
        <w:t xml:space="preserve">kitiems inžineriniams statiniams – aikštelei su pėsčiųjų taku (unikalus Nr. 2797-6005-8141), kitiems inžineriniams statiniams – tvorai su vartais (unikalus Nr. 4400-4479-0212) </w:t>
      </w:r>
      <w:r w:rsidR="008051EE" w:rsidRPr="008051EE">
        <w:rPr>
          <w:szCs w:val="20"/>
          <w:lang w:eastAsia="en-US"/>
        </w:rPr>
        <w:t xml:space="preserve">(toliau – Kiti inžineriniai statiniai), </w:t>
      </w:r>
      <w:r w:rsidR="007F1752" w:rsidRPr="007F1752">
        <w:rPr>
          <w:szCs w:val="20"/>
          <w:lang w:eastAsia="en-US"/>
        </w:rPr>
        <w:t>perduotiems patikėjimo teise valdyti Panevėžio miesto savivaldybės administracijai 2025 m. birželio 25 d. Panevėžio miesto savivaldybės tarybos sprendimu Nr. 1-225 „Dėl nekilnojamojo turto, esančio Parko g. 19, Panevėžyje, perdavimo Panevėžio miesto savivaldybės administracijai</w:t>
      </w:r>
      <w:r w:rsidR="007F1752">
        <w:rPr>
          <w:szCs w:val="20"/>
          <w:lang w:eastAsia="en-US"/>
        </w:rPr>
        <w:t>“</w:t>
      </w:r>
      <w:r w:rsidR="004733AB">
        <w:rPr>
          <w:szCs w:val="20"/>
          <w:lang w:eastAsia="en-US"/>
        </w:rPr>
        <w:t xml:space="preserve"> (toliau – Tarybos sprendimas)</w:t>
      </w:r>
      <w:r w:rsidR="008051EE" w:rsidRPr="008051EE">
        <w:rPr>
          <w:szCs w:val="20"/>
          <w:lang w:eastAsia="en-US"/>
        </w:rPr>
        <w:t xml:space="preserve">, </w:t>
      </w:r>
      <w:r w:rsidR="007F1752" w:rsidRPr="007F1752">
        <w:rPr>
          <w:szCs w:val="20"/>
          <w:lang w:eastAsia="en-US"/>
        </w:rPr>
        <w:t>eksploatuoti reikaling</w:t>
      </w:r>
      <w:r w:rsidR="007F1752">
        <w:rPr>
          <w:szCs w:val="20"/>
          <w:lang w:eastAsia="en-US"/>
        </w:rPr>
        <w:t>o</w:t>
      </w:r>
      <w:r w:rsidR="007F1752" w:rsidRPr="007F1752">
        <w:rPr>
          <w:szCs w:val="20"/>
          <w:lang w:eastAsia="en-US"/>
        </w:rPr>
        <w:t xml:space="preserve"> 0,9133 ha valstybinės žemės sklypo (kadastro Nr. 2701/0015:95), esančio Panevėžyje, Parko g. 19 </w:t>
      </w:r>
      <w:r w:rsidR="008051EE" w:rsidRPr="008051EE">
        <w:rPr>
          <w:szCs w:val="20"/>
          <w:lang w:eastAsia="en-US"/>
        </w:rPr>
        <w:t>(toliau – Žemės sklypas), dalies dyd</w:t>
      </w:r>
      <w:r w:rsidR="008051EE">
        <w:rPr>
          <w:szCs w:val="20"/>
          <w:lang w:eastAsia="en-US"/>
        </w:rPr>
        <w:t>į</w:t>
      </w:r>
      <w:r w:rsidR="008051EE" w:rsidRPr="008051EE">
        <w:rPr>
          <w:szCs w:val="20"/>
          <w:lang w:eastAsia="en-US"/>
        </w:rPr>
        <w:t xml:space="preserve"> – </w:t>
      </w:r>
      <w:r w:rsidR="007F1752" w:rsidRPr="007F1752">
        <w:rPr>
          <w:szCs w:val="20"/>
          <w:lang w:eastAsia="en-US"/>
        </w:rPr>
        <w:t xml:space="preserve">0,8634 ha </w:t>
      </w:r>
      <w:r w:rsidR="008051EE">
        <w:t xml:space="preserve">ir šią dalį perduoti neatlygintinai naudotis </w:t>
      </w:r>
      <w:r w:rsidR="007F1752">
        <w:t>Panevėžio miesto savivaldybės administracijai</w:t>
      </w:r>
      <w:r w:rsidR="003A6B0A">
        <w:t xml:space="preserve"> 64 metams</w:t>
      </w:r>
      <w:r w:rsidR="008051EE">
        <w:t>.</w:t>
      </w:r>
    </w:p>
    <w:p w14:paraId="439E9EC5" w14:textId="08BBACB2" w:rsidR="005077DF" w:rsidRDefault="000C4CD9" w:rsidP="00FE0D88">
      <w:pPr>
        <w:spacing w:line="32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277FABD9" w14:textId="5A8B3F91" w:rsidR="00D041B6" w:rsidRPr="00D041B6" w:rsidRDefault="00D041B6" w:rsidP="00FE0D88">
      <w:pPr>
        <w:tabs>
          <w:tab w:val="left" w:pos="0"/>
        </w:tabs>
        <w:spacing w:line="32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sklypo </w:t>
      </w:r>
      <w:r w:rsidR="007F1752">
        <w:rPr>
          <w:bCs/>
        </w:rPr>
        <w:t>0,8634</w:t>
      </w:r>
      <w:r w:rsidR="009D54F2" w:rsidRPr="009D54F2">
        <w:rPr>
          <w:bCs/>
        </w:rPr>
        <w:t xml:space="preserve"> ha </w:t>
      </w:r>
      <w:r w:rsidRPr="00D041B6">
        <w:rPr>
          <w:bCs/>
        </w:rPr>
        <w:t>dalį turėtų priimti Savivaldybės taryba.</w:t>
      </w:r>
    </w:p>
    <w:p w14:paraId="67F066D1" w14:textId="3D3F6AA1" w:rsidR="00D041B6" w:rsidRPr="00D041B6" w:rsidRDefault="00D041B6" w:rsidP="00FE0D88">
      <w:pPr>
        <w:tabs>
          <w:tab w:val="left" w:pos="0"/>
        </w:tabs>
        <w:spacing w:line="320" w:lineRule="exact"/>
        <w:ind w:firstLine="720"/>
        <w:jc w:val="both"/>
        <w:rPr>
          <w:bCs/>
        </w:rPr>
      </w:pPr>
      <w:r w:rsidRPr="00D041B6">
        <w:rPr>
          <w:bCs/>
        </w:rPr>
        <w:t xml:space="preserve">Savivaldybės tarybai priėmus Projektą, </w:t>
      </w:r>
      <w:r w:rsidR="007F1752">
        <w:rPr>
          <w:bCs/>
        </w:rPr>
        <w:t>Panevėžio miesto savivaldybės administracija</w:t>
      </w:r>
      <w:r w:rsidR="000C32BC">
        <w:rPr>
          <w:bCs/>
        </w:rPr>
        <w:t xml:space="preserve">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sklypo </w:t>
      </w:r>
      <w:r w:rsidR="007F1752">
        <w:rPr>
          <w:bCs/>
        </w:rPr>
        <w:t>0,8634</w:t>
      </w:r>
      <w:r w:rsidR="009D54F2" w:rsidRPr="009D54F2">
        <w:rPr>
          <w:bCs/>
        </w:rPr>
        <w:t xml:space="preserve"> ha </w:t>
      </w:r>
      <w:r w:rsidRPr="00D041B6">
        <w:rPr>
          <w:bCs/>
        </w:rPr>
        <w:t>ploto dal</w:t>
      </w:r>
      <w:r w:rsidR="006E4CF4">
        <w:rPr>
          <w:bCs/>
        </w:rPr>
        <w:t>imi</w:t>
      </w:r>
      <w:r w:rsidRPr="00D041B6">
        <w:rPr>
          <w:bCs/>
        </w:rPr>
        <w:t xml:space="preserve">. </w:t>
      </w:r>
    </w:p>
    <w:p w14:paraId="5F78A748" w14:textId="3B940B7E" w:rsidR="000C4CD9" w:rsidRPr="000C4CD9" w:rsidRDefault="000C4CD9" w:rsidP="00FE0D88">
      <w:pPr>
        <w:tabs>
          <w:tab w:val="left" w:pos="0"/>
        </w:tabs>
        <w:spacing w:line="32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E0D88">
      <w:pPr>
        <w:spacing w:line="320" w:lineRule="exact"/>
        <w:ind w:firstLine="709"/>
        <w:rPr>
          <w:bCs/>
        </w:rPr>
      </w:pPr>
      <w:r w:rsidRPr="000668CC">
        <w:rPr>
          <w:bCs/>
        </w:rPr>
        <w:t xml:space="preserve">Papildomo finansavimo nereikės. </w:t>
      </w:r>
    </w:p>
    <w:p w14:paraId="1B8D89EF" w14:textId="77777777" w:rsidR="000C4CD9" w:rsidRPr="000C4CD9" w:rsidRDefault="000C4CD9" w:rsidP="00FE0D88">
      <w:pPr>
        <w:tabs>
          <w:tab w:val="left" w:pos="0"/>
        </w:tabs>
        <w:spacing w:line="32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2A80248B" w:rsidR="00AE543D" w:rsidRPr="005B26C5" w:rsidRDefault="009D5385" w:rsidP="00FE0D88">
      <w:pPr>
        <w:spacing w:line="320" w:lineRule="exact"/>
        <w:ind w:firstLine="720"/>
        <w:jc w:val="both"/>
        <w:rPr>
          <w:bCs/>
        </w:rPr>
      </w:pPr>
      <w:r w:rsidRPr="009D5385">
        <w:rPr>
          <w:bCs/>
        </w:rPr>
        <w:t>Panevėžio miesto savivaldybės administracija 202</w:t>
      </w:r>
      <w:r w:rsidR="000C32BC">
        <w:rPr>
          <w:bCs/>
        </w:rPr>
        <w:t>5</w:t>
      </w:r>
      <w:r w:rsidR="00060F2B">
        <w:rPr>
          <w:bCs/>
        </w:rPr>
        <w:t xml:space="preserve"> </w:t>
      </w:r>
      <w:r w:rsidR="009C1103">
        <w:rPr>
          <w:bCs/>
        </w:rPr>
        <w:t xml:space="preserve">m. </w:t>
      </w:r>
      <w:r w:rsidR="00A92634">
        <w:rPr>
          <w:bCs/>
        </w:rPr>
        <w:t>lapkričio 5</w:t>
      </w:r>
      <w:r w:rsidR="00C27060">
        <w:rPr>
          <w:bCs/>
        </w:rPr>
        <w:t xml:space="preserve"> </w:t>
      </w:r>
      <w:r w:rsidR="00060F2B">
        <w:rPr>
          <w:bCs/>
        </w:rPr>
        <w:t>d.</w:t>
      </w:r>
      <w:r w:rsidRPr="009D5385">
        <w:rPr>
          <w:bCs/>
        </w:rPr>
        <w:t xml:space="preserve"> gavo </w:t>
      </w:r>
      <w:r w:rsidR="00A92634">
        <w:rPr>
          <w:bCs/>
        </w:rPr>
        <w:t>Panevėžio miesto savivaldybės administracijos</w:t>
      </w:r>
      <w:r w:rsidR="002D37A2">
        <w:rPr>
          <w:bCs/>
        </w:rPr>
        <w:t xml:space="preserve"> </w:t>
      </w:r>
      <w:r w:rsidRPr="009D5385">
        <w:rPr>
          <w:bCs/>
        </w:rPr>
        <w:t>prašymą</w:t>
      </w:r>
      <w:r w:rsidR="009D54F2" w:rsidRPr="009D54F2">
        <w:rPr>
          <w:bCs/>
        </w:rPr>
        <w:t xml:space="preserve"> </w:t>
      </w:r>
      <w:r w:rsidR="009C1103">
        <w:rPr>
          <w:bCs/>
        </w:rPr>
        <w:t xml:space="preserve">perduoti </w:t>
      </w:r>
      <w:r w:rsidR="009D54F2">
        <w:rPr>
          <w:bCs/>
        </w:rPr>
        <w:t>neatlygintinai</w:t>
      </w:r>
      <w:r w:rsidR="009C1103">
        <w:rPr>
          <w:bCs/>
        </w:rPr>
        <w:t xml:space="preserve"> naudoti</w:t>
      </w:r>
      <w:r w:rsidR="009D54F2">
        <w:rPr>
          <w:bCs/>
        </w:rPr>
        <w:t>s</w:t>
      </w:r>
      <w:r w:rsidR="009C1103">
        <w:rPr>
          <w:bCs/>
        </w:rPr>
        <w:t xml:space="preserve"> </w:t>
      </w:r>
      <w:r w:rsidR="00AE543D">
        <w:rPr>
          <w:bCs/>
        </w:rPr>
        <w:t xml:space="preserve">Žemės sklypo </w:t>
      </w:r>
      <w:r w:rsidR="009C1103">
        <w:rPr>
          <w:bCs/>
        </w:rPr>
        <w:t>dal</w:t>
      </w:r>
      <w:r w:rsidR="002131A0">
        <w:rPr>
          <w:bCs/>
        </w:rPr>
        <w:t>į</w:t>
      </w:r>
      <w:r w:rsidR="009D54F2">
        <w:rPr>
          <w:bCs/>
        </w:rPr>
        <w:t>, reikaling</w:t>
      </w:r>
      <w:r w:rsidR="002131A0">
        <w:rPr>
          <w:bCs/>
        </w:rPr>
        <w:t>ą</w:t>
      </w:r>
      <w:r w:rsidR="006F668F">
        <w:rPr>
          <w:bCs/>
        </w:rPr>
        <w:t xml:space="preserve"> </w:t>
      </w:r>
      <w:bookmarkStart w:id="0" w:name="_Hlk188520950"/>
      <w:r w:rsidR="000C1888">
        <w:rPr>
          <w:bCs/>
        </w:rPr>
        <w:t>Pastato daliai</w:t>
      </w:r>
      <w:r w:rsidR="006F668F">
        <w:rPr>
          <w:bCs/>
        </w:rPr>
        <w:t xml:space="preserve"> ir Kitiems inžineriniams statiniams</w:t>
      </w:r>
      <w:r w:rsidR="003A6B0A">
        <w:rPr>
          <w:bCs/>
        </w:rPr>
        <w:t>, kurie Tarybos sprendimu</w:t>
      </w:r>
      <w:r w:rsidR="003A6B0A" w:rsidRPr="003A6B0A">
        <w:rPr>
          <w:bCs/>
        </w:rPr>
        <w:t xml:space="preserve"> </w:t>
      </w:r>
      <w:r w:rsidR="003A6B0A">
        <w:rPr>
          <w:bCs/>
        </w:rPr>
        <w:t>perduoti patikėjimo teise valdyti</w:t>
      </w:r>
      <w:r w:rsidR="003A6B0A" w:rsidRPr="003A6B0A">
        <w:rPr>
          <w:bCs/>
        </w:rPr>
        <w:t xml:space="preserve"> Panevėžio miesto savivaldybės administracijai</w:t>
      </w:r>
      <w:r w:rsidR="003A6B0A">
        <w:rPr>
          <w:bCs/>
        </w:rPr>
        <w:t>,</w:t>
      </w:r>
      <w:r w:rsidR="00D36817">
        <w:rPr>
          <w:bCs/>
        </w:rPr>
        <w:t xml:space="preserve"> </w:t>
      </w:r>
      <w:bookmarkEnd w:id="0"/>
      <w:r w:rsidR="00D36817">
        <w:rPr>
          <w:bCs/>
        </w:rPr>
        <w:t>eksploat</w:t>
      </w:r>
      <w:r w:rsidR="009D54F2">
        <w:rPr>
          <w:bCs/>
        </w:rPr>
        <w: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sklypo</w:t>
      </w:r>
      <w:r w:rsidR="00F23DC8">
        <w:rPr>
          <w:bCs/>
        </w:rPr>
        <w:t xml:space="preserve"> </w:t>
      </w:r>
      <w:r w:rsidR="004733AB">
        <w:rPr>
          <w:bCs/>
        </w:rPr>
        <w:t>0,8634</w:t>
      </w:r>
      <w:r w:rsidR="000C1888" w:rsidRPr="009D54F2">
        <w:rPr>
          <w:bCs/>
        </w:rPr>
        <w:t xml:space="preserve"> ha</w:t>
      </w:r>
      <w:r w:rsidR="001B69EF">
        <w:rPr>
          <w:bCs/>
        </w:rPr>
        <w:t xml:space="preserve"> </w:t>
      </w:r>
      <w:r w:rsidR="009C1103">
        <w:rPr>
          <w:bCs/>
        </w:rPr>
        <w:t xml:space="preserve">dalis reikalinga </w:t>
      </w:r>
      <w:r w:rsidR="005B26C5" w:rsidRPr="005B26C5">
        <w:t xml:space="preserve">savivaldybės funkcijai </w:t>
      </w:r>
      <w:r w:rsidR="003A6B0A">
        <w:t xml:space="preserve">– </w:t>
      </w:r>
      <w:r w:rsidR="004733AB" w:rsidRPr="004733AB">
        <w:t xml:space="preserve">socialinių paslaugų teikimo užtikrinimas planuojant ir organizuojant socialines paslaugas, kontroliuojant bendrųjų socialinių paslaugų ir socialinės priežiūros kokybę, taip pat socialinių paslaugų įstaigų steigimas ir išlaikymas </w:t>
      </w:r>
      <w:r w:rsidR="003A6B0A">
        <w:t xml:space="preserve">– </w:t>
      </w:r>
      <w:r w:rsidR="005B26C5" w:rsidRPr="005B26C5">
        <w:t>vykdyti.</w:t>
      </w:r>
      <w:r w:rsidR="00C143B7" w:rsidRPr="005B26C5">
        <w:rPr>
          <w:bCs/>
        </w:rPr>
        <w:t xml:space="preserve"> </w:t>
      </w:r>
    </w:p>
    <w:p w14:paraId="1D7FC446" w14:textId="3F9B1867" w:rsidR="00361BF5" w:rsidRPr="00361BF5" w:rsidRDefault="00361BF5" w:rsidP="00FE0D88">
      <w:pPr>
        <w:spacing w:line="32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w:t>
      </w:r>
      <w:r w:rsidRPr="00361BF5">
        <w:rPr>
          <w:bCs/>
        </w:rPr>
        <w:lastRenderedPageBreak/>
        <w:t xml:space="preserve">29 punkte nurodytus sutikimus ir sprendimus, ir sprendimų dėl sutikimo perimti kitą valstybės turtą savivaldybės nuosavybėn priėmimas. </w:t>
      </w:r>
    </w:p>
    <w:p w14:paraId="4EC6C47B" w14:textId="3226B42F" w:rsidR="00361BF5" w:rsidRDefault="00361BF5" w:rsidP="00FE0D88">
      <w:pPr>
        <w:spacing w:line="32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FE0D88">
      <w:pPr>
        <w:spacing w:line="32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5E905A4F" w14:textId="5B255212" w:rsidR="007C370E" w:rsidRPr="007C370E" w:rsidRDefault="00F23DC8" w:rsidP="00FE0D88">
      <w:pPr>
        <w:spacing w:line="32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586E1A80" w:rsidR="007C370E" w:rsidRPr="007C370E" w:rsidRDefault="007C370E" w:rsidP="00FE0D88">
      <w:pPr>
        <w:spacing w:line="32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w:t>
      </w:r>
      <w:r w:rsidR="00830359">
        <w:rPr>
          <w:bCs/>
        </w:rPr>
        <w:t>–</w:t>
      </w:r>
      <w:r>
        <w:rPr>
          <w:bCs/>
        </w:rPr>
        <w:t xml:space="preserve"> Nutarimas)</w:t>
      </w:r>
      <w:r w:rsidR="00A50D40">
        <w:rPr>
          <w:bCs/>
        </w:rPr>
        <w:t>.</w:t>
      </w:r>
    </w:p>
    <w:p w14:paraId="3D5C11CE" w14:textId="6767C3E3" w:rsidR="007C370E" w:rsidRPr="007C370E" w:rsidRDefault="007C370E" w:rsidP="00FE0D88">
      <w:pPr>
        <w:spacing w:line="32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FE0D88">
      <w:pPr>
        <w:spacing w:line="32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FE0D88">
      <w:pPr>
        <w:spacing w:line="320" w:lineRule="exact"/>
        <w:ind w:firstLine="720"/>
        <w:jc w:val="both"/>
        <w:rPr>
          <w:bCs/>
        </w:rPr>
      </w:pPr>
      <w:r>
        <w:rPr>
          <w:bCs/>
        </w:rPr>
        <w:t>4. Parengia panaudos sutarties projektą.</w:t>
      </w:r>
    </w:p>
    <w:p w14:paraId="19A93B44" w14:textId="5B608A11" w:rsidR="007A24C7" w:rsidRDefault="00CA055E" w:rsidP="00FE0D88">
      <w:pPr>
        <w:spacing w:line="320" w:lineRule="exact"/>
        <w:ind w:firstLine="720"/>
        <w:jc w:val="both"/>
        <w:rPr>
          <w:szCs w:val="20"/>
          <w:lang w:eastAsia="en-US"/>
        </w:rPr>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004733AB">
        <w:rPr>
          <w:bCs/>
        </w:rPr>
        <w:t>0,8634</w:t>
      </w:r>
      <w:r w:rsidRPr="00CA055E">
        <w:rPr>
          <w:bCs/>
        </w:rPr>
        <w:t xml:space="preserve"> ha</w:t>
      </w:r>
      <w:r w:rsidR="003A6B0A">
        <w:rPr>
          <w:bCs/>
        </w:rPr>
        <w:t xml:space="preserve"> ploto žemės</w:t>
      </w:r>
      <w:r>
        <w:rPr>
          <w:bCs/>
        </w:rPr>
        <w:t xml:space="preserve"> dalies</w:t>
      </w:r>
      <w:r w:rsidR="003A6B0A">
        <w:rPr>
          <w:bCs/>
        </w:rPr>
        <w:t xml:space="preserve">, reikalingos </w:t>
      </w:r>
      <w:r w:rsidR="003A6B0A" w:rsidRPr="003A6B0A">
        <w:rPr>
          <w:bCs/>
        </w:rPr>
        <w:t>Pastato daliai ir Kitiems inžineriniams statiniams</w:t>
      </w:r>
      <w:r w:rsidR="003A6B0A">
        <w:rPr>
          <w:bCs/>
        </w:rPr>
        <w:t xml:space="preserve"> eksploatuoti,</w:t>
      </w:r>
      <w:r>
        <w:rPr>
          <w:bCs/>
        </w:rPr>
        <w:t xml:space="preserve"> </w:t>
      </w:r>
      <w:r w:rsidRPr="00CA055E">
        <w:rPr>
          <w:szCs w:val="20"/>
          <w:lang w:eastAsia="en-US"/>
        </w:rPr>
        <w:t>vidutinė rinkos vertė</w:t>
      </w:r>
      <w:r w:rsidR="003A6B0A">
        <w:rPr>
          <w:szCs w:val="20"/>
          <w:lang w:eastAsia="en-US"/>
        </w:rPr>
        <w:t xml:space="preserve"> </w:t>
      </w:r>
      <w:r w:rsidR="003A6B0A" w:rsidRPr="006F668F">
        <w:rPr>
          <w:szCs w:val="20"/>
          <w:lang w:eastAsia="en-US"/>
        </w:rPr>
        <w:t xml:space="preserve">– </w:t>
      </w:r>
      <w:r w:rsidR="003A6B0A" w:rsidRPr="004733AB">
        <w:rPr>
          <w:szCs w:val="20"/>
          <w:lang w:eastAsia="en-US"/>
        </w:rPr>
        <w:t>115 334,00 Eur (vienas šimtas penkiolika tūkstančių trys šimtai trisdešimt keturi eurai)</w:t>
      </w:r>
      <w:r w:rsidRPr="00CA055E">
        <w:rPr>
          <w:szCs w:val="20"/>
          <w:lang w:eastAsia="en-US"/>
        </w:rPr>
        <w:t xml:space="preserve">,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direktoriaus 2024 m. gruodžio 9 d. įsakymu Nr. 1P-546-(1.3 E.) „Dėl masinio žemės vertinimo dokumentų patvirtinimo“</w:t>
      </w:r>
      <w:r w:rsidR="004733AB" w:rsidRPr="004733AB">
        <w:rPr>
          <w:szCs w:val="20"/>
          <w:lang w:eastAsia="en-US"/>
        </w:rPr>
        <w:t>.</w:t>
      </w:r>
    </w:p>
    <w:p w14:paraId="60FC22E8" w14:textId="01832F32" w:rsidR="007C370E" w:rsidRDefault="00603493" w:rsidP="00FE0D88">
      <w:pPr>
        <w:spacing w:line="320" w:lineRule="exact"/>
        <w:ind w:firstLine="720"/>
        <w:jc w:val="both"/>
        <w:rPr>
          <w:bCs/>
        </w:rPr>
      </w:pPr>
      <w:r>
        <w:rPr>
          <w:bCs/>
        </w:rPr>
        <w:t>Pagal Taisyklių 3 punkto nuostatas</w:t>
      </w:r>
      <w:r w:rsidR="007A24C7">
        <w:rPr>
          <w:bCs/>
        </w:rPr>
        <w:t>,</w:t>
      </w:r>
      <w:r>
        <w:rPr>
          <w:bCs/>
        </w:rPr>
        <w:t xml:space="preserve"> </w:t>
      </w:r>
      <w:r w:rsidR="007A24C7">
        <w:rPr>
          <w:bCs/>
        </w:rPr>
        <w:t xml:space="preserve">kai perduodama neatlygintinai naudotis </w:t>
      </w:r>
      <w:r w:rsidR="008C7148">
        <w:rPr>
          <w:bCs/>
        </w:rPr>
        <w:t>ž</w:t>
      </w:r>
      <w:r w:rsidR="00866CB1">
        <w:rPr>
          <w:bCs/>
        </w:rPr>
        <w:t xml:space="preserve">emės sklypo dalis </w:t>
      </w:r>
      <w:r w:rsidR="007A24C7">
        <w:rPr>
          <w:bCs/>
        </w:rPr>
        <w:t xml:space="preserve">statinio arba įrenginio daliai eksploatuoti, šios žemės sklypo dalies dydis </w:t>
      </w:r>
      <w:r w:rsidR="00866CB1">
        <w:rPr>
          <w:bCs/>
        </w:rPr>
        <w:t>nustat</w:t>
      </w:r>
      <w:r w:rsidR="00FE7000">
        <w:rPr>
          <w:bCs/>
        </w:rPr>
        <w:t>oma</w:t>
      </w:r>
      <w:r w:rsidR="00866CB1">
        <w:rPr>
          <w:bCs/>
        </w:rPr>
        <w:t xml:space="preserve"> </w:t>
      </w:r>
      <w:r w:rsidR="00866CB1" w:rsidRPr="00866CB1">
        <w:rPr>
          <w:bCs/>
        </w:rPr>
        <w:t>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r w:rsidR="005557EF">
        <w:rPr>
          <w:bCs/>
        </w:rPr>
        <w:t xml:space="preserve"> </w:t>
      </w:r>
      <w:r w:rsidRPr="00A64A1C">
        <w:rPr>
          <w:bCs/>
        </w:rPr>
        <w:t xml:space="preserve">Vadovaujantis Taisyklių 3 punkto nuostatomis </w:t>
      </w:r>
      <w:r w:rsidR="00F23DC8">
        <w:rPr>
          <w:bCs/>
        </w:rPr>
        <w:t>Pastato daliai</w:t>
      </w:r>
      <w:r w:rsidR="00A64A1C" w:rsidRPr="00A64A1C">
        <w:rPr>
          <w:bCs/>
        </w:rPr>
        <w:t xml:space="preserve"> ir Kitiems inžineriniams statiniams </w:t>
      </w:r>
      <w:r w:rsidR="00FE7000" w:rsidRPr="00A64A1C">
        <w:rPr>
          <w:bCs/>
        </w:rPr>
        <w:t>eksploatuoti tenkan</w:t>
      </w:r>
      <w:r w:rsidR="005557EF" w:rsidRPr="00A64A1C">
        <w:rPr>
          <w:bCs/>
        </w:rPr>
        <w:t>t</w:t>
      </w:r>
      <w:r w:rsidR="00BB2CB7" w:rsidRPr="00A64A1C">
        <w:rPr>
          <w:bCs/>
        </w:rPr>
        <w:t>is</w:t>
      </w:r>
      <w:r w:rsidR="00FE7000" w:rsidRPr="00A64A1C">
        <w:rPr>
          <w:bCs/>
        </w:rPr>
        <w:t xml:space="preserve"> </w:t>
      </w:r>
      <w:r w:rsidRPr="00A64A1C">
        <w:rPr>
          <w:bCs/>
        </w:rPr>
        <w:t>Ž</w:t>
      </w:r>
      <w:r w:rsidR="00FE7000" w:rsidRPr="00A64A1C">
        <w:rPr>
          <w:bCs/>
        </w:rPr>
        <w:t xml:space="preserve">emės </w:t>
      </w:r>
      <w:r w:rsidRPr="00A64A1C">
        <w:rPr>
          <w:bCs/>
        </w:rPr>
        <w:t xml:space="preserve">sklypo </w:t>
      </w:r>
      <w:r w:rsidR="00FE7000" w:rsidRPr="00A64A1C">
        <w:rPr>
          <w:bCs/>
        </w:rPr>
        <w:t>dali</w:t>
      </w:r>
      <w:r w:rsidR="005557EF" w:rsidRPr="00A64A1C">
        <w:rPr>
          <w:bCs/>
        </w:rPr>
        <w:t>es</w:t>
      </w:r>
      <w:r w:rsidR="00A64A1C" w:rsidRPr="00A64A1C">
        <w:rPr>
          <w:bCs/>
        </w:rPr>
        <w:t xml:space="preserve"> </w:t>
      </w:r>
      <w:r w:rsidR="005557EF" w:rsidRPr="00A64A1C">
        <w:rPr>
          <w:bCs/>
        </w:rPr>
        <w:t>dyd</w:t>
      </w:r>
      <w:r w:rsidR="00BB2CB7" w:rsidRPr="00A64A1C">
        <w:rPr>
          <w:bCs/>
        </w:rPr>
        <w:t>is</w:t>
      </w:r>
      <w:r w:rsidR="005557EF" w:rsidRPr="00A64A1C">
        <w:rPr>
          <w:bCs/>
        </w:rPr>
        <w:t xml:space="preserve"> – </w:t>
      </w:r>
      <w:r w:rsidR="004733AB">
        <w:rPr>
          <w:bCs/>
        </w:rPr>
        <w:t>0,8634</w:t>
      </w:r>
      <w:r w:rsidRPr="00A64A1C">
        <w:rPr>
          <w:bCs/>
        </w:rPr>
        <w:t xml:space="preserve"> ha</w:t>
      </w:r>
      <w:r w:rsidR="005557EF" w:rsidRPr="00A64A1C">
        <w:rPr>
          <w:bCs/>
        </w:rPr>
        <w:t>.</w:t>
      </w:r>
    </w:p>
    <w:p w14:paraId="71614F1C" w14:textId="1109E817" w:rsidR="00957B11" w:rsidRPr="00957B11" w:rsidRDefault="00957B11" w:rsidP="00FE0D88">
      <w:pPr>
        <w:spacing w:line="320" w:lineRule="exact"/>
        <w:ind w:firstLine="720"/>
        <w:jc w:val="both"/>
        <w:rPr>
          <w:bCs/>
        </w:rPr>
      </w:pPr>
      <w:r w:rsidRPr="00957B11">
        <w:rPr>
          <w:bCs/>
        </w:rPr>
        <w:t xml:space="preserve">Taisyklių 4.1 papunktyje nurodyta, kad valstybinės žemės panaudos terminas nustatomas pagal valstybinės žemės sklype esančio statinio ar įrenginio ekonomiškai pagrįstą naudojimo trukmę, kuri nustatoma pagal patvirtintus statinio ar įrenginio statybos projekto dokumentus, o statinių ar įrenginių, pastatytų iki 1996 m. sausio 1 d., – pagal nekilnojamojo daikto kadastro duomenų byloje </w:t>
      </w:r>
      <w:r w:rsidRPr="00957B11">
        <w:rPr>
          <w:bCs/>
        </w:rPr>
        <w:lastRenderedPageBreak/>
        <w:t xml:space="preserve">nurodytus statinio ar įrenginio nusidėvėjimo duomenis, vadovaujantis aplinkos ministro patvirtinta pastatų, statinių ir įrenginių, pastatytų iki 1996 m. sausio 1 d., saugaus naudojimo termino nustatymo tvarka. Atsižvelgiant į tai, </w:t>
      </w:r>
      <w:r w:rsidR="00CC72E7" w:rsidRPr="00CC72E7">
        <w:rPr>
          <w:bCs/>
        </w:rPr>
        <w:t xml:space="preserve">Žemės sklypo 0,8634 ha dalies </w:t>
      </w:r>
      <w:r w:rsidR="005F23A6" w:rsidRPr="005F23A6">
        <w:rPr>
          <w:bCs/>
        </w:rPr>
        <w:t>panaudos terminas apskaičiuotas vadovaujantis Lietuvos Respublikos aplinkos ministro 2003 m. gegužės 19 d. įsakymo Nr. 237 „Dėl Pastatų, statinių, įrenginių, pastatytų iki 1996 m. sausio 1 d., saugaus naudojimo termino nustatymo tvarkos patvirtinimo“ ir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 Žemės sklypo panaudos terminas apskaičiuotas pagal formulę:</w:t>
      </w:r>
    </w:p>
    <w:p w14:paraId="3D24C934" w14:textId="77777777" w:rsidR="00957B11" w:rsidRPr="00957B11" w:rsidRDefault="00957B11" w:rsidP="00FE0D88">
      <w:pPr>
        <w:spacing w:line="320" w:lineRule="exact"/>
        <w:ind w:firstLine="720"/>
        <w:jc w:val="both"/>
        <w:rPr>
          <w:bCs/>
        </w:rPr>
      </w:pPr>
      <w:r w:rsidRPr="00957B11">
        <w:rPr>
          <w:bCs/>
        </w:rPr>
        <w:t>T = S – (S x (N / 100)) + M) – M1;</w:t>
      </w:r>
    </w:p>
    <w:p w14:paraId="47479640" w14:textId="77777777" w:rsidR="00957B11" w:rsidRPr="00957B11" w:rsidRDefault="00957B11" w:rsidP="00FE0D88">
      <w:pPr>
        <w:spacing w:line="320" w:lineRule="exact"/>
        <w:ind w:firstLine="720"/>
        <w:jc w:val="both"/>
        <w:rPr>
          <w:bCs/>
        </w:rPr>
      </w:pPr>
      <w:r w:rsidRPr="00957B11">
        <w:rPr>
          <w:bCs/>
        </w:rPr>
        <w:t>T – maksimalus galimas žemės nuomos / panaudos terminas;</w:t>
      </w:r>
    </w:p>
    <w:p w14:paraId="205BDE3B" w14:textId="77777777" w:rsidR="00957B11" w:rsidRPr="00957B11" w:rsidRDefault="00957B11" w:rsidP="00FE0D88">
      <w:pPr>
        <w:spacing w:line="320" w:lineRule="exact"/>
        <w:ind w:firstLine="720"/>
        <w:jc w:val="both"/>
        <w:rPr>
          <w:bCs/>
        </w:rPr>
      </w:pPr>
      <w:r w:rsidRPr="00957B11">
        <w:rPr>
          <w:bCs/>
        </w:rPr>
        <w:t>S – statinio ar įrenginio gyvavimo trukmė, numatyta pagal Reglamentą;</w:t>
      </w:r>
    </w:p>
    <w:p w14:paraId="7F69541F" w14:textId="77777777" w:rsidR="00957B11" w:rsidRPr="00957B11" w:rsidRDefault="00957B11" w:rsidP="00FE0D88">
      <w:pPr>
        <w:spacing w:line="320" w:lineRule="exact"/>
        <w:ind w:firstLine="720"/>
        <w:jc w:val="both"/>
        <w:rPr>
          <w:bCs/>
        </w:rPr>
      </w:pPr>
      <w:r w:rsidRPr="00957B11">
        <w:rPr>
          <w:bCs/>
        </w:rPr>
        <w:t>N – statinio ar įrenginio nusidėvėjimo procentas;</w:t>
      </w:r>
    </w:p>
    <w:p w14:paraId="06CD2F89" w14:textId="77777777" w:rsidR="00957B11" w:rsidRPr="00957B11" w:rsidRDefault="00957B11" w:rsidP="00FE0D88">
      <w:pPr>
        <w:spacing w:line="320" w:lineRule="exact"/>
        <w:ind w:firstLine="720"/>
        <w:jc w:val="both"/>
        <w:rPr>
          <w:bCs/>
        </w:rPr>
      </w:pPr>
      <w:r w:rsidRPr="00957B11">
        <w:rPr>
          <w:bCs/>
        </w:rPr>
        <w:t>M – statinio ar įrenginio  nusidėvėjimo duomenų nustatymo metai;</w:t>
      </w:r>
    </w:p>
    <w:p w14:paraId="08A5616E" w14:textId="77777777" w:rsidR="00957B11" w:rsidRPr="00957B11" w:rsidRDefault="00957B11" w:rsidP="00FE0D88">
      <w:pPr>
        <w:spacing w:line="320" w:lineRule="exact"/>
        <w:ind w:firstLine="720"/>
        <w:jc w:val="both"/>
        <w:rPr>
          <w:bCs/>
        </w:rPr>
      </w:pPr>
      <w:r w:rsidRPr="00957B11">
        <w:rPr>
          <w:bCs/>
        </w:rPr>
        <w:t>M1 – einamieji metai.</w:t>
      </w:r>
    </w:p>
    <w:p w14:paraId="4B977773" w14:textId="5D6E0491" w:rsidR="00957B11" w:rsidRPr="00957B11" w:rsidRDefault="00957B11" w:rsidP="00FE0D88">
      <w:pPr>
        <w:spacing w:line="320" w:lineRule="exact"/>
        <w:ind w:firstLine="720"/>
        <w:jc w:val="both"/>
        <w:rPr>
          <w:bCs/>
        </w:rPr>
      </w:pPr>
      <w:r w:rsidRPr="00957B11">
        <w:rPr>
          <w:bCs/>
        </w:rPr>
        <w:t xml:space="preserve">Pastatas pastatytas iš </w:t>
      </w:r>
      <w:r w:rsidR="004166E5">
        <w:rPr>
          <w:bCs/>
        </w:rPr>
        <w:t>gelžbetonio plokščių</w:t>
      </w:r>
      <w:r w:rsidRPr="00957B11">
        <w:rPr>
          <w:bCs/>
        </w:rPr>
        <w:t>, gyvavimo trukmė (saugaus naudojimo terminas) – 100 metų (Reglamento 2</w:t>
      </w:r>
      <w:r w:rsidR="004166E5">
        <w:rPr>
          <w:bCs/>
        </w:rPr>
        <w:t>5</w:t>
      </w:r>
      <w:r w:rsidRPr="00957B11">
        <w:rPr>
          <w:bCs/>
        </w:rPr>
        <w:t xml:space="preserve">.1 papunktis), fizinio nusidėvėjimo procentas – </w:t>
      </w:r>
      <w:r w:rsidR="004166E5">
        <w:rPr>
          <w:bCs/>
        </w:rPr>
        <w:t>22</w:t>
      </w:r>
      <w:r w:rsidRPr="00957B11">
        <w:rPr>
          <w:bCs/>
        </w:rPr>
        <w:t xml:space="preserve">%, kadastro duomenų nustatymo data – </w:t>
      </w:r>
      <w:r w:rsidR="004166E5">
        <w:rPr>
          <w:bCs/>
        </w:rPr>
        <w:t>2011-06-27</w:t>
      </w:r>
      <w:r w:rsidRPr="00957B11">
        <w:rPr>
          <w:bCs/>
        </w:rPr>
        <w:t>, einamieji metai – 2025;</w:t>
      </w:r>
    </w:p>
    <w:p w14:paraId="0CCE635A" w14:textId="4FB9B5C2" w:rsidR="00957B11" w:rsidRPr="00957B11" w:rsidRDefault="00957B11" w:rsidP="00FE0D88">
      <w:pPr>
        <w:spacing w:line="320" w:lineRule="exact"/>
        <w:ind w:firstLine="720"/>
        <w:jc w:val="both"/>
        <w:rPr>
          <w:bCs/>
        </w:rPr>
      </w:pPr>
      <w:r w:rsidRPr="00957B11">
        <w:rPr>
          <w:bCs/>
        </w:rPr>
        <w:t>T = (100 – (100 x (</w:t>
      </w:r>
      <w:r w:rsidR="004166E5">
        <w:rPr>
          <w:bCs/>
        </w:rPr>
        <w:t>22</w:t>
      </w:r>
      <w:r w:rsidRPr="00957B11">
        <w:rPr>
          <w:bCs/>
        </w:rPr>
        <w:t xml:space="preserve"> / 100)) + </w:t>
      </w:r>
      <w:r w:rsidR="004166E5">
        <w:rPr>
          <w:bCs/>
        </w:rPr>
        <w:t>2011</w:t>
      </w:r>
      <w:r w:rsidRPr="00957B11">
        <w:rPr>
          <w:bCs/>
        </w:rPr>
        <w:t xml:space="preserve">) – 2025 = </w:t>
      </w:r>
      <w:r w:rsidR="004166E5">
        <w:rPr>
          <w:bCs/>
        </w:rPr>
        <w:t>64</w:t>
      </w:r>
    </w:p>
    <w:p w14:paraId="4210C474" w14:textId="106C1F0E" w:rsidR="003A6B0A" w:rsidRDefault="00957B11" w:rsidP="00FE0D88">
      <w:pPr>
        <w:spacing w:line="320" w:lineRule="exact"/>
        <w:ind w:firstLine="720"/>
        <w:jc w:val="both"/>
        <w:rPr>
          <w:bCs/>
        </w:rPr>
      </w:pPr>
      <w:r w:rsidRPr="00957B11">
        <w:rPr>
          <w:bCs/>
        </w:rPr>
        <w:t xml:space="preserve">Panaudos terminas – </w:t>
      </w:r>
      <w:r w:rsidR="004166E5">
        <w:rPr>
          <w:bCs/>
        </w:rPr>
        <w:t>64</w:t>
      </w:r>
      <w:r w:rsidRPr="00957B11">
        <w:rPr>
          <w:bCs/>
        </w:rPr>
        <w:t xml:space="preserve"> metai.</w:t>
      </w:r>
    </w:p>
    <w:p w14:paraId="5AFCBBFC" w14:textId="2F994219" w:rsidR="00EE5675" w:rsidRDefault="00EE5675" w:rsidP="00FE0D88">
      <w:pPr>
        <w:widowControl w:val="0"/>
        <w:spacing w:line="320" w:lineRule="exact"/>
        <w:ind w:firstLine="720"/>
        <w:jc w:val="both"/>
        <w:rPr>
          <w:lang w:eastAsia="en-US"/>
        </w:rPr>
      </w:pPr>
      <w:r>
        <w:rPr>
          <w:lang w:eastAsia="en-US"/>
        </w:rPr>
        <w:t xml:space="preserve">Pagal Žemės įstatymo </w:t>
      </w:r>
      <w:r w:rsidRPr="00060C93">
        <w:rPr>
          <w:lang w:eastAsia="en-US"/>
        </w:rPr>
        <w:t xml:space="preserve">36² straipsnio </w:t>
      </w:r>
      <w:r w:rsidR="00DD7A5D">
        <w:rPr>
          <w:lang w:eastAsia="en-US"/>
        </w:rPr>
        <w:t>8</w:t>
      </w:r>
      <w:r w:rsidRPr="00060C93">
        <w:rPr>
          <w:lang w:eastAsia="en-US"/>
        </w:rPr>
        <w:t xml:space="preserve">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7DEC9AB2" w14:textId="1C82E507" w:rsidR="004733AB" w:rsidRDefault="00FE0D88" w:rsidP="00FE0D88">
      <w:pPr>
        <w:tabs>
          <w:tab w:val="left" w:pos="0"/>
        </w:tabs>
        <w:spacing w:line="320" w:lineRule="exact"/>
        <w:ind w:firstLine="720"/>
        <w:jc w:val="both"/>
        <w:rPr>
          <w:lang w:eastAsia="en-US"/>
        </w:rPr>
      </w:pPr>
      <w:r w:rsidRPr="00FE0D88">
        <w:rPr>
          <w:lang w:eastAsia="en-US"/>
        </w:rPr>
        <w:t xml:space="preserve">Kadangi Žemės sklypas yra didesnis nei 0,3 ha, vadovaujantis Žemės įstatymo 36² straipsnio 8 dalimi, Projektas buvo pateiktas vertinti Nacionalinei žemės tarnybai. Nacionalinės žemės tarnybos išvada Nr. 1SD-141187-(8.6 E.) „Dėl valstybinės žemės panaudos sutarties projekto atitikties teisės aktų reikalavimams“ priimta 2025 m. gruodžio </w:t>
      </w:r>
      <w:r>
        <w:rPr>
          <w:lang w:eastAsia="en-US"/>
        </w:rPr>
        <w:t>10</w:t>
      </w:r>
      <w:r w:rsidRPr="00FE0D88">
        <w:rPr>
          <w:lang w:eastAsia="en-US"/>
        </w:rPr>
        <w:t xml:space="preserve"> d. ir šioje išvadoje nurodyta, kad prie Projekto pridėtas valstybinės žemės </w:t>
      </w:r>
      <w:r>
        <w:rPr>
          <w:lang w:eastAsia="en-US"/>
        </w:rPr>
        <w:t>panaudos</w:t>
      </w:r>
      <w:r w:rsidRPr="00FE0D88">
        <w:rPr>
          <w:lang w:eastAsia="en-US"/>
        </w:rPr>
        <w:t xml:space="preserve"> sutarties projektas atitinka teisės aktų reikalavimus. Atsižvelgiant į tai, Savivaldybės tarybai nėra kliūčių priimti Projektą.</w:t>
      </w:r>
      <w:r w:rsidR="004733AB" w:rsidRPr="004733AB">
        <w:rPr>
          <w:lang w:eastAsia="en-US"/>
        </w:rPr>
        <w:t xml:space="preserve"> </w:t>
      </w:r>
    </w:p>
    <w:p w14:paraId="5B91EB2E" w14:textId="046A5286" w:rsidR="000C4CD9" w:rsidRPr="000C4CD9" w:rsidRDefault="000C4CD9" w:rsidP="00FE0D88">
      <w:pPr>
        <w:tabs>
          <w:tab w:val="left" w:pos="0"/>
        </w:tabs>
        <w:spacing w:line="320" w:lineRule="exact"/>
        <w:ind w:firstLine="720"/>
        <w:jc w:val="both"/>
      </w:pPr>
      <w:r w:rsidRPr="000C4CD9">
        <w:rPr>
          <w:b/>
        </w:rPr>
        <w:t>5. Kieno iniciatyva parengtas sprendimo projektas:</w:t>
      </w:r>
      <w:r w:rsidRPr="000C4CD9">
        <w:t xml:space="preserve"> </w:t>
      </w:r>
    </w:p>
    <w:p w14:paraId="07F826EB" w14:textId="7556E458" w:rsidR="00B504D2" w:rsidRDefault="004733AB" w:rsidP="00FE0D88">
      <w:pPr>
        <w:tabs>
          <w:tab w:val="left" w:pos="0"/>
        </w:tabs>
        <w:spacing w:line="320" w:lineRule="exact"/>
        <w:ind w:firstLine="720"/>
        <w:jc w:val="both"/>
      </w:pPr>
      <w:r>
        <w:rPr>
          <w:bCs/>
        </w:rPr>
        <w:t>Panevėžio miesto savivaldybės administracijos</w:t>
      </w:r>
      <w:r w:rsidR="0027458D" w:rsidRPr="0027458D">
        <w:rPr>
          <w:bCs/>
        </w:rPr>
        <w:t xml:space="preserve"> </w:t>
      </w:r>
      <w:r w:rsidR="00A438F2">
        <w:rPr>
          <w:lang w:eastAsia="en-US"/>
        </w:rPr>
        <w:t xml:space="preserve">prašymu </w:t>
      </w:r>
      <w:r w:rsidR="00944915">
        <w:t>S</w:t>
      </w:r>
      <w:r w:rsidR="00DE7DC1">
        <w:t>avivaldybės administracijos.</w:t>
      </w:r>
    </w:p>
    <w:p w14:paraId="6157DA82" w14:textId="77777777" w:rsidR="002B3725" w:rsidRDefault="002B3725" w:rsidP="00FE0D88">
      <w:pPr>
        <w:tabs>
          <w:tab w:val="left" w:pos="0"/>
        </w:tabs>
        <w:spacing w:line="320" w:lineRule="exact"/>
        <w:jc w:val="both"/>
        <w:rPr>
          <w:color w:val="000000" w:themeColor="text1"/>
        </w:rPr>
      </w:pPr>
    </w:p>
    <w:p w14:paraId="1128DAFF" w14:textId="77777777" w:rsidR="0027458D" w:rsidRPr="006C01AC" w:rsidRDefault="0027458D" w:rsidP="00FE0D88">
      <w:pPr>
        <w:tabs>
          <w:tab w:val="left" w:pos="0"/>
        </w:tabs>
        <w:spacing w:line="320" w:lineRule="exact"/>
        <w:jc w:val="both"/>
        <w:rPr>
          <w:color w:val="000000" w:themeColor="text1"/>
        </w:rPr>
      </w:pPr>
      <w:r w:rsidRPr="006C01AC">
        <w:rPr>
          <w:color w:val="000000" w:themeColor="text1"/>
        </w:rPr>
        <w:t>Teritorijų planavimo ir architektūros skyriaus</w:t>
      </w:r>
    </w:p>
    <w:p w14:paraId="308A67B8" w14:textId="44196AC2" w:rsidR="00E53E75" w:rsidRPr="005F23A6" w:rsidRDefault="0027458D" w:rsidP="00FE0D88">
      <w:pPr>
        <w:tabs>
          <w:tab w:val="left" w:pos="0"/>
        </w:tabs>
        <w:spacing w:line="320" w:lineRule="exact"/>
        <w:jc w:val="both"/>
        <w:rPr>
          <w:color w:val="000000" w:themeColor="text1"/>
        </w:rPr>
      </w:pPr>
      <w:r w:rsidRPr="006C01AC">
        <w:rPr>
          <w:color w:val="000000" w:themeColor="text1"/>
        </w:rPr>
        <w:t xml:space="preserve">Žemėtvarkos poskyrio </w:t>
      </w:r>
      <w:r>
        <w:rPr>
          <w:color w:val="000000" w:themeColor="text1"/>
        </w:rPr>
        <w:t>vyriausioji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Pr>
          <w:color w:val="000000" w:themeColor="text1"/>
        </w:rPr>
        <w:t>Donata Maskaliovienė</w:t>
      </w:r>
    </w:p>
    <w:sectPr w:rsidR="00E53E75" w:rsidRPr="005F23A6"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377E2" w14:textId="77777777" w:rsidR="00DF639B" w:rsidRDefault="00DF639B" w:rsidP="00D610C3">
      <w:r>
        <w:separator/>
      </w:r>
    </w:p>
  </w:endnote>
  <w:endnote w:type="continuationSeparator" w:id="0">
    <w:p w14:paraId="739EB5FD" w14:textId="77777777" w:rsidR="00DF639B" w:rsidRDefault="00DF639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C2C5C" w14:textId="77777777" w:rsidR="00DF639B" w:rsidRDefault="00DF639B" w:rsidP="00D610C3">
      <w:r>
        <w:separator/>
      </w:r>
    </w:p>
  </w:footnote>
  <w:footnote w:type="continuationSeparator" w:id="0">
    <w:p w14:paraId="16766315" w14:textId="77777777" w:rsidR="00DF639B" w:rsidRDefault="00DF639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5711"/>
    <w:rsid w:val="00060F2B"/>
    <w:rsid w:val="000629FD"/>
    <w:rsid w:val="00064E1B"/>
    <w:rsid w:val="000668CC"/>
    <w:rsid w:val="000672D6"/>
    <w:rsid w:val="00067B77"/>
    <w:rsid w:val="00073353"/>
    <w:rsid w:val="00073B3B"/>
    <w:rsid w:val="000811AB"/>
    <w:rsid w:val="00083AD7"/>
    <w:rsid w:val="00084BB7"/>
    <w:rsid w:val="00090E74"/>
    <w:rsid w:val="00097DD6"/>
    <w:rsid w:val="000A5668"/>
    <w:rsid w:val="000A6A23"/>
    <w:rsid w:val="000C0158"/>
    <w:rsid w:val="000C1888"/>
    <w:rsid w:val="000C32BC"/>
    <w:rsid w:val="000C4CD9"/>
    <w:rsid w:val="000C614F"/>
    <w:rsid w:val="000D0709"/>
    <w:rsid w:val="000D1CCA"/>
    <w:rsid w:val="000D602C"/>
    <w:rsid w:val="000E525B"/>
    <w:rsid w:val="000E6FCA"/>
    <w:rsid w:val="000F142F"/>
    <w:rsid w:val="000F2EE6"/>
    <w:rsid w:val="000F6EAA"/>
    <w:rsid w:val="00101EF7"/>
    <w:rsid w:val="00105414"/>
    <w:rsid w:val="00105FAF"/>
    <w:rsid w:val="00106993"/>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69EF"/>
    <w:rsid w:val="001B7C03"/>
    <w:rsid w:val="001C28AD"/>
    <w:rsid w:val="001C60B4"/>
    <w:rsid w:val="001C68C5"/>
    <w:rsid w:val="001D621F"/>
    <w:rsid w:val="001F0386"/>
    <w:rsid w:val="001F0F56"/>
    <w:rsid w:val="001F3431"/>
    <w:rsid w:val="00200DAF"/>
    <w:rsid w:val="002036F6"/>
    <w:rsid w:val="00213057"/>
    <w:rsid w:val="002131A0"/>
    <w:rsid w:val="0021352E"/>
    <w:rsid w:val="00213D1E"/>
    <w:rsid w:val="00214043"/>
    <w:rsid w:val="0022017B"/>
    <w:rsid w:val="002221B6"/>
    <w:rsid w:val="0022576D"/>
    <w:rsid w:val="002316BC"/>
    <w:rsid w:val="0023759E"/>
    <w:rsid w:val="002376C5"/>
    <w:rsid w:val="00237E62"/>
    <w:rsid w:val="00240AEF"/>
    <w:rsid w:val="00244250"/>
    <w:rsid w:val="0025348D"/>
    <w:rsid w:val="002541D9"/>
    <w:rsid w:val="00260176"/>
    <w:rsid w:val="00260815"/>
    <w:rsid w:val="00264EEB"/>
    <w:rsid w:val="00271D65"/>
    <w:rsid w:val="0027458D"/>
    <w:rsid w:val="00274D68"/>
    <w:rsid w:val="00283DDC"/>
    <w:rsid w:val="00291CA6"/>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577A2"/>
    <w:rsid w:val="00361BF5"/>
    <w:rsid w:val="003645AE"/>
    <w:rsid w:val="003647E6"/>
    <w:rsid w:val="003658B5"/>
    <w:rsid w:val="003666E4"/>
    <w:rsid w:val="00375BA3"/>
    <w:rsid w:val="00384681"/>
    <w:rsid w:val="003A43A7"/>
    <w:rsid w:val="003A6B0A"/>
    <w:rsid w:val="003B01F1"/>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166E5"/>
    <w:rsid w:val="00426C20"/>
    <w:rsid w:val="0042750F"/>
    <w:rsid w:val="00430646"/>
    <w:rsid w:val="00433B4B"/>
    <w:rsid w:val="00437FD4"/>
    <w:rsid w:val="00445877"/>
    <w:rsid w:val="004509CA"/>
    <w:rsid w:val="004535A7"/>
    <w:rsid w:val="0046421B"/>
    <w:rsid w:val="00466E12"/>
    <w:rsid w:val="004717F3"/>
    <w:rsid w:val="004733AB"/>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187F"/>
    <w:rsid w:val="004F275B"/>
    <w:rsid w:val="004F38E9"/>
    <w:rsid w:val="004F5755"/>
    <w:rsid w:val="004F5C9C"/>
    <w:rsid w:val="00501541"/>
    <w:rsid w:val="00501AD3"/>
    <w:rsid w:val="005052C0"/>
    <w:rsid w:val="005077DF"/>
    <w:rsid w:val="00511F8C"/>
    <w:rsid w:val="005121F5"/>
    <w:rsid w:val="00515FD0"/>
    <w:rsid w:val="00517F10"/>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5993"/>
    <w:rsid w:val="005B7CC3"/>
    <w:rsid w:val="005C4134"/>
    <w:rsid w:val="005C62AE"/>
    <w:rsid w:val="005D2633"/>
    <w:rsid w:val="005E399F"/>
    <w:rsid w:val="005E4165"/>
    <w:rsid w:val="005E4BF1"/>
    <w:rsid w:val="005F23A6"/>
    <w:rsid w:val="005F374B"/>
    <w:rsid w:val="005F4AB2"/>
    <w:rsid w:val="00600117"/>
    <w:rsid w:val="00600BE2"/>
    <w:rsid w:val="0060346B"/>
    <w:rsid w:val="00603493"/>
    <w:rsid w:val="00607A29"/>
    <w:rsid w:val="00616A7A"/>
    <w:rsid w:val="00621BA6"/>
    <w:rsid w:val="006232CD"/>
    <w:rsid w:val="00623A80"/>
    <w:rsid w:val="006240D6"/>
    <w:rsid w:val="00624ED6"/>
    <w:rsid w:val="00627099"/>
    <w:rsid w:val="00633E32"/>
    <w:rsid w:val="00634EB8"/>
    <w:rsid w:val="00640F21"/>
    <w:rsid w:val="00642815"/>
    <w:rsid w:val="00642F57"/>
    <w:rsid w:val="00643BDB"/>
    <w:rsid w:val="00647C0A"/>
    <w:rsid w:val="00651020"/>
    <w:rsid w:val="006633D5"/>
    <w:rsid w:val="00667CAC"/>
    <w:rsid w:val="006731C8"/>
    <w:rsid w:val="00673E98"/>
    <w:rsid w:val="006748A2"/>
    <w:rsid w:val="006748DD"/>
    <w:rsid w:val="00675968"/>
    <w:rsid w:val="006808AA"/>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E4CF4"/>
    <w:rsid w:val="006E679A"/>
    <w:rsid w:val="006F430E"/>
    <w:rsid w:val="006F46C7"/>
    <w:rsid w:val="006F668F"/>
    <w:rsid w:val="006F6785"/>
    <w:rsid w:val="007010AF"/>
    <w:rsid w:val="007033AF"/>
    <w:rsid w:val="00703D95"/>
    <w:rsid w:val="00706144"/>
    <w:rsid w:val="00710A07"/>
    <w:rsid w:val="00714A9E"/>
    <w:rsid w:val="00715C8B"/>
    <w:rsid w:val="00721426"/>
    <w:rsid w:val="007258D5"/>
    <w:rsid w:val="00751EAE"/>
    <w:rsid w:val="00755C45"/>
    <w:rsid w:val="00761009"/>
    <w:rsid w:val="0076723C"/>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1752"/>
    <w:rsid w:val="007F5713"/>
    <w:rsid w:val="008012BF"/>
    <w:rsid w:val="0080253F"/>
    <w:rsid w:val="00802F82"/>
    <w:rsid w:val="00803E8B"/>
    <w:rsid w:val="008051EE"/>
    <w:rsid w:val="00816202"/>
    <w:rsid w:val="00820AAA"/>
    <w:rsid w:val="008217A7"/>
    <w:rsid w:val="00830359"/>
    <w:rsid w:val="00830642"/>
    <w:rsid w:val="00831518"/>
    <w:rsid w:val="00832F79"/>
    <w:rsid w:val="008407DC"/>
    <w:rsid w:val="00843093"/>
    <w:rsid w:val="008465CB"/>
    <w:rsid w:val="00846C88"/>
    <w:rsid w:val="00852119"/>
    <w:rsid w:val="00862D20"/>
    <w:rsid w:val="00866CB1"/>
    <w:rsid w:val="00874363"/>
    <w:rsid w:val="0087463B"/>
    <w:rsid w:val="00876427"/>
    <w:rsid w:val="00882D08"/>
    <w:rsid w:val="00885D3F"/>
    <w:rsid w:val="00891F8B"/>
    <w:rsid w:val="0089738A"/>
    <w:rsid w:val="008A06BB"/>
    <w:rsid w:val="008A0B91"/>
    <w:rsid w:val="008A4008"/>
    <w:rsid w:val="008A4728"/>
    <w:rsid w:val="008A58A1"/>
    <w:rsid w:val="008B14C3"/>
    <w:rsid w:val="008B7393"/>
    <w:rsid w:val="008C16F1"/>
    <w:rsid w:val="008C2EA1"/>
    <w:rsid w:val="008C5853"/>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57B11"/>
    <w:rsid w:val="0097550D"/>
    <w:rsid w:val="00976D44"/>
    <w:rsid w:val="009772BA"/>
    <w:rsid w:val="00991168"/>
    <w:rsid w:val="00991D6A"/>
    <w:rsid w:val="009967F4"/>
    <w:rsid w:val="009A096E"/>
    <w:rsid w:val="009A5834"/>
    <w:rsid w:val="009A6C31"/>
    <w:rsid w:val="009B0406"/>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2A4B"/>
    <w:rsid w:val="00A26D38"/>
    <w:rsid w:val="00A359FC"/>
    <w:rsid w:val="00A42799"/>
    <w:rsid w:val="00A438F2"/>
    <w:rsid w:val="00A44DE0"/>
    <w:rsid w:val="00A46DF3"/>
    <w:rsid w:val="00A50D40"/>
    <w:rsid w:val="00A53400"/>
    <w:rsid w:val="00A53790"/>
    <w:rsid w:val="00A57B12"/>
    <w:rsid w:val="00A60513"/>
    <w:rsid w:val="00A64A1C"/>
    <w:rsid w:val="00A750B7"/>
    <w:rsid w:val="00A77EA0"/>
    <w:rsid w:val="00A8179F"/>
    <w:rsid w:val="00A84DD9"/>
    <w:rsid w:val="00A87BDE"/>
    <w:rsid w:val="00A90C3B"/>
    <w:rsid w:val="00A92634"/>
    <w:rsid w:val="00AA3011"/>
    <w:rsid w:val="00AB18B3"/>
    <w:rsid w:val="00AB1A7D"/>
    <w:rsid w:val="00AB2B1A"/>
    <w:rsid w:val="00AB2E76"/>
    <w:rsid w:val="00AB4B05"/>
    <w:rsid w:val="00AB760D"/>
    <w:rsid w:val="00AC1759"/>
    <w:rsid w:val="00AC740E"/>
    <w:rsid w:val="00AD19EB"/>
    <w:rsid w:val="00AD7EB7"/>
    <w:rsid w:val="00AE543D"/>
    <w:rsid w:val="00AE7E55"/>
    <w:rsid w:val="00AF1F5C"/>
    <w:rsid w:val="00AF352B"/>
    <w:rsid w:val="00AF45D8"/>
    <w:rsid w:val="00B0063E"/>
    <w:rsid w:val="00B04302"/>
    <w:rsid w:val="00B0596B"/>
    <w:rsid w:val="00B060F6"/>
    <w:rsid w:val="00B10EF7"/>
    <w:rsid w:val="00B11FCD"/>
    <w:rsid w:val="00B12A30"/>
    <w:rsid w:val="00B1384A"/>
    <w:rsid w:val="00B160C7"/>
    <w:rsid w:val="00B16D62"/>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566C"/>
    <w:rsid w:val="00B7592A"/>
    <w:rsid w:val="00B7736B"/>
    <w:rsid w:val="00B80086"/>
    <w:rsid w:val="00B8137B"/>
    <w:rsid w:val="00B91427"/>
    <w:rsid w:val="00B95C8C"/>
    <w:rsid w:val="00BA15E4"/>
    <w:rsid w:val="00BB1444"/>
    <w:rsid w:val="00BB2CB7"/>
    <w:rsid w:val="00BC4C2D"/>
    <w:rsid w:val="00BC4EC5"/>
    <w:rsid w:val="00BC6AFD"/>
    <w:rsid w:val="00BC6C5E"/>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3325D"/>
    <w:rsid w:val="00C501E5"/>
    <w:rsid w:val="00C50D87"/>
    <w:rsid w:val="00C526B7"/>
    <w:rsid w:val="00C56D5C"/>
    <w:rsid w:val="00C56E1F"/>
    <w:rsid w:val="00C56FE4"/>
    <w:rsid w:val="00C6036C"/>
    <w:rsid w:val="00C60A01"/>
    <w:rsid w:val="00C64801"/>
    <w:rsid w:val="00C75A8D"/>
    <w:rsid w:val="00C832D8"/>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2E7"/>
    <w:rsid w:val="00CC7B37"/>
    <w:rsid w:val="00CD4463"/>
    <w:rsid w:val="00CE1D30"/>
    <w:rsid w:val="00CE29AD"/>
    <w:rsid w:val="00CE4261"/>
    <w:rsid w:val="00CF4637"/>
    <w:rsid w:val="00CF6FD9"/>
    <w:rsid w:val="00D019E3"/>
    <w:rsid w:val="00D041B6"/>
    <w:rsid w:val="00D04B9C"/>
    <w:rsid w:val="00D20793"/>
    <w:rsid w:val="00D210A6"/>
    <w:rsid w:val="00D23B18"/>
    <w:rsid w:val="00D24252"/>
    <w:rsid w:val="00D24BC8"/>
    <w:rsid w:val="00D27573"/>
    <w:rsid w:val="00D36807"/>
    <w:rsid w:val="00D36817"/>
    <w:rsid w:val="00D43A91"/>
    <w:rsid w:val="00D523C3"/>
    <w:rsid w:val="00D55097"/>
    <w:rsid w:val="00D55101"/>
    <w:rsid w:val="00D55973"/>
    <w:rsid w:val="00D560B0"/>
    <w:rsid w:val="00D576B1"/>
    <w:rsid w:val="00D57864"/>
    <w:rsid w:val="00D605E4"/>
    <w:rsid w:val="00D610C3"/>
    <w:rsid w:val="00D72E08"/>
    <w:rsid w:val="00D74AAE"/>
    <w:rsid w:val="00D91DC5"/>
    <w:rsid w:val="00DA1F21"/>
    <w:rsid w:val="00DA44FE"/>
    <w:rsid w:val="00DA4663"/>
    <w:rsid w:val="00DB7386"/>
    <w:rsid w:val="00DC1ACF"/>
    <w:rsid w:val="00DC2A10"/>
    <w:rsid w:val="00DD14EE"/>
    <w:rsid w:val="00DD1CE9"/>
    <w:rsid w:val="00DD7A5D"/>
    <w:rsid w:val="00DE01E2"/>
    <w:rsid w:val="00DE0D89"/>
    <w:rsid w:val="00DE2CB9"/>
    <w:rsid w:val="00DE4FDE"/>
    <w:rsid w:val="00DE774C"/>
    <w:rsid w:val="00DE7DC1"/>
    <w:rsid w:val="00DF1461"/>
    <w:rsid w:val="00DF639B"/>
    <w:rsid w:val="00DF68BC"/>
    <w:rsid w:val="00E01517"/>
    <w:rsid w:val="00E05189"/>
    <w:rsid w:val="00E07856"/>
    <w:rsid w:val="00E142DD"/>
    <w:rsid w:val="00E14F26"/>
    <w:rsid w:val="00E17D52"/>
    <w:rsid w:val="00E22239"/>
    <w:rsid w:val="00E27854"/>
    <w:rsid w:val="00E30C40"/>
    <w:rsid w:val="00E32A69"/>
    <w:rsid w:val="00E3423B"/>
    <w:rsid w:val="00E34D0F"/>
    <w:rsid w:val="00E421BD"/>
    <w:rsid w:val="00E472C4"/>
    <w:rsid w:val="00E47E9C"/>
    <w:rsid w:val="00E50693"/>
    <w:rsid w:val="00E52C85"/>
    <w:rsid w:val="00E53E75"/>
    <w:rsid w:val="00E56B86"/>
    <w:rsid w:val="00E600EB"/>
    <w:rsid w:val="00E60585"/>
    <w:rsid w:val="00E6133F"/>
    <w:rsid w:val="00E61E0F"/>
    <w:rsid w:val="00E63C6D"/>
    <w:rsid w:val="00E6427C"/>
    <w:rsid w:val="00E652DB"/>
    <w:rsid w:val="00E66DF1"/>
    <w:rsid w:val="00E71E38"/>
    <w:rsid w:val="00E7201B"/>
    <w:rsid w:val="00E739E7"/>
    <w:rsid w:val="00E74AB8"/>
    <w:rsid w:val="00E77D95"/>
    <w:rsid w:val="00E808BB"/>
    <w:rsid w:val="00E83E6D"/>
    <w:rsid w:val="00E845D5"/>
    <w:rsid w:val="00E90A09"/>
    <w:rsid w:val="00E90D90"/>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E5675"/>
    <w:rsid w:val="00EF1E80"/>
    <w:rsid w:val="00F027F3"/>
    <w:rsid w:val="00F04EED"/>
    <w:rsid w:val="00F0757F"/>
    <w:rsid w:val="00F118D6"/>
    <w:rsid w:val="00F16EA1"/>
    <w:rsid w:val="00F17805"/>
    <w:rsid w:val="00F17D6A"/>
    <w:rsid w:val="00F20AA6"/>
    <w:rsid w:val="00F20CFE"/>
    <w:rsid w:val="00F230DC"/>
    <w:rsid w:val="00F23DC8"/>
    <w:rsid w:val="00F24CDA"/>
    <w:rsid w:val="00F2547C"/>
    <w:rsid w:val="00F25B75"/>
    <w:rsid w:val="00F31ED0"/>
    <w:rsid w:val="00F35A4D"/>
    <w:rsid w:val="00F436F6"/>
    <w:rsid w:val="00F45862"/>
    <w:rsid w:val="00F5430F"/>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4F97"/>
    <w:rsid w:val="00FE0D88"/>
    <w:rsid w:val="00FE4127"/>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6646</Words>
  <Characters>3789</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2025-12-17T13:55:00Z</dcterms:created>
  <dcterms:modified xsi:type="dcterms:W3CDTF">2025-12-17T13:55:00Z</dcterms:modified>
</cp:coreProperties>
</file>