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D989DD2" w14:textId="3593293E" w:rsidR="0021258E" w:rsidRPr="002E3A9B" w:rsidRDefault="006A5B33" w:rsidP="00B42A26">
      <w:pPr>
        <w:jc w:val="center"/>
        <w:rPr>
          <w:b/>
          <w:color w:val="000000"/>
          <w:shd w:val="clear" w:color="auto" w:fill="FFFFFF"/>
        </w:rPr>
      </w:pPr>
      <w:r w:rsidRPr="006A5B33">
        <w:rPr>
          <w:b/>
          <w:szCs w:val="20"/>
          <w:lang w:eastAsia="en-US"/>
        </w:rPr>
        <w:t>DĖL VIENKARTINĖS PINIGINĖS IŠMOKOS SKYRIMO SAVIVALDYBĖS KONTROLIEREI LAIMAI SKEIRYTEI</w:t>
      </w:r>
      <w:r w:rsidR="002E3A9B" w:rsidRPr="002E3A9B">
        <w:rPr>
          <w:b/>
          <w:color w:val="000000"/>
          <w:shd w:val="clear" w:color="auto" w:fill="FFFFFF"/>
        </w:rPr>
        <w:t xml:space="preserve"> </w:t>
      </w:r>
    </w:p>
    <w:p w14:paraId="3B882F66" w14:textId="77777777" w:rsidR="002E3A9B" w:rsidRDefault="002E3A9B" w:rsidP="00B42A26">
      <w:pPr>
        <w:jc w:val="center"/>
        <w:rPr>
          <w:b/>
        </w:rPr>
      </w:pPr>
    </w:p>
    <w:p w14:paraId="77C4EA46" w14:textId="0F8BC2E7" w:rsidR="006539FD" w:rsidRPr="00B332F8" w:rsidRDefault="00D84981" w:rsidP="001352EF">
      <w:pPr>
        <w:tabs>
          <w:tab w:val="left" w:pos="0"/>
        </w:tabs>
        <w:jc w:val="center"/>
      </w:pPr>
      <w:r>
        <w:t xml:space="preserve"> </w:t>
      </w:r>
      <w:r w:rsidR="00852F09">
        <w:t>2025</w:t>
      </w:r>
      <w:r w:rsidR="00F56BB8" w:rsidRPr="00B332F8">
        <w:t xml:space="preserve"> m. </w:t>
      </w:r>
      <w:r w:rsidR="006A5B33">
        <w:t>gruodžio 23</w:t>
      </w:r>
      <w:r w:rsidR="0021258E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FA1667" w14:textId="77777777" w:rsidR="006A5B33" w:rsidRDefault="004B57A1" w:rsidP="006A5B33">
      <w:pPr>
        <w:ind w:firstLine="709"/>
        <w:jc w:val="both"/>
      </w:pPr>
      <w:r w:rsidRPr="008C6140">
        <w:t xml:space="preserve">Lietuvos Respublikos vietos savivaldos įstatymo 20 str. 4 d. 1 p. nustatyta savivaldybės tarybos Kontrolės komiteto kompetencija – </w:t>
      </w:r>
      <w:r w:rsidRPr="00C71BA5">
        <w:t xml:space="preserve">siūlo savivaldybės tarybai </w:t>
      </w:r>
      <w:bookmarkStart w:id="1" w:name="n199a0f5a115443dba2ba4b9bd5c82839"/>
      <w:r w:rsidRPr="00C71BA5">
        <w:t>Valstybės tarnybos įstatymo</w:t>
      </w:r>
      <w:bookmarkEnd w:id="1"/>
      <w:r w:rsidRPr="00C71BA5">
        <w:t xml:space="preserve"> nustatyta tvarka skelbti konkursą į savivaldybės kontrolieriaus pareigas ar skirti savivaldybės kontrolierių antrai kadencijai be konkurso, </w:t>
      </w:r>
      <w:r w:rsidRPr="006A5B33">
        <w:rPr>
          <w:b/>
          <w:bCs/>
        </w:rPr>
        <w:t>skatinti</w:t>
      </w:r>
      <w:r w:rsidRPr="00C71BA5">
        <w:t xml:space="preserve"> ir apdovanoti, skirti priemoką, skirti tarnybinę nuobaudą, nušalinti nuo pareigų arba atleisti savivaldybės kontrolierių, kai</w:t>
      </w:r>
      <w:r w:rsidRPr="008C6140">
        <w:t xml:space="preserve"> yra įstatymuose nurodyti atleidimo iš valstybės tarnybos pagrindai.</w:t>
      </w:r>
    </w:p>
    <w:p w14:paraId="51CD1D5B" w14:textId="285E9997" w:rsidR="00AA299B" w:rsidRPr="008C6140" w:rsidRDefault="00852F09" w:rsidP="006A5B33">
      <w:pPr>
        <w:ind w:firstLine="709"/>
        <w:jc w:val="both"/>
      </w:pPr>
      <w:r w:rsidRPr="008C6140">
        <w:t xml:space="preserve">Savivaldybės </w:t>
      </w:r>
      <w:r w:rsidR="004B57A1" w:rsidRPr="008C6140">
        <w:t xml:space="preserve">tarybos </w:t>
      </w:r>
      <w:r w:rsidRPr="008C6140">
        <w:t xml:space="preserve">Kontrolės komitetas 2025 m. </w:t>
      </w:r>
      <w:r w:rsidR="006A5B33">
        <w:t>gruodžio</w:t>
      </w:r>
      <w:r w:rsidRPr="008C6140">
        <w:t xml:space="preserve"> </w:t>
      </w:r>
      <w:r w:rsidR="006A5B33">
        <w:t>23</w:t>
      </w:r>
      <w:r w:rsidRPr="008C6140">
        <w:t xml:space="preserve"> d. posėdžio metu suformavo siūlymą Savivaldybės taryba</w:t>
      </w:r>
      <w:r w:rsidR="00C518F3" w:rsidRPr="008C6140">
        <w:t>i</w:t>
      </w:r>
      <w:r w:rsidRPr="008C6140">
        <w:t xml:space="preserve"> paskatinti Savivaldybės kontrolierę Laimą Skeirytę – </w:t>
      </w:r>
      <w:r w:rsidR="006A5B33">
        <w:t xml:space="preserve">skirti </w:t>
      </w:r>
      <w:r w:rsidR="006A5B33" w:rsidRPr="006A5B33">
        <w:t>100 procentų nustatytosios pareiginės algos dydžio vienkartinę piniginę išmoką už nepriekaištingą (pavyzdingą) pareigų atlikimą.</w:t>
      </w:r>
    </w:p>
    <w:p w14:paraId="2EF7E050" w14:textId="77777777" w:rsidR="001601CB" w:rsidRPr="008C6140" w:rsidRDefault="001601CB" w:rsidP="001601CB">
      <w:pPr>
        <w:tabs>
          <w:tab w:val="left" w:pos="0"/>
        </w:tabs>
        <w:ind w:firstLine="720"/>
        <w:jc w:val="both"/>
      </w:pPr>
    </w:p>
    <w:p w14:paraId="77C4EA4B" w14:textId="07414A24" w:rsidR="0059465A" w:rsidRPr="008C6140" w:rsidRDefault="00D83A57" w:rsidP="00EA19AD">
      <w:pPr>
        <w:spacing w:line="360" w:lineRule="auto"/>
        <w:ind w:firstLine="709"/>
        <w:jc w:val="both"/>
      </w:pPr>
      <w:r w:rsidRPr="008C6140">
        <w:rPr>
          <w:b/>
        </w:rPr>
        <w:t>2.</w:t>
      </w:r>
      <w:r w:rsidR="00D736F0" w:rsidRPr="008C6140">
        <w:rPr>
          <w:b/>
        </w:rPr>
        <w:t xml:space="preserve"> </w:t>
      </w:r>
      <w:r w:rsidR="00D736F0" w:rsidRPr="008C6140">
        <w:rPr>
          <w:b/>
          <w:bCs/>
        </w:rPr>
        <w:t>Siūlomos teisinio reguliavimo nuostatos, laukiami rezultatai</w:t>
      </w:r>
      <w:r w:rsidRPr="008C6140">
        <w:rPr>
          <w:b/>
          <w:bCs/>
        </w:rPr>
        <w:t>:</w:t>
      </w:r>
      <w:r w:rsidRPr="008C6140">
        <w:t xml:space="preserve"> </w:t>
      </w:r>
    </w:p>
    <w:p w14:paraId="5D963F1A" w14:textId="30C30619" w:rsidR="001601CB" w:rsidRPr="008C6140" w:rsidRDefault="00C518F3" w:rsidP="001601CB">
      <w:pPr>
        <w:shd w:val="clear" w:color="auto" w:fill="FFFFFF"/>
        <w:ind w:firstLine="709"/>
        <w:jc w:val="both"/>
      </w:pPr>
      <w:r w:rsidRPr="008C6140">
        <w:t>Vietos savivaldos įstatymo 15 straipsnis nustato išimtinę Savivaldybės tarybos kompetenciją – sprendimų dėl Savivaldybės kontrolieriaus skatinimo priėmimas.</w:t>
      </w:r>
    </w:p>
    <w:p w14:paraId="04D6123F" w14:textId="77777777" w:rsidR="001601CB" w:rsidRPr="008C6140" w:rsidRDefault="001601CB" w:rsidP="001601CB">
      <w:pPr>
        <w:shd w:val="clear" w:color="auto" w:fill="FFFFFF"/>
        <w:ind w:firstLine="709"/>
        <w:jc w:val="both"/>
      </w:pPr>
    </w:p>
    <w:p w14:paraId="77C4EA4D" w14:textId="34FEB0BD" w:rsidR="00D83A57" w:rsidRPr="008C6140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8C6140">
        <w:rPr>
          <w:b/>
        </w:rPr>
        <w:t>3.</w:t>
      </w:r>
      <w:r w:rsidR="00D736F0" w:rsidRPr="008C6140">
        <w:rPr>
          <w:b/>
        </w:rPr>
        <w:t xml:space="preserve"> </w:t>
      </w:r>
      <w:r w:rsidR="00D736F0" w:rsidRPr="008C6140">
        <w:rPr>
          <w:b/>
          <w:bCs/>
        </w:rPr>
        <w:t>Lėšų poreikis ir šaltiniai</w:t>
      </w:r>
      <w:r w:rsidRPr="008C6140">
        <w:rPr>
          <w:b/>
          <w:bCs/>
        </w:rPr>
        <w:t>:</w:t>
      </w:r>
      <w:r w:rsidRPr="008C6140">
        <w:t xml:space="preserve"> </w:t>
      </w:r>
    </w:p>
    <w:p w14:paraId="03D2DFA9" w14:textId="73A55298" w:rsidR="00C858EE" w:rsidRPr="008C6140" w:rsidRDefault="00852F09" w:rsidP="00897F88">
      <w:pPr>
        <w:tabs>
          <w:tab w:val="left" w:pos="0"/>
        </w:tabs>
        <w:ind w:firstLine="720"/>
        <w:jc w:val="both"/>
        <w:rPr>
          <w:bCs/>
        </w:rPr>
      </w:pPr>
      <w:r w:rsidRPr="008C6140">
        <w:rPr>
          <w:bCs/>
        </w:rPr>
        <w:t xml:space="preserve">Savivaldybės kontrolierei L. Skeirytei nustatytas pareiginės algos koeficientas (baziniais dydžiais) – 2,5. Išmoka sudarytų </w:t>
      </w:r>
      <w:r w:rsidR="006A5B33">
        <w:rPr>
          <w:bCs/>
        </w:rPr>
        <w:t>4463,50</w:t>
      </w:r>
      <w:r w:rsidRPr="008C6140">
        <w:rPr>
          <w:bCs/>
        </w:rPr>
        <w:t xml:space="preserve"> Eur (neatskaičius mokesčių)</w:t>
      </w:r>
      <w:r w:rsidR="004B57A1" w:rsidRPr="008C6140">
        <w:rPr>
          <w:bCs/>
        </w:rPr>
        <w:t xml:space="preserve"> ir būtų mokama </w:t>
      </w:r>
      <w:r w:rsidR="006A5B33" w:rsidRPr="006A5B33">
        <w:t>iš Panevėžio miesto savivaldybės kontrolės ir audito tarnybos sutaupytų darbo užmokesčio fondo lėšų</w:t>
      </w:r>
      <w:r w:rsidR="004B57A1" w:rsidRPr="008C6140">
        <w:rPr>
          <w:bCs/>
        </w:rPr>
        <w:t>.</w:t>
      </w:r>
    </w:p>
    <w:p w14:paraId="3AD57514" w14:textId="77777777" w:rsidR="00897F88" w:rsidRPr="008C6140" w:rsidRDefault="00897F88" w:rsidP="00897F88">
      <w:pPr>
        <w:tabs>
          <w:tab w:val="left" w:pos="0"/>
        </w:tabs>
        <w:ind w:firstLine="720"/>
        <w:jc w:val="both"/>
        <w:rPr>
          <w:bCs/>
        </w:rPr>
      </w:pPr>
    </w:p>
    <w:p w14:paraId="444AEEDD" w14:textId="07A3A285" w:rsidR="00DE6F9B" w:rsidRDefault="00D83A57" w:rsidP="00EA19AD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A11F7BC" w14:textId="47941AC6" w:rsidR="00255600" w:rsidRDefault="006A5B33" w:rsidP="00255600">
      <w:pPr>
        <w:shd w:val="clear" w:color="auto" w:fill="FFFFFF"/>
        <w:ind w:firstLine="709"/>
        <w:jc w:val="both"/>
        <w:rPr>
          <w:lang w:eastAsia="ar-SA"/>
        </w:rPr>
      </w:pPr>
      <w:r w:rsidRPr="006A5B33">
        <w:rPr>
          <w:lang w:eastAsia="ar-SA"/>
        </w:rPr>
        <w:t>Vienkartinių piniginių išmokų valstybės tarnautojams ir biudžetinių įstaigų darbuotojams, dirbantiems pagal darbo sutartis, skyrimo tvarkos aprašas </w:t>
      </w:r>
      <w:r>
        <w:rPr>
          <w:lang w:eastAsia="ar-SA"/>
        </w:rPr>
        <w:t xml:space="preserve">nustato, kad </w:t>
      </w:r>
      <w:r w:rsidRPr="006A5B33">
        <w:rPr>
          <w:lang w:eastAsia="ar-SA"/>
        </w:rPr>
        <w:t>nepriekaištingai (pavyzdingai) savo pareigas einantiems valstybės tarnautojams ir darbuotojams</w:t>
      </w:r>
      <w:r>
        <w:rPr>
          <w:lang w:eastAsia="ar-SA"/>
        </w:rPr>
        <w:t xml:space="preserve"> vienkartinės piniginės išmokos mokamos kartą per metus iš </w:t>
      </w:r>
      <w:r w:rsidRPr="006A5B33">
        <w:rPr>
          <w:lang w:eastAsia="ar-SA"/>
        </w:rPr>
        <w:t>įstaigos sutaupytų darbo užmokesčio lėšų</w:t>
      </w:r>
      <w:r>
        <w:rPr>
          <w:lang w:eastAsia="ar-SA"/>
        </w:rPr>
        <w:t>.</w:t>
      </w:r>
    </w:p>
    <w:p w14:paraId="38458437" w14:textId="77777777" w:rsidR="006A5B33" w:rsidRPr="00255600" w:rsidRDefault="006A5B33" w:rsidP="00255600">
      <w:pPr>
        <w:shd w:val="clear" w:color="auto" w:fill="FFFFFF"/>
        <w:ind w:firstLine="709"/>
        <w:jc w:val="both"/>
        <w:rPr>
          <w:lang w:eastAsia="ar-SA"/>
        </w:rPr>
      </w:pPr>
    </w:p>
    <w:p w14:paraId="17B7CE43" w14:textId="77777777" w:rsidR="008C6140" w:rsidRDefault="00AA299B" w:rsidP="00EA19AD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77C4EA57" w14:textId="7DFAC07F" w:rsidR="00434584" w:rsidRDefault="00852F09" w:rsidP="00EA19AD">
      <w:pPr>
        <w:tabs>
          <w:tab w:val="left" w:pos="0"/>
        </w:tabs>
        <w:spacing w:line="360" w:lineRule="auto"/>
        <w:ind w:firstLine="720"/>
        <w:jc w:val="both"/>
      </w:pPr>
      <w:r>
        <w:t>Savivaldybės tarybos Kontrolės komiteto siūlymu.</w:t>
      </w:r>
    </w:p>
    <w:p w14:paraId="360FCE11" w14:textId="5B732CF7" w:rsidR="005C414B" w:rsidRDefault="00D84981" w:rsidP="00897F88">
      <w:pPr>
        <w:tabs>
          <w:tab w:val="left" w:pos="0"/>
        </w:tabs>
        <w:spacing w:line="360" w:lineRule="auto"/>
        <w:ind w:firstLine="720"/>
        <w:jc w:val="both"/>
      </w:pPr>
      <w:r>
        <w:t xml:space="preserve"> </w:t>
      </w:r>
    </w:p>
    <w:p w14:paraId="0EBAA7E6" w14:textId="77777777" w:rsidR="00897F88" w:rsidRDefault="00897F88" w:rsidP="00897F88">
      <w:pPr>
        <w:tabs>
          <w:tab w:val="left" w:pos="0"/>
        </w:tabs>
        <w:spacing w:line="360" w:lineRule="auto"/>
        <w:ind w:firstLine="720"/>
        <w:jc w:val="both"/>
      </w:pPr>
    </w:p>
    <w:p w14:paraId="77C4EA59" w14:textId="78A1822D" w:rsidR="0076256E" w:rsidRPr="00B332F8" w:rsidRDefault="00897F88" w:rsidP="00897F88">
      <w:pPr>
        <w:tabs>
          <w:tab w:val="left" w:pos="0"/>
        </w:tabs>
        <w:spacing w:line="360" w:lineRule="auto"/>
        <w:jc w:val="both"/>
      </w:pPr>
      <w:r>
        <w:t>Veiklos valdymo skyriaus vedėja</w:t>
      </w:r>
      <w:r>
        <w:tab/>
      </w:r>
      <w:r>
        <w:tab/>
      </w:r>
      <w:r>
        <w:tab/>
        <w:t xml:space="preserve">          Sonata Vizorienė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8511D" w14:textId="77777777" w:rsidR="00395933" w:rsidRDefault="00395933" w:rsidP="00A52524">
      <w:r>
        <w:separator/>
      </w:r>
    </w:p>
  </w:endnote>
  <w:endnote w:type="continuationSeparator" w:id="0">
    <w:p w14:paraId="7B5A0F57" w14:textId="77777777" w:rsidR="00395933" w:rsidRDefault="0039593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681F2" w14:textId="77777777" w:rsidR="00395933" w:rsidRDefault="00395933" w:rsidP="00A52524">
      <w:r>
        <w:separator/>
      </w:r>
    </w:p>
  </w:footnote>
  <w:footnote w:type="continuationSeparator" w:id="0">
    <w:p w14:paraId="269AF670" w14:textId="77777777" w:rsidR="00395933" w:rsidRDefault="0039593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80F04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396048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0F5E0F"/>
    <w:rsid w:val="000F70EC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1CB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37A89"/>
    <w:rsid w:val="00250B20"/>
    <w:rsid w:val="00252546"/>
    <w:rsid w:val="00255600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4F8F"/>
    <w:rsid w:val="002A73A9"/>
    <w:rsid w:val="002B3A6A"/>
    <w:rsid w:val="002B502F"/>
    <w:rsid w:val="002B772E"/>
    <w:rsid w:val="002D6B3A"/>
    <w:rsid w:val="002D7495"/>
    <w:rsid w:val="002E1C63"/>
    <w:rsid w:val="002E3A9B"/>
    <w:rsid w:val="002F02BD"/>
    <w:rsid w:val="002F294E"/>
    <w:rsid w:val="003167E2"/>
    <w:rsid w:val="003301AE"/>
    <w:rsid w:val="0037426A"/>
    <w:rsid w:val="003762B9"/>
    <w:rsid w:val="003854E9"/>
    <w:rsid w:val="00395933"/>
    <w:rsid w:val="003B3161"/>
    <w:rsid w:val="003B3767"/>
    <w:rsid w:val="003B6813"/>
    <w:rsid w:val="003B69B1"/>
    <w:rsid w:val="003C3617"/>
    <w:rsid w:val="003C36C1"/>
    <w:rsid w:val="003D3883"/>
    <w:rsid w:val="003D3B6D"/>
    <w:rsid w:val="003D6483"/>
    <w:rsid w:val="003E1588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57A1"/>
    <w:rsid w:val="004B7BC3"/>
    <w:rsid w:val="004C20A3"/>
    <w:rsid w:val="004D3C2F"/>
    <w:rsid w:val="004E51DD"/>
    <w:rsid w:val="004E5D2B"/>
    <w:rsid w:val="004F24E2"/>
    <w:rsid w:val="00520C5A"/>
    <w:rsid w:val="00523C11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3ACF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97557"/>
    <w:rsid w:val="006A041A"/>
    <w:rsid w:val="006A5B33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73902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52F09"/>
    <w:rsid w:val="008674C1"/>
    <w:rsid w:val="00874356"/>
    <w:rsid w:val="008801C6"/>
    <w:rsid w:val="00883E7D"/>
    <w:rsid w:val="0089215A"/>
    <w:rsid w:val="00897F88"/>
    <w:rsid w:val="008C6140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35999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14B0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18F3"/>
    <w:rsid w:val="00C6045F"/>
    <w:rsid w:val="00C661EB"/>
    <w:rsid w:val="00C71BA5"/>
    <w:rsid w:val="00C76A01"/>
    <w:rsid w:val="00C80F04"/>
    <w:rsid w:val="00C83D58"/>
    <w:rsid w:val="00C858EE"/>
    <w:rsid w:val="00C906DE"/>
    <w:rsid w:val="00CA0399"/>
    <w:rsid w:val="00CA09B4"/>
    <w:rsid w:val="00CA0EF1"/>
    <w:rsid w:val="00CA47D8"/>
    <w:rsid w:val="00CA4E43"/>
    <w:rsid w:val="00CA5474"/>
    <w:rsid w:val="00CB02C9"/>
    <w:rsid w:val="00CC0DF0"/>
    <w:rsid w:val="00CC3385"/>
    <w:rsid w:val="00CE0993"/>
    <w:rsid w:val="00CE217C"/>
    <w:rsid w:val="00CE7152"/>
    <w:rsid w:val="00CE7CE2"/>
    <w:rsid w:val="00CF2F39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50F"/>
    <w:rsid w:val="00D736F0"/>
    <w:rsid w:val="00D767EA"/>
    <w:rsid w:val="00D82483"/>
    <w:rsid w:val="00D83A57"/>
    <w:rsid w:val="00D84981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3570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19A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2166C"/>
    <w:rsid w:val="00F25577"/>
    <w:rsid w:val="00F56BB8"/>
    <w:rsid w:val="00F741E9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52F09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52F09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1911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Raimonda Misevičienė</cp:lastModifiedBy>
  <cp:revision>2</cp:revision>
  <cp:lastPrinted>2023-02-02T12:26:00Z</cp:lastPrinted>
  <dcterms:created xsi:type="dcterms:W3CDTF">2025-12-23T06:15:00Z</dcterms:created>
  <dcterms:modified xsi:type="dcterms:W3CDTF">2025-12-23T06:15:00Z</dcterms:modified>
</cp:coreProperties>
</file>