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76208" w14:textId="77777777" w:rsidR="005C41AC" w:rsidRPr="005C41AC" w:rsidRDefault="0081791C" w:rsidP="0082099F">
      <w:pPr>
        <w:jc w:val="center"/>
        <w:rPr>
          <w:szCs w:val="24"/>
        </w:rPr>
      </w:pPr>
      <w:r w:rsidRPr="00B51D33">
        <w:rPr>
          <w:noProof/>
          <w:lang w:eastAsia="lt-LT"/>
        </w:rPr>
        <w:drawing>
          <wp:inline distT="0" distB="0" distL="0" distR="0" wp14:anchorId="56976224" wp14:editId="56976225">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6976209" w14:textId="77777777" w:rsidR="005C41AC" w:rsidRPr="005C41AC" w:rsidRDefault="005C41AC" w:rsidP="0082099F">
      <w:pPr>
        <w:jc w:val="center"/>
        <w:rPr>
          <w:szCs w:val="24"/>
        </w:rPr>
      </w:pPr>
    </w:p>
    <w:p w14:paraId="5697620A" w14:textId="77777777" w:rsidR="0062551B" w:rsidRPr="00A562AA" w:rsidRDefault="0062551B" w:rsidP="0082099F">
      <w:pPr>
        <w:jc w:val="center"/>
        <w:rPr>
          <w:b/>
          <w:sz w:val="28"/>
        </w:rPr>
      </w:pPr>
      <w:r w:rsidRPr="00A562AA">
        <w:rPr>
          <w:b/>
          <w:sz w:val="28"/>
        </w:rPr>
        <w:t xml:space="preserve">PANEVĖŽIO MIESTO SAVIVALDYBĖS </w:t>
      </w:r>
      <w:r w:rsidR="00A11511">
        <w:rPr>
          <w:b/>
          <w:sz w:val="28"/>
        </w:rPr>
        <w:t>TARYBA</w:t>
      </w:r>
    </w:p>
    <w:p w14:paraId="5697620B" w14:textId="77777777" w:rsidR="005C41AC" w:rsidRPr="005C41AC" w:rsidRDefault="005C41AC" w:rsidP="0082099F">
      <w:pPr>
        <w:keepNext/>
        <w:jc w:val="center"/>
        <w:outlineLvl w:val="1"/>
      </w:pPr>
    </w:p>
    <w:p w14:paraId="5697620C" w14:textId="77777777" w:rsidR="0062551B" w:rsidRPr="00A562AA" w:rsidRDefault="00A11511" w:rsidP="0082099F">
      <w:pPr>
        <w:keepNext/>
        <w:jc w:val="center"/>
        <w:outlineLvl w:val="1"/>
        <w:rPr>
          <w:b/>
        </w:rPr>
      </w:pPr>
      <w:r>
        <w:rPr>
          <w:b/>
        </w:rPr>
        <w:t>SPRENDIMAS</w:t>
      </w:r>
    </w:p>
    <w:p w14:paraId="38E1292E" w14:textId="47B149ED" w:rsidR="00617BCF" w:rsidRDefault="00617BCF" w:rsidP="00617BCF">
      <w:pPr>
        <w:jc w:val="center"/>
        <w:rPr>
          <w:b/>
        </w:rPr>
      </w:pPr>
      <w:r>
        <w:rPr>
          <w:b/>
          <w:bCs/>
          <w:szCs w:val="24"/>
          <w:lang w:eastAsia="lt-LT"/>
        </w:rPr>
        <w:t xml:space="preserve">DĖL </w:t>
      </w:r>
      <w:r w:rsidRPr="00CD78E0">
        <w:rPr>
          <w:b/>
          <w:bCs/>
          <w:szCs w:val="24"/>
          <w:lang w:eastAsia="lt-LT"/>
        </w:rPr>
        <w:t xml:space="preserve">PANEVĖŽIO MIESTO </w:t>
      </w:r>
      <w:r>
        <w:rPr>
          <w:b/>
          <w:bCs/>
          <w:szCs w:val="24"/>
          <w:lang w:eastAsia="lt-LT"/>
        </w:rPr>
        <w:t xml:space="preserve">SAVIVALDYBĖS </w:t>
      </w:r>
      <w:r w:rsidRPr="00CD78E0">
        <w:rPr>
          <w:b/>
          <w:bCs/>
          <w:szCs w:val="24"/>
          <w:lang w:eastAsia="lt-LT"/>
        </w:rPr>
        <w:t>NEVYRIAUSYBINIŲ ORGANIZACIJŲ TARYBOS NUOSTAT</w:t>
      </w:r>
      <w:r>
        <w:rPr>
          <w:b/>
          <w:bCs/>
          <w:szCs w:val="24"/>
          <w:lang w:eastAsia="lt-LT"/>
        </w:rPr>
        <w:t xml:space="preserve">Ų PATVIRTINIMO IR </w:t>
      </w:r>
      <w:r>
        <w:rPr>
          <w:b/>
        </w:rPr>
        <w:t>SAVIVALDYBĖS TARYBOS 2017 M. SPALIO 19 D. SPRENDIMO NR. 1-332 PRIPAŽINIMO NETEKUSIU GALIOS</w:t>
      </w:r>
    </w:p>
    <w:p w14:paraId="5697620E" w14:textId="77777777" w:rsidR="0062551B" w:rsidRDefault="0062551B" w:rsidP="0082099F">
      <w:pPr>
        <w:jc w:val="center"/>
      </w:pPr>
    </w:p>
    <w:p w14:paraId="738EEF3D" w14:textId="007539C4" w:rsidR="004E227B" w:rsidRPr="004E227B" w:rsidRDefault="004E227B" w:rsidP="004E227B">
      <w:pPr>
        <w:keepNext/>
        <w:jc w:val="center"/>
        <w:outlineLvl w:val="2"/>
      </w:pPr>
      <w:r w:rsidRPr="004E227B">
        <w:t>2020 m. rugsėjo 23 d. Nr. 1-</w:t>
      </w:r>
      <w:r w:rsidR="009E0A0D">
        <w:t>29</w:t>
      </w:r>
      <w:r w:rsidRPr="004E227B">
        <w:t>3</w:t>
      </w:r>
    </w:p>
    <w:p w14:paraId="50B911DD" w14:textId="77777777" w:rsidR="005538EB" w:rsidRDefault="005538EB" w:rsidP="005538EB">
      <w:pPr>
        <w:jc w:val="center"/>
        <w:rPr>
          <w:rFonts w:eastAsia="Calibri"/>
          <w:lang w:eastAsia="zh-CN"/>
        </w:rPr>
      </w:pPr>
      <w:r w:rsidRPr="0050387B">
        <w:rPr>
          <w:rFonts w:eastAsia="Calibri"/>
          <w:lang w:eastAsia="zh-CN"/>
        </w:rPr>
        <w:t>Panevėžys</w:t>
      </w:r>
    </w:p>
    <w:p w14:paraId="56976212" w14:textId="77777777" w:rsidR="0082099F" w:rsidRDefault="0082099F" w:rsidP="0082099F">
      <w:pPr>
        <w:jc w:val="center"/>
      </w:pPr>
    </w:p>
    <w:p w14:paraId="34BBCE59" w14:textId="77777777" w:rsidR="0040100F" w:rsidRPr="00A562AA" w:rsidRDefault="0040100F" w:rsidP="0082099F">
      <w:pPr>
        <w:jc w:val="center"/>
      </w:pPr>
    </w:p>
    <w:p w14:paraId="6CBB13F4" w14:textId="2239534C" w:rsidR="00617BCF" w:rsidRPr="00617BCF" w:rsidRDefault="00617BCF" w:rsidP="002F4401">
      <w:pPr>
        <w:shd w:val="clear" w:color="auto" w:fill="FFFFFF"/>
        <w:spacing w:line="360" w:lineRule="auto"/>
        <w:ind w:firstLine="851"/>
        <w:jc w:val="both"/>
        <w:rPr>
          <w:rFonts w:ascii="Calibri" w:hAnsi="Calibri" w:cs="Calibri"/>
          <w:color w:val="000000"/>
          <w:sz w:val="22"/>
          <w:szCs w:val="22"/>
          <w:lang w:eastAsia="lt-LT"/>
        </w:rPr>
      </w:pPr>
      <w:r w:rsidRPr="00617BCF">
        <w:rPr>
          <w:color w:val="000000"/>
          <w:szCs w:val="24"/>
          <w:lang w:eastAsia="lt-LT"/>
        </w:rPr>
        <w:t xml:space="preserve">Vadovaudamasi Lietuvos Respublikos vietos savivaldos įstatymo 16 straipsnio 4 dalimi, 18 straipsnio 1 dalimi, Lietuvos Respublikos nevyriausybinių organizacijų plėtros įstatymo 6 straipsnio </w:t>
      </w:r>
      <w:r w:rsidR="001B3C9B">
        <w:rPr>
          <w:color w:val="000000"/>
          <w:szCs w:val="24"/>
          <w:lang w:eastAsia="lt-LT"/>
        </w:rPr>
        <w:t>1, 2</w:t>
      </w:r>
      <w:r w:rsidRPr="001B3C9B">
        <w:rPr>
          <w:color w:val="000000"/>
          <w:szCs w:val="24"/>
          <w:lang w:eastAsia="lt-LT"/>
        </w:rPr>
        <w:t xml:space="preserve"> dalimis</w:t>
      </w:r>
      <w:r w:rsidRPr="00617BCF">
        <w:rPr>
          <w:color w:val="000000"/>
          <w:szCs w:val="24"/>
          <w:lang w:eastAsia="lt-LT"/>
        </w:rPr>
        <w:t>,</w:t>
      </w:r>
      <w:r w:rsidR="00DE4C38">
        <w:rPr>
          <w:color w:val="000000"/>
          <w:szCs w:val="24"/>
          <w:lang w:eastAsia="lt-LT"/>
        </w:rPr>
        <w:t xml:space="preserve"> atsižvelg</w:t>
      </w:r>
      <w:r w:rsidR="00DD6D31">
        <w:rPr>
          <w:color w:val="000000"/>
          <w:szCs w:val="24"/>
          <w:lang w:eastAsia="lt-LT"/>
        </w:rPr>
        <w:t>dama</w:t>
      </w:r>
      <w:r w:rsidR="00DE4C38">
        <w:rPr>
          <w:color w:val="000000"/>
          <w:szCs w:val="24"/>
          <w:lang w:eastAsia="lt-LT"/>
        </w:rPr>
        <w:t xml:space="preserve"> į Panevėžio miesto savivaldybės nevyriausybinių organizacijų tarybos 2020 m. rugpjūčio 25 d. protokolą Nr. NOT-4,</w:t>
      </w:r>
      <w:r w:rsidRPr="00617BCF">
        <w:rPr>
          <w:color w:val="000000"/>
          <w:szCs w:val="24"/>
          <w:lang w:eastAsia="lt-LT"/>
        </w:rPr>
        <w:t xml:space="preserve"> Panevėžio miesto savivaldybės taryba</w:t>
      </w:r>
      <w:r w:rsidR="00DD6D31">
        <w:rPr>
          <w:color w:val="000000"/>
          <w:szCs w:val="24"/>
          <w:lang w:eastAsia="lt-LT"/>
        </w:rPr>
        <w:t xml:space="preserve"> </w:t>
      </w:r>
      <w:r w:rsidR="00DD6D31">
        <w:rPr>
          <w:color w:val="000000"/>
          <w:szCs w:val="24"/>
          <w:lang w:eastAsia="lt-LT"/>
        </w:rPr>
        <w:br/>
      </w:r>
      <w:r w:rsidRPr="00617BCF">
        <w:rPr>
          <w:color w:val="000000"/>
          <w:szCs w:val="24"/>
          <w:lang w:eastAsia="lt-LT"/>
        </w:rPr>
        <w:t>n u s p r e n d ž i a:</w:t>
      </w:r>
    </w:p>
    <w:p w14:paraId="5FF963E9" w14:textId="77777777" w:rsidR="00617BCF" w:rsidRPr="00617BCF" w:rsidRDefault="00617BCF" w:rsidP="002F4401">
      <w:pPr>
        <w:shd w:val="clear" w:color="auto" w:fill="FFFFFF"/>
        <w:spacing w:line="360" w:lineRule="auto"/>
        <w:ind w:firstLine="851"/>
        <w:jc w:val="both"/>
        <w:rPr>
          <w:rFonts w:ascii="Calibri" w:hAnsi="Calibri" w:cs="Calibri"/>
          <w:color w:val="000000"/>
          <w:sz w:val="22"/>
          <w:szCs w:val="22"/>
          <w:lang w:eastAsia="lt-LT"/>
        </w:rPr>
      </w:pPr>
      <w:r w:rsidRPr="00617BCF">
        <w:rPr>
          <w:color w:val="000000"/>
          <w:szCs w:val="24"/>
          <w:lang w:eastAsia="lt-LT"/>
        </w:rPr>
        <w:t>1. Patvirtinti Panevėžio miesto savivaldybės nevyriausybinių organizacijų tarybos nuostatus (pridedama).</w:t>
      </w:r>
    </w:p>
    <w:p w14:paraId="7D7ACD9D" w14:textId="229EF0F4" w:rsidR="00617BCF" w:rsidRPr="00617BCF" w:rsidRDefault="00617BCF" w:rsidP="002F4401">
      <w:pPr>
        <w:shd w:val="clear" w:color="auto" w:fill="FFFFFF"/>
        <w:spacing w:line="360" w:lineRule="auto"/>
        <w:ind w:firstLine="851"/>
        <w:jc w:val="both"/>
        <w:rPr>
          <w:rFonts w:ascii="Calibri" w:hAnsi="Calibri" w:cs="Calibri"/>
          <w:color w:val="000000"/>
          <w:sz w:val="22"/>
          <w:szCs w:val="22"/>
          <w:lang w:eastAsia="lt-LT"/>
        </w:rPr>
      </w:pPr>
      <w:r w:rsidRPr="00617BCF">
        <w:rPr>
          <w:color w:val="000000"/>
          <w:szCs w:val="24"/>
          <w:lang w:eastAsia="lt-LT"/>
        </w:rPr>
        <w:t>2. Pripažinti netekusiu galios Panevėžio miesto savivaldybės tarybos 201</w:t>
      </w:r>
      <w:r>
        <w:rPr>
          <w:color w:val="000000"/>
          <w:szCs w:val="24"/>
          <w:lang w:eastAsia="lt-LT"/>
        </w:rPr>
        <w:t>7</w:t>
      </w:r>
      <w:r w:rsidRPr="00617BCF">
        <w:rPr>
          <w:color w:val="000000"/>
          <w:szCs w:val="24"/>
          <w:lang w:eastAsia="lt-LT"/>
        </w:rPr>
        <w:t xml:space="preserve"> m. </w:t>
      </w:r>
      <w:r>
        <w:rPr>
          <w:color w:val="000000"/>
          <w:szCs w:val="24"/>
          <w:lang w:eastAsia="lt-LT"/>
        </w:rPr>
        <w:t>spalio 19</w:t>
      </w:r>
      <w:r w:rsidRPr="00617BCF">
        <w:rPr>
          <w:color w:val="000000"/>
          <w:szCs w:val="24"/>
          <w:lang w:eastAsia="lt-LT"/>
        </w:rPr>
        <w:t xml:space="preserve"> d. sprendimą Nr. 1-</w:t>
      </w:r>
      <w:r>
        <w:rPr>
          <w:color w:val="000000"/>
          <w:szCs w:val="24"/>
          <w:lang w:eastAsia="lt-LT"/>
        </w:rPr>
        <w:t>332</w:t>
      </w:r>
      <w:r w:rsidRPr="00617BCF">
        <w:rPr>
          <w:color w:val="000000"/>
          <w:szCs w:val="24"/>
          <w:lang w:eastAsia="lt-LT"/>
        </w:rPr>
        <w:t xml:space="preserve"> „Dėl Panevėžio miesto nevyriausybinių organizacijų tarybos nuostatų patvirtinimo“ (su vėlesniais pakeitimais).</w:t>
      </w:r>
    </w:p>
    <w:p w14:paraId="1A206F6E" w14:textId="77777777" w:rsidR="00737679" w:rsidRDefault="00737679" w:rsidP="0040100F">
      <w:pPr>
        <w:tabs>
          <w:tab w:val="left" w:pos="6974"/>
        </w:tabs>
        <w:jc w:val="both"/>
        <w:rPr>
          <w:rFonts w:eastAsia="Calibri"/>
          <w:szCs w:val="24"/>
        </w:rPr>
      </w:pPr>
    </w:p>
    <w:p w14:paraId="6D7407A6" w14:textId="77777777" w:rsidR="0040100F" w:rsidRDefault="0040100F" w:rsidP="0040100F">
      <w:pPr>
        <w:tabs>
          <w:tab w:val="left" w:pos="6974"/>
        </w:tabs>
        <w:jc w:val="both"/>
        <w:rPr>
          <w:rFonts w:eastAsia="Calibri"/>
          <w:szCs w:val="24"/>
        </w:rPr>
      </w:pPr>
    </w:p>
    <w:p w14:paraId="56976221" w14:textId="77777777" w:rsidR="00095766" w:rsidRDefault="00095766" w:rsidP="0040100F">
      <w:pPr>
        <w:tabs>
          <w:tab w:val="left" w:pos="6974"/>
        </w:tabs>
        <w:jc w:val="both"/>
        <w:rPr>
          <w:rFonts w:eastAsia="Calibri"/>
          <w:szCs w:val="24"/>
        </w:rPr>
      </w:pPr>
    </w:p>
    <w:p w14:paraId="56976223" w14:textId="515BC1B4" w:rsidR="004E227B" w:rsidRDefault="00202B12" w:rsidP="0040100F">
      <w:pPr>
        <w:tabs>
          <w:tab w:val="left" w:pos="6974"/>
        </w:tabs>
        <w:jc w:val="both"/>
        <w:rPr>
          <w:rFonts w:eastAsia="Calibri"/>
          <w:szCs w:val="24"/>
        </w:rPr>
      </w:pPr>
      <w:r>
        <w:rPr>
          <w:rFonts w:eastAsia="Calibri"/>
          <w:szCs w:val="24"/>
        </w:rPr>
        <w:t>Savivaldybės meras</w:t>
      </w:r>
      <w:r w:rsidR="0040100F">
        <w:rPr>
          <w:rFonts w:eastAsia="Calibri"/>
          <w:szCs w:val="24"/>
        </w:rPr>
        <w:tab/>
      </w:r>
      <w:r>
        <w:rPr>
          <w:rFonts w:eastAsia="Calibri"/>
          <w:szCs w:val="24"/>
        </w:rPr>
        <w:t>Rytis Mykolas Račkauskas</w:t>
      </w:r>
    </w:p>
    <w:p w14:paraId="4E6C0302" w14:textId="77777777" w:rsidR="004E227B" w:rsidRDefault="004E227B">
      <w:pPr>
        <w:rPr>
          <w:rFonts w:eastAsia="Calibri"/>
          <w:szCs w:val="24"/>
        </w:rPr>
      </w:pPr>
      <w:r>
        <w:rPr>
          <w:rFonts w:eastAsia="Calibri"/>
          <w:szCs w:val="24"/>
        </w:rPr>
        <w:br w:type="page"/>
      </w:r>
    </w:p>
    <w:p w14:paraId="20BC486F" w14:textId="77777777" w:rsidR="004E227B" w:rsidRPr="004E227B" w:rsidRDefault="004E227B" w:rsidP="004E227B">
      <w:pPr>
        <w:tabs>
          <w:tab w:val="left" w:pos="5670"/>
        </w:tabs>
        <w:suppressAutoHyphens/>
        <w:ind w:left="5103"/>
        <w:rPr>
          <w:rFonts w:eastAsia="Calibri"/>
          <w:szCs w:val="22"/>
          <w:lang w:eastAsia="ar-SA"/>
        </w:rPr>
      </w:pPr>
      <w:r w:rsidRPr="004E227B">
        <w:rPr>
          <w:rFonts w:eastAsia="Calibri"/>
          <w:szCs w:val="22"/>
          <w:lang w:eastAsia="ar-SA"/>
        </w:rPr>
        <w:lastRenderedPageBreak/>
        <w:t>PATVIRTINTA</w:t>
      </w:r>
    </w:p>
    <w:p w14:paraId="72338298" w14:textId="77777777" w:rsidR="004E227B" w:rsidRPr="004E227B" w:rsidRDefault="004E227B" w:rsidP="004E227B">
      <w:pPr>
        <w:tabs>
          <w:tab w:val="left" w:pos="5103"/>
        </w:tabs>
        <w:suppressAutoHyphens/>
        <w:ind w:left="5103"/>
        <w:rPr>
          <w:rFonts w:eastAsia="Calibri"/>
          <w:szCs w:val="22"/>
          <w:lang w:eastAsia="ar-SA"/>
        </w:rPr>
      </w:pPr>
      <w:r w:rsidRPr="004E227B">
        <w:rPr>
          <w:rFonts w:eastAsia="Calibri"/>
          <w:szCs w:val="22"/>
          <w:lang w:eastAsia="ar-SA"/>
        </w:rPr>
        <w:t xml:space="preserve">Panevėžio miesto savivaldybės tarybos </w:t>
      </w:r>
    </w:p>
    <w:p w14:paraId="3D25EADE" w14:textId="17E87EC8" w:rsidR="004E227B" w:rsidRPr="004E227B" w:rsidRDefault="004E227B" w:rsidP="004E227B">
      <w:pPr>
        <w:keepNext/>
        <w:ind w:left="5103"/>
        <w:outlineLvl w:val="2"/>
        <w:rPr>
          <w:rFonts w:eastAsia="Calibri"/>
          <w:szCs w:val="22"/>
          <w:lang w:eastAsia="ar-SA"/>
        </w:rPr>
      </w:pPr>
      <w:r w:rsidRPr="004E227B">
        <w:t xml:space="preserve">2020 m. rugsėjo 23 d. </w:t>
      </w:r>
      <w:r w:rsidRPr="004E227B">
        <w:rPr>
          <w:rFonts w:eastAsia="Calibri"/>
          <w:szCs w:val="22"/>
          <w:lang w:eastAsia="ar-SA"/>
        </w:rPr>
        <w:t xml:space="preserve">sprendimu Nr. </w:t>
      </w:r>
      <w:r>
        <w:rPr>
          <w:rFonts w:eastAsia="Calibri"/>
          <w:szCs w:val="22"/>
          <w:lang w:eastAsia="ar-SA"/>
        </w:rPr>
        <w:t>1-</w:t>
      </w:r>
      <w:r w:rsidR="009E0A0D">
        <w:rPr>
          <w:rFonts w:eastAsia="Calibri"/>
          <w:szCs w:val="22"/>
          <w:lang w:eastAsia="ar-SA"/>
        </w:rPr>
        <w:t>29</w:t>
      </w:r>
      <w:r>
        <w:rPr>
          <w:rFonts w:eastAsia="Calibri"/>
          <w:szCs w:val="22"/>
          <w:lang w:eastAsia="ar-SA"/>
        </w:rPr>
        <w:t>3</w:t>
      </w:r>
    </w:p>
    <w:p w14:paraId="72B024FB" w14:textId="77777777" w:rsidR="004E227B" w:rsidRPr="004E227B" w:rsidRDefault="004E227B" w:rsidP="004E227B">
      <w:pPr>
        <w:tabs>
          <w:tab w:val="left" w:pos="5670"/>
        </w:tabs>
        <w:rPr>
          <w:b/>
          <w:bCs/>
          <w:szCs w:val="24"/>
          <w:lang w:eastAsia="lt-LT"/>
        </w:rPr>
      </w:pPr>
    </w:p>
    <w:p w14:paraId="6A87A552" w14:textId="77777777" w:rsidR="004E227B" w:rsidRPr="004E227B" w:rsidRDefault="004E227B" w:rsidP="004E227B">
      <w:pPr>
        <w:tabs>
          <w:tab w:val="left" w:pos="5670"/>
        </w:tabs>
        <w:rPr>
          <w:b/>
          <w:bCs/>
          <w:szCs w:val="24"/>
          <w:lang w:eastAsia="lt-LT"/>
        </w:rPr>
      </w:pPr>
    </w:p>
    <w:p w14:paraId="70DE299B" w14:textId="77777777" w:rsidR="004E227B" w:rsidRPr="004E227B" w:rsidRDefault="004E227B" w:rsidP="004E227B">
      <w:pPr>
        <w:jc w:val="center"/>
        <w:rPr>
          <w:szCs w:val="24"/>
          <w:lang w:eastAsia="lt-LT"/>
        </w:rPr>
      </w:pPr>
      <w:r w:rsidRPr="004E227B">
        <w:rPr>
          <w:b/>
          <w:bCs/>
          <w:szCs w:val="24"/>
          <w:lang w:eastAsia="lt-LT"/>
        </w:rPr>
        <w:t>PANEVĖŽIO MIESTO SAVIVALDYBĖS NEVYRIAUSYBINIŲ ORGANIZACIJŲ TARYBOS NUOSTATAI</w:t>
      </w:r>
    </w:p>
    <w:p w14:paraId="15EF11F4" w14:textId="77777777" w:rsidR="004E227B" w:rsidRPr="004E227B" w:rsidRDefault="004E227B" w:rsidP="004E227B">
      <w:pPr>
        <w:jc w:val="center"/>
        <w:rPr>
          <w:b/>
          <w:bCs/>
          <w:szCs w:val="24"/>
          <w:lang w:eastAsia="lt-LT"/>
        </w:rPr>
      </w:pPr>
    </w:p>
    <w:p w14:paraId="0F906DD3" w14:textId="77777777" w:rsidR="004E227B" w:rsidRPr="004E227B" w:rsidRDefault="004E227B" w:rsidP="004E227B">
      <w:pPr>
        <w:jc w:val="center"/>
        <w:rPr>
          <w:b/>
          <w:bCs/>
          <w:szCs w:val="24"/>
          <w:lang w:eastAsia="lt-LT"/>
        </w:rPr>
      </w:pPr>
      <w:r w:rsidRPr="004E227B">
        <w:rPr>
          <w:b/>
          <w:bCs/>
          <w:szCs w:val="24"/>
          <w:lang w:eastAsia="lt-LT"/>
        </w:rPr>
        <w:t>I SKYRIUS</w:t>
      </w:r>
    </w:p>
    <w:p w14:paraId="32D1E343" w14:textId="77777777" w:rsidR="004E227B" w:rsidRPr="004E227B" w:rsidRDefault="004E227B" w:rsidP="004E227B">
      <w:pPr>
        <w:jc w:val="center"/>
        <w:rPr>
          <w:b/>
          <w:bCs/>
          <w:szCs w:val="24"/>
          <w:lang w:eastAsia="lt-LT"/>
        </w:rPr>
      </w:pPr>
      <w:r w:rsidRPr="004E227B">
        <w:rPr>
          <w:b/>
          <w:bCs/>
          <w:szCs w:val="24"/>
          <w:lang w:eastAsia="lt-LT"/>
        </w:rPr>
        <w:t>BENDROSIOS NUOSTATOS</w:t>
      </w:r>
    </w:p>
    <w:p w14:paraId="3908503D" w14:textId="77777777" w:rsidR="004E227B" w:rsidRPr="004E227B" w:rsidRDefault="004E227B" w:rsidP="004E227B">
      <w:pPr>
        <w:jc w:val="center"/>
        <w:rPr>
          <w:szCs w:val="24"/>
          <w:lang w:eastAsia="lt-LT"/>
        </w:rPr>
      </w:pPr>
    </w:p>
    <w:p w14:paraId="0EFB1845" w14:textId="77777777" w:rsidR="004E227B" w:rsidRPr="004E227B" w:rsidRDefault="004E227B" w:rsidP="004E227B">
      <w:pPr>
        <w:ind w:firstLine="851"/>
        <w:jc w:val="both"/>
        <w:rPr>
          <w:szCs w:val="24"/>
          <w:lang w:eastAsia="lt-LT"/>
        </w:rPr>
      </w:pPr>
      <w:r w:rsidRPr="004E227B">
        <w:rPr>
          <w:szCs w:val="24"/>
          <w:lang w:eastAsia="lt-LT"/>
        </w:rPr>
        <w:t xml:space="preserve">1. Panevėžio miesto nevyriausybinių organizacijų tarybos nuostatai (toliau – </w:t>
      </w:r>
      <w:r w:rsidRPr="004E227B">
        <w:rPr>
          <w:rFonts w:eastAsia="Calibri"/>
          <w:szCs w:val="24"/>
        </w:rPr>
        <w:t>Nuostatai)</w:t>
      </w:r>
      <w:r w:rsidRPr="004E227B">
        <w:rPr>
          <w:szCs w:val="24"/>
          <w:lang w:eastAsia="lt-LT"/>
        </w:rPr>
        <w:t xml:space="preserve"> reglamentuoja prie Panevėžio miesto savivaldybės tarybos veikiančios Panevėžio miesto nevyriausybinių organizacijų tarybos (toliau – Taryba) funkcijas, teises, atstovų delegavimo į Tarybą tvarką ir darbo organizavimą.</w:t>
      </w:r>
    </w:p>
    <w:p w14:paraId="51DEB5F4" w14:textId="77777777" w:rsidR="004E227B" w:rsidRPr="004E227B" w:rsidRDefault="004E227B" w:rsidP="004E227B">
      <w:pPr>
        <w:ind w:firstLine="851"/>
        <w:jc w:val="both"/>
        <w:rPr>
          <w:szCs w:val="24"/>
          <w:lang w:eastAsia="lt-LT"/>
        </w:rPr>
      </w:pPr>
      <w:r w:rsidRPr="004E227B">
        <w:rPr>
          <w:szCs w:val="24"/>
          <w:lang w:eastAsia="lt-LT"/>
        </w:rPr>
        <w:t xml:space="preserve">2. Taryba </w:t>
      </w:r>
      <w:r w:rsidRPr="004E227B">
        <w:rPr>
          <w:rFonts w:eastAsia="Calibri"/>
          <w:szCs w:val="24"/>
        </w:rPr>
        <w:t>savo veikloje vadovaujasi Lietuvos Respublikos Konstitucija, Lietuvos Respublikos tarptautinėmis sutartimis, Lietuvos Respublikos nevyriausybinių organizacijų plėtros įstatymu (toliau – Įstatymas), kitais įstatymais, teisės aktais ir šiais Nuostatais.</w:t>
      </w:r>
    </w:p>
    <w:p w14:paraId="67F735E4" w14:textId="77777777" w:rsidR="004E227B" w:rsidRPr="004E227B" w:rsidRDefault="004E227B" w:rsidP="004E227B">
      <w:pPr>
        <w:ind w:firstLine="851"/>
        <w:jc w:val="both"/>
        <w:rPr>
          <w:szCs w:val="24"/>
          <w:lang w:eastAsia="lt-LT"/>
        </w:rPr>
      </w:pPr>
      <w:r w:rsidRPr="004E227B">
        <w:rPr>
          <w:szCs w:val="24"/>
          <w:lang w:eastAsia="lt-LT"/>
        </w:rPr>
        <w:t>3. Vykdydama savo veiklą Taryba bendradarbiauja su valstybės ir savivaldybės institucijomis, įstaigomis, nevyriausybinėmis organizacijomis.</w:t>
      </w:r>
    </w:p>
    <w:p w14:paraId="11DB6D62" w14:textId="77777777" w:rsidR="004E227B" w:rsidRPr="004E227B" w:rsidRDefault="004E227B" w:rsidP="004E227B">
      <w:pPr>
        <w:ind w:firstLine="851"/>
        <w:jc w:val="both"/>
        <w:rPr>
          <w:rFonts w:eastAsia="Calibri"/>
          <w:szCs w:val="24"/>
        </w:rPr>
      </w:pPr>
      <w:r w:rsidRPr="004E227B">
        <w:rPr>
          <w:szCs w:val="24"/>
          <w:lang w:eastAsia="lt-LT"/>
        </w:rPr>
        <w:t>4. Taryba</w:t>
      </w:r>
      <w:r w:rsidRPr="004E227B">
        <w:rPr>
          <w:rFonts w:eastAsia="Calibri"/>
          <w:szCs w:val="24"/>
        </w:rPr>
        <w:t xml:space="preserve"> nėra juridinis asmuo. </w:t>
      </w:r>
      <w:r w:rsidRPr="004E227B">
        <w:rPr>
          <w:szCs w:val="24"/>
          <w:lang w:eastAsia="lt-LT"/>
        </w:rPr>
        <w:t>Taryba – prie Panevėžio miesto savivaldybės tarybos (toliau – Savivaldybės taryba) visuomeniniais pagrindais veikiantis patariamasis kolegialus organas. Tarybos</w:t>
      </w:r>
      <w:r w:rsidRPr="004E227B">
        <w:rPr>
          <w:rFonts w:eastAsia="Calibri"/>
          <w:szCs w:val="24"/>
        </w:rPr>
        <w:t xml:space="preserve"> nariams už dalyvavimą Tarybos veikloje nemokama.</w:t>
      </w:r>
    </w:p>
    <w:p w14:paraId="29FFFE40" w14:textId="77777777" w:rsidR="004E227B" w:rsidRPr="004E227B" w:rsidRDefault="004E227B" w:rsidP="004E227B">
      <w:pPr>
        <w:ind w:firstLine="851"/>
        <w:jc w:val="both"/>
        <w:rPr>
          <w:rFonts w:eastAsia="Calibri"/>
          <w:szCs w:val="24"/>
        </w:rPr>
      </w:pPr>
      <w:r w:rsidRPr="004E227B">
        <w:rPr>
          <w:szCs w:val="24"/>
        </w:rPr>
        <w:t>5. Savivaldybės nevyriausybinių organizacijų taryba veikia vadovaudamasi Savivaldybės tarybos patvirtintais Panevėžio miesto Savivaldybės nevyriausybinių organizacijų tarybos nuostatais. Savivaldybės nevyriausybinių organizacijų tarybą techniškai aptarnauja Savivaldybės administracija.</w:t>
      </w:r>
    </w:p>
    <w:p w14:paraId="5CC9B930" w14:textId="77777777" w:rsidR="004E227B" w:rsidRPr="004E227B" w:rsidRDefault="004E227B" w:rsidP="004E227B">
      <w:pPr>
        <w:ind w:firstLine="851"/>
        <w:jc w:val="both"/>
        <w:rPr>
          <w:szCs w:val="24"/>
          <w:lang w:eastAsia="lt-LT"/>
        </w:rPr>
      </w:pPr>
      <w:r w:rsidRPr="004E227B">
        <w:rPr>
          <w:rFonts w:eastAsia="Calibri"/>
          <w:szCs w:val="24"/>
        </w:rPr>
        <w:t>6.</w:t>
      </w:r>
      <w:r w:rsidRPr="004E227B">
        <w:rPr>
          <w:rFonts w:eastAsia="Calibri"/>
          <w:color w:val="000000"/>
          <w:szCs w:val="22"/>
        </w:rPr>
        <w:t xml:space="preserve"> </w:t>
      </w:r>
      <w:r w:rsidRPr="004E227B">
        <w:rPr>
          <w:rFonts w:eastAsia="Calibri"/>
          <w:b/>
          <w:color w:val="000000"/>
          <w:szCs w:val="22"/>
        </w:rPr>
        <w:t>N</w:t>
      </w:r>
      <w:r w:rsidRPr="004E227B">
        <w:rPr>
          <w:b/>
          <w:bCs/>
          <w:color w:val="000000"/>
          <w:szCs w:val="24"/>
          <w:lang w:eastAsia="lt-LT"/>
        </w:rPr>
        <w:t xml:space="preserve">evyriausybinė organizacija </w:t>
      </w:r>
      <w:r w:rsidRPr="004E227B">
        <w:rPr>
          <w:color w:val="000000"/>
          <w:szCs w:val="24"/>
          <w:lang w:eastAsia="lt-LT"/>
        </w:rPr>
        <w:t>–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Nevyriausybinėmis organizacijomis nelaikomi:</w:t>
      </w:r>
    </w:p>
    <w:p w14:paraId="41D23B68" w14:textId="77777777" w:rsidR="004E227B" w:rsidRPr="004E227B" w:rsidRDefault="004E227B" w:rsidP="004E227B">
      <w:pPr>
        <w:ind w:firstLine="851"/>
        <w:jc w:val="both"/>
        <w:rPr>
          <w:szCs w:val="24"/>
          <w:lang w:eastAsia="lt-LT"/>
        </w:rPr>
      </w:pPr>
      <w:r w:rsidRPr="004E227B">
        <w:rPr>
          <w:color w:val="000000"/>
          <w:szCs w:val="24"/>
          <w:lang w:eastAsia="lt-LT"/>
        </w:rPr>
        <w:t xml:space="preserve">6.1. juridiniai asmenys, kurių daugiau negu 1/3 dalyvių </w:t>
      </w:r>
      <w:r w:rsidRPr="004E227B">
        <w:rPr>
          <w:bCs/>
          <w:color w:val="000000"/>
          <w:szCs w:val="24"/>
          <w:lang w:eastAsia="lt-LT"/>
        </w:rPr>
        <w:t>yra juridiniai asmenys, nesantys nevyriausybinėmis organizacijomis</w:t>
      </w:r>
      <w:r w:rsidRPr="004E227B">
        <w:rPr>
          <w:color w:val="000000"/>
          <w:szCs w:val="24"/>
          <w:lang w:eastAsia="lt-LT"/>
        </w:rPr>
        <w:t xml:space="preserve"> </w:t>
      </w:r>
      <w:r w:rsidRPr="004E227B">
        <w:rPr>
          <w:bCs/>
          <w:color w:val="000000"/>
          <w:szCs w:val="24"/>
          <w:lang w:eastAsia="lt-LT"/>
        </w:rPr>
        <w:t>arba religinėmis bendruomenėmis ar bendrijomis</w:t>
      </w:r>
      <w:r w:rsidRPr="004E227B">
        <w:rPr>
          <w:color w:val="000000"/>
          <w:szCs w:val="24"/>
          <w:lang w:eastAsia="lt-LT"/>
        </w:rPr>
        <w:t>;</w:t>
      </w:r>
    </w:p>
    <w:p w14:paraId="393DDDDF" w14:textId="77777777" w:rsidR="004E227B" w:rsidRPr="004E227B" w:rsidRDefault="004E227B" w:rsidP="004E227B">
      <w:pPr>
        <w:ind w:firstLine="851"/>
        <w:jc w:val="both"/>
        <w:rPr>
          <w:szCs w:val="24"/>
          <w:lang w:eastAsia="lt-LT"/>
        </w:rPr>
      </w:pPr>
      <w:r w:rsidRPr="004E227B">
        <w:rPr>
          <w:bCs/>
          <w:color w:val="000000"/>
          <w:szCs w:val="24"/>
          <w:lang w:eastAsia="lt-LT"/>
        </w:rPr>
        <w:t>6.2.</w:t>
      </w:r>
      <w:r w:rsidRPr="004E227B">
        <w:rPr>
          <w:color w:val="000000"/>
          <w:szCs w:val="24"/>
          <w:lang w:eastAsia="lt-LT"/>
        </w:rPr>
        <w:t xml:space="preserve"> </w:t>
      </w:r>
      <w:r w:rsidRPr="004E227B">
        <w:rPr>
          <w:bCs/>
          <w:color w:val="000000"/>
          <w:szCs w:val="24"/>
          <w:lang w:eastAsia="lt-LT"/>
        </w:rPr>
        <w:t xml:space="preserve">juridiniai asmenys, kurių dalyviai </w:t>
      </w:r>
      <w:r w:rsidRPr="004E227B">
        <w:rPr>
          <w:color w:val="000000"/>
          <w:szCs w:val="24"/>
          <w:lang w:eastAsia="lt-LT"/>
        </w:rPr>
        <w:t>–</w:t>
      </w:r>
      <w:r w:rsidRPr="004E227B">
        <w:rPr>
          <w:bCs/>
          <w:color w:val="000000"/>
          <w:szCs w:val="24"/>
          <w:lang w:eastAsia="lt-LT"/>
        </w:rPr>
        <w:t xml:space="preserve"> juridiniai asmenys, nesantys nevyriausybinėmis organizacijomis arba religinėmis bendruomenėmis ar bendrijomis, turi daugiau negu 1/3 balsų visuotiniame dalyvių susirinkime;</w:t>
      </w:r>
    </w:p>
    <w:p w14:paraId="15758CBB" w14:textId="77777777" w:rsidR="004E227B" w:rsidRPr="004E227B" w:rsidRDefault="004E227B" w:rsidP="004E227B">
      <w:pPr>
        <w:ind w:firstLine="851"/>
        <w:jc w:val="both"/>
        <w:rPr>
          <w:szCs w:val="24"/>
          <w:lang w:eastAsia="lt-LT"/>
        </w:rPr>
      </w:pPr>
      <w:r w:rsidRPr="004E227B">
        <w:rPr>
          <w:bCs/>
          <w:color w:val="000000"/>
          <w:szCs w:val="24"/>
          <w:lang w:eastAsia="lt-LT"/>
        </w:rPr>
        <w:t>6.3.</w:t>
      </w:r>
      <w:r w:rsidRPr="004E227B">
        <w:rPr>
          <w:color w:val="000000"/>
          <w:szCs w:val="24"/>
          <w:lang w:eastAsia="lt-LT"/>
        </w:rPr>
        <w:t xml:space="preserve"> politinės partijos;</w:t>
      </w:r>
    </w:p>
    <w:p w14:paraId="59A497CE" w14:textId="77777777" w:rsidR="004E227B" w:rsidRPr="004E227B" w:rsidRDefault="004E227B" w:rsidP="004E227B">
      <w:pPr>
        <w:ind w:firstLine="851"/>
        <w:jc w:val="both"/>
        <w:rPr>
          <w:szCs w:val="24"/>
          <w:lang w:eastAsia="lt-LT"/>
        </w:rPr>
      </w:pPr>
      <w:r w:rsidRPr="004E227B">
        <w:rPr>
          <w:bCs/>
          <w:color w:val="000000"/>
          <w:szCs w:val="24"/>
          <w:lang w:eastAsia="lt-LT"/>
        </w:rPr>
        <w:t>6.4.</w:t>
      </w:r>
      <w:r w:rsidRPr="004E227B">
        <w:rPr>
          <w:color w:val="000000"/>
          <w:szCs w:val="24"/>
          <w:lang w:eastAsia="lt-LT"/>
        </w:rPr>
        <w:t xml:space="preserve"> profesinės sąjungos, darbdavių organizacijos ir jų susivienijimai;</w:t>
      </w:r>
    </w:p>
    <w:p w14:paraId="1A60AAAE" w14:textId="77777777" w:rsidR="004E227B" w:rsidRPr="004E227B" w:rsidRDefault="004E227B" w:rsidP="004E227B">
      <w:pPr>
        <w:ind w:firstLine="851"/>
        <w:jc w:val="both"/>
        <w:rPr>
          <w:szCs w:val="24"/>
          <w:lang w:eastAsia="lt-LT"/>
        </w:rPr>
      </w:pPr>
      <w:r w:rsidRPr="004E227B">
        <w:rPr>
          <w:bCs/>
          <w:color w:val="000000"/>
          <w:szCs w:val="24"/>
          <w:lang w:eastAsia="lt-LT"/>
        </w:rPr>
        <w:t>6.5.</w:t>
      </w:r>
      <w:r w:rsidRPr="004E227B">
        <w:rPr>
          <w:color w:val="000000"/>
          <w:szCs w:val="24"/>
          <w:lang w:eastAsia="lt-LT"/>
        </w:rPr>
        <w:t xml:space="preserve"> organizacijos, kuriose narystė privaloma tam tikros profesijos atstovams;</w:t>
      </w:r>
    </w:p>
    <w:p w14:paraId="09809DD2" w14:textId="77777777" w:rsidR="004E227B" w:rsidRPr="004E227B" w:rsidRDefault="004E227B" w:rsidP="004E227B">
      <w:pPr>
        <w:ind w:firstLine="851"/>
        <w:jc w:val="both"/>
        <w:rPr>
          <w:szCs w:val="24"/>
          <w:lang w:eastAsia="lt-LT"/>
        </w:rPr>
      </w:pPr>
      <w:r w:rsidRPr="004E227B">
        <w:rPr>
          <w:bCs/>
          <w:color w:val="000000"/>
          <w:szCs w:val="24"/>
          <w:lang w:eastAsia="lt-LT"/>
        </w:rPr>
        <w:t>6.6.</w:t>
      </w:r>
      <w:r w:rsidRPr="004E227B">
        <w:rPr>
          <w:color w:val="000000"/>
          <w:szCs w:val="24"/>
          <w:lang w:eastAsia="lt-LT"/>
        </w:rPr>
        <w:t xml:space="preserve"> sodininkų bendrijos, daugiabučių gyvenamųjų namų ir kitos paskirties pastatų savininkų bendrijos, kiti nekilnojamojo turto bendro valdymo tikslais įsteigti juridiniai asmenys;</w:t>
      </w:r>
    </w:p>
    <w:p w14:paraId="26333524" w14:textId="77777777" w:rsidR="004E227B" w:rsidRPr="004E227B" w:rsidRDefault="004E227B" w:rsidP="004E227B">
      <w:pPr>
        <w:ind w:firstLine="851"/>
        <w:jc w:val="both"/>
        <w:rPr>
          <w:szCs w:val="24"/>
          <w:lang w:eastAsia="lt-LT"/>
        </w:rPr>
      </w:pPr>
      <w:r w:rsidRPr="004E227B">
        <w:rPr>
          <w:bCs/>
          <w:color w:val="000000"/>
          <w:szCs w:val="24"/>
          <w:lang w:eastAsia="lt-LT"/>
        </w:rPr>
        <w:t>6.7.</w:t>
      </w:r>
      <w:r w:rsidRPr="004E227B">
        <w:rPr>
          <w:color w:val="000000"/>
          <w:szCs w:val="24"/>
          <w:lang w:eastAsia="lt-LT"/>
        </w:rPr>
        <w:t xml:space="preserve"> šeimynos;</w:t>
      </w:r>
    </w:p>
    <w:p w14:paraId="158A743B" w14:textId="77777777" w:rsidR="004E227B" w:rsidRPr="004E227B" w:rsidRDefault="004E227B" w:rsidP="004E227B">
      <w:pPr>
        <w:ind w:firstLine="851"/>
        <w:jc w:val="both"/>
        <w:rPr>
          <w:szCs w:val="24"/>
          <w:lang w:eastAsia="lt-LT"/>
        </w:rPr>
      </w:pPr>
      <w:r w:rsidRPr="004E227B">
        <w:rPr>
          <w:bCs/>
          <w:color w:val="000000"/>
          <w:szCs w:val="24"/>
          <w:lang w:eastAsia="lt-LT"/>
        </w:rPr>
        <w:t>6.8.</w:t>
      </w:r>
      <w:r w:rsidRPr="004E227B">
        <w:rPr>
          <w:color w:val="000000"/>
          <w:szCs w:val="24"/>
          <w:lang w:eastAsia="lt-LT"/>
        </w:rPr>
        <w:t xml:space="preserve"> </w:t>
      </w:r>
      <w:r w:rsidRPr="004E227B">
        <w:rPr>
          <w:bCs/>
          <w:szCs w:val="24"/>
          <w:lang w:eastAsia="lt-LT"/>
        </w:rPr>
        <w:t>nuolatinės arbitražo institucijos.</w:t>
      </w:r>
    </w:p>
    <w:p w14:paraId="7B99C037" w14:textId="77777777" w:rsidR="004E227B" w:rsidRPr="004E227B" w:rsidRDefault="004E227B" w:rsidP="0040100F">
      <w:pPr>
        <w:jc w:val="center"/>
        <w:rPr>
          <w:szCs w:val="24"/>
          <w:lang w:eastAsia="lt-LT"/>
        </w:rPr>
      </w:pPr>
    </w:p>
    <w:p w14:paraId="546FF471" w14:textId="77777777" w:rsidR="004E227B" w:rsidRPr="004E227B" w:rsidRDefault="004E227B" w:rsidP="004E227B">
      <w:pPr>
        <w:jc w:val="center"/>
        <w:rPr>
          <w:b/>
          <w:bCs/>
          <w:szCs w:val="24"/>
          <w:lang w:eastAsia="lt-LT"/>
        </w:rPr>
      </w:pPr>
      <w:r w:rsidRPr="004E227B">
        <w:rPr>
          <w:b/>
          <w:bCs/>
          <w:szCs w:val="24"/>
          <w:lang w:eastAsia="lt-LT"/>
        </w:rPr>
        <w:t>II SKYRIUS</w:t>
      </w:r>
    </w:p>
    <w:p w14:paraId="660173A2" w14:textId="77777777" w:rsidR="004E227B" w:rsidRPr="004E227B" w:rsidRDefault="004E227B" w:rsidP="004E227B">
      <w:pPr>
        <w:jc w:val="center"/>
        <w:rPr>
          <w:b/>
          <w:bCs/>
          <w:szCs w:val="24"/>
          <w:lang w:eastAsia="lt-LT"/>
        </w:rPr>
      </w:pPr>
      <w:r w:rsidRPr="004E227B">
        <w:rPr>
          <w:b/>
          <w:bCs/>
          <w:szCs w:val="24"/>
          <w:lang w:eastAsia="lt-LT"/>
        </w:rPr>
        <w:t>TARYBOS VEIKLOS TIKSLAS IR FUNKCIJOS</w:t>
      </w:r>
    </w:p>
    <w:p w14:paraId="60BDECDC" w14:textId="77777777" w:rsidR="004E227B" w:rsidRPr="004E227B" w:rsidRDefault="004E227B" w:rsidP="004E227B">
      <w:pPr>
        <w:jc w:val="center"/>
        <w:rPr>
          <w:szCs w:val="24"/>
          <w:lang w:eastAsia="lt-LT"/>
        </w:rPr>
      </w:pPr>
    </w:p>
    <w:p w14:paraId="71349A0C" w14:textId="77777777" w:rsidR="004E227B" w:rsidRPr="004E227B" w:rsidRDefault="004E227B" w:rsidP="004E227B">
      <w:pPr>
        <w:ind w:firstLine="851"/>
        <w:jc w:val="both"/>
        <w:rPr>
          <w:szCs w:val="24"/>
          <w:lang w:eastAsia="lt-LT"/>
        </w:rPr>
      </w:pPr>
      <w:r w:rsidRPr="004E227B">
        <w:rPr>
          <w:szCs w:val="24"/>
          <w:lang w:eastAsia="lt-LT"/>
        </w:rPr>
        <w:t>7. Tarybos veiklos tikslas – skatinti nevyriausybinių organizacijų veiklą ir plėtrą, stiprinti bendradarbiavimą tarp savivaldybės institucijų, įstaigų ir nevyriausybinių organizacijų.</w:t>
      </w:r>
    </w:p>
    <w:p w14:paraId="0A06AE4E" w14:textId="77777777" w:rsidR="004E227B" w:rsidRPr="004E227B" w:rsidRDefault="004E227B" w:rsidP="004E227B">
      <w:pPr>
        <w:ind w:firstLine="851"/>
        <w:jc w:val="both"/>
        <w:rPr>
          <w:szCs w:val="24"/>
          <w:lang w:eastAsia="lt-LT"/>
        </w:rPr>
      </w:pPr>
      <w:r w:rsidRPr="004E227B">
        <w:rPr>
          <w:szCs w:val="24"/>
          <w:lang w:eastAsia="lt-LT"/>
        </w:rPr>
        <w:t>8. Siekdama įgyvendinti savo veiklos tikslą, Taryba, vykdo šias funkcijas:</w:t>
      </w:r>
    </w:p>
    <w:p w14:paraId="3D59A833" w14:textId="77777777" w:rsidR="004E227B" w:rsidRPr="004E227B" w:rsidRDefault="004E227B" w:rsidP="004E227B">
      <w:pPr>
        <w:tabs>
          <w:tab w:val="left" w:pos="851"/>
        </w:tabs>
        <w:ind w:firstLine="851"/>
        <w:jc w:val="both"/>
        <w:rPr>
          <w:szCs w:val="24"/>
        </w:rPr>
      </w:pPr>
      <w:r w:rsidRPr="004E227B">
        <w:rPr>
          <w:szCs w:val="24"/>
        </w:rPr>
        <w:t>8.1. dalyvauja rengiant savivaldybės institucijų ir įstaigų teisės aktų, susijusių su nevyriausybinių organizacijų plėtra, projektus;</w:t>
      </w:r>
    </w:p>
    <w:p w14:paraId="33967968" w14:textId="77777777" w:rsidR="004E227B" w:rsidRPr="004E227B" w:rsidRDefault="004E227B" w:rsidP="004E227B">
      <w:pPr>
        <w:tabs>
          <w:tab w:val="left" w:pos="851"/>
        </w:tabs>
        <w:ind w:firstLine="851"/>
        <w:jc w:val="both"/>
        <w:rPr>
          <w:szCs w:val="24"/>
        </w:rPr>
      </w:pPr>
      <w:r w:rsidRPr="004E227B">
        <w:rPr>
          <w:szCs w:val="24"/>
        </w:rPr>
        <w:lastRenderedPageBreak/>
        <w:t>8.2. teikia savivaldybės institucijoms ir įstaigoms pasiūlymus dėl savivaldybės teritorijoje veikiančių nevyriausybinių organizacijų stiprinimo ir veiklos skatinimo;</w:t>
      </w:r>
    </w:p>
    <w:p w14:paraId="2EBC4C32" w14:textId="77777777" w:rsidR="004E227B" w:rsidRPr="004E227B" w:rsidRDefault="004E227B" w:rsidP="004E227B">
      <w:pPr>
        <w:tabs>
          <w:tab w:val="left" w:pos="851"/>
        </w:tabs>
        <w:ind w:firstLine="851"/>
        <w:jc w:val="both"/>
        <w:rPr>
          <w:szCs w:val="24"/>
        </w:rPr>
      </w:pPr>
      <w:r w:rsidRPr="004E227B">
        <w:rPr>
          <w:szCs w:val="24"/>
        </w:rPr>
        <w:t>8.3. dalyvauja savivaldybės institucijoms ir įstaigoms atliekant analizę dėl Savivaldybės administruojamų viešųjų paslaugų teikimo ir teikia pasiūlymus dėl viešųjų paslaugų teikimo;</w:t>
      </w:r>
    </w:p>
    <w:p w14:paraId="08C3E399" w14:textId="77777777" w:rsidR="004E227B" w:rsidRPr="004E227B" w:rsidRDefault="004E227B" w:rsidP="004E227B">
      <w:pPr>
        <w:tabs>
          <w:tab w:val="left" w:pos="851"/>
        </w:tabs>
        <w:ind w:firstLine="851"/>
        <w:jc w:val="both"/>
        <w:rPr>
          <w:szCs w:val="24"/>
        </w:rPr>
      </w:pPr>
      <w:r w:rsidRPr="004E227B">
        <w:rPr>
          <w:szCs w:val="24"/>
        </w:rPr>
        <w:t>8.4. dalyvauja darbo ar ekspertų grupėse nevyriausybinių organizacijų plėtros valstybės politikos klausimams svarstyti;</w:t>
      </w:r>
    </w:p>
    <w:p w14:paraId="5DFF185B" w14:textId="77777777" w:rsidR="004E227B" w:rsidRPr="004E227B" w:rsidRDefault="004E227B" w:rsidP="004E227B">
      <w:pPr>
        <w:tabs>
          <w:tab w:val="left" w:pos="851"/>
        </w:tabs>
        <w:ind w:firstLine="851"/>
        <w:jc w:val="both"/>
        <w:rPr>
          <w:szCs w:val="24"/>
        </w:rPr>
      </w:pPr>
      <w:r w:rsidRPr="004E227B">
        <w:rPr>
          <w:szCs w:val="24"/>
        </w:rPr>
        <w:t xml:space="preserve">8.5. </w:t>
      </w:r>
      <w:r w:rsidRPr="004E227B">
        <w:rPr>
          <w:szCs w:val="24"/>
          <w:lang w:eastAsia="lt-LT"/>
        </w:rPr>
        <w:t>informuoja visuomenę apie savo veiklą;</w:t>
      </w:r>
    </w:p>
    <w:p w14:paraId="1E56489B" w14:textId="77777777" w:rsidR="004E227B" w:rsidRPr="004E227B" w:rsidRDefault="004E227B" w:rsidP="004E227B">
      <w:pPr>
        <w:tabs>
          <w:tab w:val="left" w:pos="851"/>
        </w:tabs>
        <w:ind w:firstLine="851"/>
        <w:jc w:val="both"/>
        <w:rPr>
          <w:szCs w:val="24"/>
        </w:rPr>
      </w:pPr>
      <w:r w:rsidRPr="004E227B">
        <w:rPr>
          <w:szCs w:val="24"/>
        </w:rPr>
        <w:t xml:space="preserve">8.6. </w:t>
      </w:r>
      <w:r w:rsidRPr="004E227B">
        <w:rPr>
          <w:szCs w:val="24"/>
          <w:lang w:eastAsia="lt-LT"/>
        </w:rPr>
        <w:t>atlieka kitas teisės aktų nustatytas funkcijas.</w:t>
      </w:r>
    </w:p>
    <w:p w14:paraId="6F2C2B36" w14:textId="77777777" w:rsidR="004E227B" w:rsidRPr="004E227B" w:rsidRDefault="004E227B" w:rsidP="004E227B">
      <w:pPr>
        <w:ind w:firstLine="851"/>
        <w:jc w:val="both"/>
        <w:rPr>
          <w:color w:val="000000"/>
          <w:szCs w:val="24"/>
        </w:rPr>
      </w:pPr>
      <w:r w:rsidRPr="004E227B">
        <w:rPr>
          <w:szCs w:val="24"/>
          <w:lang w:eastAsia="lt-LT"/>
        </w:rPr>
        <w:t xml:space="preserve">9. </w:t>
      </w:r>
      <w:r w:rsidRPr="004E227B">
        <w:rPr>
          <w:szCs w:val="24"/>
        </w:rPr>
        <w:t xml:space="preserve">Savivaldybės, </w:t>
      </w:r>
      <w:r w:rsidRPr="004E227B">
        <w:rPr>
          <w:bCs/>
          <w:szCs w:val="24"/>
        </w:rPr>
        <w:t>kurios teritorijoje yra iki 100 000 gyventojų,</w:t>
      </w:r>
      <w:r w:rsidRPr="004E227B">
        <w:rPr>
          <w:szCs w:val="24"/>
        </w:rPr>
        <w:t xml:space="preserve"> tarybos sprendimu, suderintu su savivaldybės teritorijoje veikiančiomis bendruomeninėmis organizacijomis, savivaldybės nevyriausybinių organizacijų tarybai gali būti pavesta atlikti ir </w:t>
      </w:r>
      <w:r w:rsidRPr="004E227B">
        <w:rPr>
          <w:color w:val="000000"/>
          <w:szCs w:val="24"/>
        </w:rPr>
        <w:t>savivaldybės bendruomeninių organizacijų tarybos funkcijas.</w:t>
      </w:r>
    </w:p>
    <w:p w14:paraId="0C82ACB5" w14:textId="77777777" w:rsidR="004E227B" w:rsidRPr="004E227B" w:rsidRDefault="004E227B" w:rsidP="004E227B">
      <w:pPr>
        <w:jc w:val="center"/>
        <w:rPr>
          <w:b/>
          <w:bCs/>
          <w:szCs w:val="24"/>
          <w:lang w:eastAsia="lt-LT"/>
        </w:rPr>
      </w:pPr>
    </w:p>
    <w:p w14:paraId="0C28596C" w14:textId="77777777" w:rsidR="004E227B" w:rsidRPr="004E227B" w:rsidRDefault="004E227B" w:rsidP="004E227B">
      <w:pPr>
        <w:jc w:val="center"/>
        <w:rPr>
          <w:b/>
          <w:bCs/>
          <w:szCs w:val="24"/>
          <w:lang w:eastAsia="lt-LT"/>
        </w:rPr>
      </w:pPr>
      <w:r w:rsidRPr="004E227B">
        <w:rPr>
          <w:b/>
          <w:bCs/>
          <w:szCs w:val="24"/>
          <w:lang w:eastAsia="lt-LT"/>
        </w:rPr>
        <w:t>III SKYRIUS</w:t>
      </w:r>
    </w:p>
    <w:p w14:paraId="02FB4A85" w14:textId="77777777" w:rsidR="004E227B" w:rsidRPr="004E227B" w:rsidRDefault="004E227B" w:rsidP="004E227B">
      <w:pPr>
        <w:jc w:val="center"/>
        <w:rPr>
          <w:b/>
          <w:bCs/>
          <w:szCs w:val="24"/>
          <w:lang w:eastAsia="lt-LT"/>
        </w:rPr>
      </w:pPr>
      <w:r w:rsidRPr="004E227B">
        <w:rPr>
          <w:b/>
          <w:bCs/>
          <w:szCs w:val="24"/>
          <w:lang w:eastAsia="lt-LT"/>
        </w:rPr>
        <w:t>TARYBOS TEISĖS</w:t>
      </w:r>
    </w:p>
    <w:p w14:paraId="7D669253" w14:textId="77777777" w:rsidR="004E227B" w:rsidRPr="004E227B" w:rsidRDefault="004E227B" w:rsidP="004E227B">
      <w:pPr>
        <w:jc w:val="center"/>
        <w:rPr>
          <w:szCs w:val="24"/>
          <w:lang w:eastAsia="lt-LT"/>
        </w:rPr>
      </w:pPr>
    </w:p>
    <w:p w14:paraId="63087B54" w14:textId="77777777" w:rsidR="004E227B" w:rsidRPr="004E227B" w:rsidRDefault="004E227B" w:rsidP="004E227B">
      <w:pPr>
        <w:ind w:firstLine="851"/>
        <w:jc w:val="both"/>
        <w:rPr>
          <w:szCs w:val="24"/>
          <w:lang w:eastAsia="lt-LT"/>
        </w:rPr>
      </w:pPr>
      <w:r w:rsidRPr="004E227B">
        <w:rPr>
          <w:szCs w:val="24"/>
          <w:lang w:eastAsia="lt-LT"/>
        </w:rPr>
        <w:t>10. Taryba turi teisę:</w:t>
      </w:r>
    </w:p>
    <w:p w14:paraId="57703C20" w14:textId="77777777" w:rsidR="004E227B" w:rsidRPr="004E227B" w:rsidRDefault="004E227B" w:rsidP="004E227B">
      <w:pPr>
        <w:ind w:firstLine="851"/>
        <w:jc w:val="both"/>
        <w:rPr>
          <w:szCs w:val="24"/>
          <w:lang w:eastAsia="lt-LT"/>
        </w:rPr>
      </w:pPr>
      <w:r w:rsidRPr="004E227B">
        <w:rPr>
          <w:szCs w:val="24"/>
          <w:lang w:eastAsia="lt-LT"/>
        </w:rPr>
        <w:t>10.1. dalyvauti Savivaldybės tarybos, Savivaldybės administracijos struktūrinių padalinių posėdžiuose, kuriuose svarstomi su nevyriausybinėmis organizacijomis susiję klausimai;</w:t>
      </w:r>
    </w:p>
    <w:p w14:paraId="07BF8613" w14:textId="77777777" w:rsidR="004E227B" w:rsidRPr="004E227B" w:rsidRDefault="004E227B" w:rsidP="004E227B">
      <w:pPr>
        <w:ind w:firstLine="851"/>
        <w:jc w:val="both"/>
        <w:rPr>
          <w:szCs w:val="24"/>
          <w:lang w:eastAsia="lt-LT"/>
        </w:rPr>
      </w:pPr>
      <w:r w:rsidRPr="004E227B">
        <w:rPr>
          <w:szCs w:val="24"/>
          <w:lang w:eastAsia="lt-LT"/>
        </w:rPr>
        <w:t>10.2. gauti iš valstybės ir Savivaldybės administracijos struktūrinių padalinių, kitų įstaigų, organizacijų informaciją ir dokumentus, kurių reikia Tarybos veiklai;</w:t>
      </w:r>
    </w:p>
    <w:p w14:paraId="59873056" w14:textId="77777777" w:rsidR="004E227B" w:rsidRPr="004E227B" w:rsidRDefault="004E227B" w:rsidP="004E227B">
      <w:pPr>
        <w:ind w:firstLine="851"/>
        <w:jc w:val="both"/>
        <w:rPr>
          <w:szCs w:val="24"/>
          <w:lang w:eastAsia="lt-LT"/>
        </w:rPr>
      </w:pPr>
      <w:r w:rsidRPr="004E227B">
        <w:rPr>
          <w:szCs w:val="24"/>
          <w:lang w:eastAsia="lt-LT"/>
        </w:rPr>
        <w:t>10.3. dalyvauti stebėtojo teise Savivaldybės tarybos, komitetų ir komisijų posėdžiuose;</w:t>
      </w:r>
    </w:p>
    <w:p w14:paraId="32563E3E" w14:textId="77777777" w:rsidR="004E227B" w:rsidRPr="004E227B" w:rsidRDefault="004E227B" w:rsidP="004E227B">
      <w:pPr>
        <w:ind w:firstLine="851"/>
        <w:jc w:val="both"/>
        <w:rPr>
          <w:szCs w:val="24"/>
          <w:lang w:eastAsia="lt-LT"/>
        </w:rPr>
      </w:pPr>
      <w:r w:rsidRPr="004E227B">
        <w:rPr>
          <w:szCs w:val="24"/>
          <w:lang w:eastAsia="lt-LT"/>
        </w:rPr>
        <w:t>10.4. kviesti į savo posėdžius valstybės ir savivaldybės institucijų, įstaigų, nevyriausybinių organizacijų ir kitų įstaigų atstovus, nepriklausomus ekspertus;</w:t>
      </w:r>
    </w:p>
    <w:p w14:paraId="319E92B0" w14:textId="77777777" w:rsidR="004E227B" w:rsidRPr="004E227B" w:rsidRDefault="004E227B" w:rsidP="004E227B">
      <w:pPr>
        <w:ind w:firstLine="851"/>
        <w:jc w:val="both"/>
        <w:rPr>
          <w:szCs w:val="24"/>
          <w:lang w:eastAsia="lt-LT"/>
        </w:rPr>
      </w:pPr>
      <w:r w:rsidRPr="004E227B">
        <w:rPr>
          <w:szCs w:val="24"/>
          <w:lang w:eastAsia="lt-LT"/>
        </w:rPr>
        <w:t>10.5. organizuoti diskusijas nevyriausybinėms organizacijoms aktualiais klausimais.</w:t>
      </w:r>
    </w:p>
    <w:p w14:paraId="2B6E2C53" w14:textId="77777777" w:rsidR="004E227B" w:rsidRPr="004E227B" w:rsidRDefault="004E227B" w:rsidP="004E227B">
      <w:pPr>
        <w:jc w:val="center"/>
        <w:rPr>
          <w:b/>
          <w:bCs/>
          <w:szCs w:val="24"/>
          <w:lang w:eastAsia="lt-LT"/>
        </w:rPr>
      </w:pPr>
    </w:p>
    <w:p w14:paraId="3CA74372" w14:textId="77777777" w:rsidR="004E227B" w:rsidRPr="004E227B" w:rsidRDefault="004E227B" w:rsidP="004E227B">
      <w:pPr>
        <w:jc w:val="center"/>
        <w:rPr>
          <w:b/>
          <w:bCs/>
          <w:szCs w:val="24"/>
          <w:lang w:eastAsia="lt-LT"/>
        </w:rPr>
      </w:pPr>
      <w:r w:rsidRPr="004E227B">
        <w:rPr>
          <w:b/>
          <w:bCs/>
          <w:szCs w:val="24"/>
          <w:lang w:eastAsia="lt-LT"/>
        </w:rPr>
        <w:t>IV SKYRIUS</w:t>
      </w:r>
    </w:p>
    <w:p w14:paraId="77D33757" w14:textId="77777777" w:rsidR="004E227B" w:rsidRPr="004E227B" w:rsidRDefault="004E227B" w:rsidP="004E227B">
      <w:pPr>
        <w:jc w:val="center"/>
        <w:rPr>
          <w:b/>
          <w:bCs/>
          <w:szCs w:val="24"/>
          <w:lang w:eastAsia="lt-LT"/>
        </w:rPr>
      </w:pPr>
      <w:r w:rsidRPr="004E227B">
        <w:rPr>
          <w:b/>
          <w:bCs/>
          <w:szCs w:val="24"/>
          <w:lang w:eastAsia="lt-LT"/>
        </w:rPr>
        <w:t>TARYBOS SUDARYMAS IR DARBO ORGANIZAVIMAS</w:t>
      </w:r>
    </w:p>
    <w:p w14:paraId="7CFEF705" w14:textId="77777777" w:rsidR="004E227B" w:rsidRPr="004E227B" w:rsidRDefault="004E227B" w:rsidP="004E227B">
      <w:pPr>
        <w:jc w:val="center"/>
        <w:rPr>
          <w:szCs w:val="24"/>
          <w:lang w:eastAsia="lt-LT"/>
        </w:rPr>
      </w:pPr>
    </w:p>
    <w:p w14:paraId="5C5762BE" w14:textId="77777777" w:rsidR="004E227B" w:rsidRPr="004E227B" w:rsidRDefault="004E227B" w:rsidP="004E227B">
      <w:pPr>
        <w:ind w:firstLine="851"/>
        <w:jc w:val="both"/>
        <w:rPr>
          <w:szCs w:val="24"/>
          <w:lang w:eastAsia="lt-LT"/>
        </w:rPr>
      </w:pPr>
      <w:r w:rsidRPr="004E227B">
        <w:rPr>
          <w:szCs w:val="24"/>
          <w:lang w:eastAsia="lt-LT"/>
        </w:rPr>
        <w:t>11. T</w:t>
      </w:r>
      <w:r w:rsidRPr="004E227B">
        <w:rPr>
          <w:szCs w:val="24"/>
        </w:rPr>
        <w:t>arybos nario kadencijos trukmė – dveji metai.</w:t>
      </w:r>
    </w:p>
    <w:p w14:paraId="1F73EA78" w14:textId="77777777" w:rsidR="004E227B" w:rsidRPr="004E227B" w:rsidRDefault="004E227B" w:rsidP="004E227B">
      <w:pPr>
        <w:ind w:firstLine="851"/>
        <w:jc w:val="both"/>
        <w:rPr>
          <w:szCs w:val="24"/>
        </w:rPr>
      </w:pPr>
      <w:r w:rsidRPr="004E227B">
        <w:rPr>
          <w:szCs w:val="24"/>
          <w:lang w:eastAsia="lt-LT"/>
        </w:rPr>
        <w:t>12. T</w:t>
      </w:r>
      <w:r w:rsidRPr="004E227B">
        <w:rPr>
          <w:szCs w:val="24"/>
        </w:rPr>
        <w:t xml:space="preserve">aryba sudaroma Savivaldybės Tarybos sprendimu iš 16 narių – ne daugiau kaip </w:t>
      </w:r>
      <w:bookmarkStart w:id="0" w:name="_Hlk50453140"/>
      <w:r w:rsidRPr="004E227B">
        <w:rPr>
          <w:szCs w:val="24"/>
        </w:rPr>
        <w:t>½</w:t>
      </w:r>
      <w:bookmarkEnd w:id="0"/>
      <w:r w:rsidRPr="004E227B">
        <w:rPr>
          <w:szCs w:val="24"/>
        </w:rPr>
        <w:t xml:space="preserve"> Tarybos narių būtų savivaldybės institucijų ir įstaigų atstovai ir ne mažiau kaip ½ Tarybos narių būtų nevyriausybinių organizacijų, veikiančių savivaldybės teritorijoje, atstovai.</w:t>
      </w:r>
    </w:p>
    <w:p w14:paraId="3CF6B019" w14:textId="77777777" w:rsidR="004E227B" w:rsidRPr="004E227B" w:rsidRDefault="004E227B" w:rsidP="004E227B">
      <w:pPr>
        <w:ind w:firstLine="851"/>
        <w:jc w:val="both"/>
        <w:rPr>
          <w:szCs w:val="24"/>
          <w:lang w:eastAsia="lt-LT"/>
        </w:rPr>
      </w:pPr>
      <w:r w:rsidRPr="004E227B">
        <w:rPr>
          <w:szCs w:val="24"/>
          <w:lang w:eastAsia="lt-LT"/>
        </w:rPr>
        <w:t>13. Tarybos narių atranka iš nevyriausybinių organizacijų atstovų organizuojama tokia tvarka:</w:t>
      </w:r>
    </w:p>
    <w:p w14:paraId="5ECE72E4" w14:textId="77777777" w:rsidR="004E227B" w:rsidRPr="004E227B" w:rsidRDefault="004E227B" w:rsidP="004E227B">
      <w:pPr>
        <w:ind w:firstLine="851"/>
        <w:jc w:val="both"/>
        <w:rPr>
          <w:szCs w:val="24"/>
          <w:lang w:eastAsia="lt-LT"/>
        </w:rPr>
      </w:pPr>
      <w:r w:rsidRPr="004E227B">
        <w:rPr>
          <w:szCs w:val="24"/>
          <w:lang w:eastAsia="lt-LT"/>
        </w:rPr>
        <w:t>13.1. Informacija apie organizuojamą atranką skelbiama Panevėžio miesto savivaldybės interneto svetainėje (</w:t>
      </w:r>
      <w:hyperlink r:id="rId8" w:history="1">
        <w:r w:rsidRPr="00A86534">
          <w:rPr>
            <w:color w:val="000000"/>
            <w:szCs w:val="24"/>
            <w:lang w:eastAsia="lt-LT"/>
          </w:rPr>
          <w:t>www.panevezys.lt</w:t>
        </w:r>
      </w:hyperlink>
      <w:r w:rsidRPr="004E227B">
        <w:rPr>
          <w:color w:val="000000"/>
          <w:szCs w:val="24"/>
          <w:lang w:eastAsia="lt-LT"/>
        </w:rPr>
        <w:t>)</w:t>
      </w:r>
      <w:r w:rsidRPr="004E227B">
        <w:rPr>
          <w:szCs w:val="24"/>
          <w:lang w:eastAsia="lt-LT"/>
        </w:rPr>
        <w:t xml:space="preserve"> ir Panevėžio miesto spaudoje. </w:t>
      </w:r>
    </w:p>
    <w:p w14:paraId="311A7D6E" w14:textId="77777777" w:rsidR="004E227B" w:rsidRPr="004E227B" w:rsidRDefault="004E227B" w:rsidP="004E227B">
      <w:pPr>
        <w:tabs>
          <w:tab w:val="left" w:pos="851"/>
        </w:tabs>
        <w:ind w:firstLine="851"/>
        <w:jc w:val="both"/>
        <w:rPr>
          <w:szCs w:val="24"/>
        </w:rPr>
      </w:pPr>
      <w:r w:rsidRPr="004E227B">
        <w:rPr>
          <w:szCs w:val="24"/>
        </w:rPr>
        <w:t>13.2. Nevyriausybinių organizacijų atstovus į Tarybą pasiūlo savivaldybės teritorijoje veikiančios nevyriausybinių organizacijų asociacijos. Jeigu savivaldybės teritorijoje nėra veikiančių nevyriausybinių organizacijų asociacijų, nevyriausybinių organizacijų atstovus savivaldybės nevyriausybinių organizacijų tarybos nuostatuose nustatyta tvarka pasiūlo savivaldybės teritorijoje veikiančios nevyriausybinės organizacijos.</w:t>
      </w:r>
    </w:p>
    <w:p w14:paraId="604AAE50" w14:textId="77777777" w:rsidR="004E227B" w:rsidRPr="004E227B" w:rsidRDefault="004E227B" w:rsidP="004E227B">
      <w:pPr>
        <w:tabs>
          <w:tab w:val="left" w:pos="851"/>
        </w:tabs>
        <w:ind w:firstLine="851"/>
        <w:jc w:val="both"/>
        <w:rPr>
          <w:szCs w:val="24"/>
          <w:lang w:eastAsia="lt-LT"/>
        </w:rPr>
      </w:pPr>
      <w:r w:rsidRPr="004E227B">
        <w:rPr>
          <w:szCs w:val="24"/>
          <w:lang w:eastAsia="lt-LT"/>
        </w:rPr>
        <w:t>13.3. Kiekviena nevyriausybinė organizacija (turinti juridinį statusą) gali siūlyti į Tarybos sudėtį vieną atstovą. Rašte, kurį pasirašo organizacijos vadovas, nurodoma siūlomo asmens vardas ir pavardė, kontaktai, pareigos organizacijoje, pridedama organizacijos nuostatų kopija. Prie rašto organizacija turi pridėti deleguojamo asmens motyvacinį laišką. Esant daugiau siūlomų asmenų, nei yra kvotų, deleguoti asmenys susirinkime paprasta balsų dauguma išrenka 8 nevyriausybinių organizacijų atstovus – po du iš keturių atstovaujamų sričių (švietimo, socialinių reikalų, kultūros ir sporto).</w:t>
      </w:r>
    </w:p>
    <w:p w14:paraId="2C0E2C99" w14:textId="77777777" w:rsidR="004E227B" w:rsidRPr="004E227B" w:rsidRDefault="004E227B" w:rsidP="004E227B">
      <w:pPr>
        <w:ind w:firstLine="851"/>
        <w:jc w:val="both"/>
        <w:rPr>
          <w:rFonts w:eastAsia="Calibri"/>
          <w:color w:val="000000"/>
          <w:szCs w:val="24"/>
          <w:shd w:val="clear" w:color="auto" w:fill="FFFFFF"/>
        </w:rPr>
      </w:pPr>
      <w:r w:rsidRPr="004E227B">
        <w:rPr>
          <w:szCs w:val="24"/>
          <w:lang w:eastAsia="lt-LT"/>
        </w:rPr>
        <w:t xml:space="preserve">14. </w:t>
      </w:r>
      <w:r w:rsidRPr="004E227B">
        <w:rPr>
          <w:rFonts w:eastAsia="Calibri"/>
          <w:color w:val="000000"/>
          <w:szCs w:val="24"/>
          <w:shd w:val="clear" w:color="auto" w:fill="FFFFFF"/>
        </w:rPr>
        <w:t>Savivaldybės Taryba deleguoja 6 atstovus iš Savivaldybės Tarybos.</w:t>
      </w:r>
    </w:p>
    <w:p w14:paraId="36D1B4E3" w14:textId="77777777" w:rsidR="004E227B" w:rsidRPr="004E227B" w:rsidRDefault="004E227B" w:rsidP="004E227B">
      <w:pPr>
        <w:ind w:firstLine="851"/>
        <w:jc w:val="both"/>
        <w:rPr>
          <w:rFonts w:eastAsia="Calibri"/>
          <w:szCs w:val="22"/>
        </w:rPr>
      </w:pPr>
      <w:r w:rsidRPr="004E227B">
        <w:rPr>
          <w:szCs w:val="24"/>
          <w:lang w:eastAsia="lt-LT"/>
        </w:rPr>
        <w:t xml:space="preserve">15. Savivaldybės administracijos direktorius deleguoja iš Savivaldybės administracijos 2 atstovus. </w:t>
      </w:r>
    </w:p>
    <w:p w14:paraId="261530FF" w14:textId="77777777" w:rsidR="004E227B" w:rsidRPr="004E227B" w:rsidRDefault="004E227B" w:rsidP="004E227B">
      <w:pPr>
        <w:ind w:firstLine="851"/>
        <w:jc w:val="both"/>
        <w:rPr>
          <w:szCs w:val="24"/>
          <w:lang w:eastAsia="lt-LT"/>
        </w:rPr>
      </w:pPr>
      <w:r w:rsidRPr="004E227B">
        <w:rPr>
          <w:szCs w:val="24"/>
          <w:lang w:eastAsia="lt-LT"/>
        </w:rPr>
        <w:lastRenderedPageBreak/>
        <w:t>16. Tarybos pirmininkas ir jo pavaduotojas išrenkami pirmame posėdyje:</w:t>
      </w:r>
    </w:p>
    <w:p w14:paraId="160579E3" w14:textId="77777777" w:rsidR="004E227B" w:rsidRPr="004E227B" w:rsidRDefault="004E227B" w:rsidP="004E227B">
      <w:pPr>
        <w:ind w:firstLine="851"/>
        <w:jc w:val="both"/>
        <w:rPr>
          <w:szCs w:val="24"/>
          <w:lang w:eastAsia="lt-LT"/>
        </w:rPr>
      </w:pPr>
      <w:r w:rsidRPr="004E227B">
        <w:rPr>
          <w:szCs w:val="24"/>
        </w:rPr>
        <w:t>16.1. Tarybos pirmininką ir pirmininko pavaduotoją vienų metų kadencijai iš Tarybos narių visų jos narių balsų dauguma slaptu balsavimu renka savivaldybės nevyriausybinių organizacijų taryba.</w:t>
      </w:r>
    </w:p>
    <w:p w14:paraId="6B21A55F" w14:textId="77777777" w:rsidR="004E227B" w:rsidRPr="004E227B" w:rsidRDefault="004E227B" w:rsidP="004E227B">
      <w:pPr>
        <w:ind w:firstLine="851"/>
        <w:jc w:val="both"/>
        <w:rPr>
          <w:szCs w:val="24"/>
          <w:lang w:eastAsia="lt-LT"/>
        </w:rPr>
      </w:pPr>
      <w:r w:rsidRPr="004E227B">
        <w:rPr>
          <w:szCs w:val="24"/>
          <w:lang w:eastAsia="lt-LT"/>
        </w:rPr>
        <w:t>16.2. Jei pirmininku išrenkamas savivaldybės institucijos atstovas, pavaduotoju turi būti išrinktas nevyriausybinės organizacijos atstovas, ir atvirkščiai.</w:t>
      </w:r>
    </w:p>
    <w:p w14:paraId="04D2184A" w14:textId="77777777" w:rsidR="004E227B" w:rsidRPr="004E227B" w:rsidRDefault="004E227B" w:rsidP="004E227B">
      <w:pPr>
        <w:ind w:firstLine="851"/>
        <w:jc w:val="both"/>
        <w:rPr>
          <w:szCs w:val="24"/>
          <w:lang w:eastAsia="lt-LT"/>
        </w:rPr>
      </w:pPr>
      <w:r w:rsidRPr="004E227B">
        <w:rPr>
          <w:szCs w:val="24"/>
          <w:lang w:eastAsia="lt-LT"/>
        </w:rPr>
        <w:t>16.3. Pirmininkas gali būti renkamas ne daugiau kaip 2 kadencijas iš eilės.</w:t>
      </w:r>
    </w:p>
    <w:p w14:paraId="0AFA7C38" w14:textId="77777777" w:rsidR="004E227B" w:rsidRPr="004E227B" w:rsidRDefault="004E227B" w:rsidP="004E227B">
      <w:pPr>
        <w:ind w:firstLine="851"/>
        <w:jc w:val="both"/>
        <w:rPr>
          <w:szCs w:val="24"/>
          <w:lang w:eastAsia="lt-LT"/>
        </w:rPr>
      </w:pPr>
      <w:r w:rsidRPr="004E227B">
        <w:rPr>
          <w:szCs w:val="24"/>
          <w:lang w:eastAsia="lt-LT"/>
        </w:rPr>
        <w:t>17. Tarybos nario įgaliojimai nutrūksta, jeigu:</w:t>
      </w:r>
    </w:p>
    <w:p w14:paraId="467C1FB3" w14:textId="77777777" w:rsidR="004E227B" w:rsidRPr="004E227B" w:rsidRDefault="004E227B" w:rsidP="004E227B">
      <w:pPr>
        <w:ind w:firstLine="851"/>
        <w:jc w:val="both"/>
        <w:rPr>
          <w:szCs w:val="24"/>
          <w:lang w:eastAsia="lt-LT"/>
        </w:rPr>
      </w:pPr>
      <w:r w:rsidRPr="004E227B">
        <w:rPr>
          <w:szCs w:val="24"/>
          <w:lang w:eastAsia="lt-LT"/>
        </w:rPr>
        <w:t>17.1. Tarybos narys atsistatydina savo noru;</w:t>
      </w:r>
    </w:p>
    <w:p w14:paraId="22D8E813" w14:textId="77777777" w:rsidR="004E227B" w:rsidRPr="004E227B" w:rsidRDefault="004E227B" w:rsidP="004E227B">
      <w:pPr>
        <w:ind w:firstLine="851"/>
        <w:jc w:val="both"/>
        <w:rPr>
          <w:szCs w:val="24"/>
          <w:lang w:eastAsia="lt-LT"/>
        </w:rPr>
      </w:pPr>
      <w:r w:rsidRPr="004E227B">
        <w:rPr>
          <w:szCs w:val="24"/>
          <w:lang w:eastAsia="lt-LT"/>
        </w:rPr>
        <w:t>17.2. nevyriausybinė organizacija atšaukia savo deleguotą atstovą ar pakeičia jį kitu;</w:t>
      </w:r>
    </w:p>
    <w:p w14:paraId="764BF6C4" w14:textId="77777777" w:rsidR="004E227B" w:rsidRPr="004E227B" w:rsidRDefault="004E227B" w:rsidP="004E227B">
      <w:pPr>
        <w:ind w:firstLine="851"/>
        <w:jc w:val="both"/>
        <w:rPr>
          <w:szCs w:val="24"/>
          <w:lang w:eastAsia="lt-LT"/>
        </w:rPr>
      </w:pPr>
      <w:r w:rsidRPr="004E227B">
        <w:rPr>
          <w:szCs w:val="24"/>
          <w:lang w:eastAsia="lt-LT"/>
        </w:rPr>
        <w:t>17.3. nutrūksta Tarybos nario darbo (tarnybos) santykiai atstovaujamoje savivaldybės institucijoje ar įstaigoje;</w:t>
      </w:r>
    </w:p>
    <w:p w14:paraId="5B46C38C" w14:textId="77777777" w:rsidR="004E227B" w:rsidRPr="004E227B" w:rsidRDefault="004E227B" w:rsidP="004E227B">
      <w:pPr>
        <w:ind w:firstLine="851"/>
        <w:jc w:val="both"/>
        <w:rPr>
          <w:szCs w:val="24"/>
          <w:lang w:eastAsia="lt-LT"/>
        </w:rPr>
      </w:pPr>
      <w:r w:rsidRPr="004E227B">
        <w:rPr>
          <w:szCs w:val="24"/>
          <w:lang w:eastAsia="lt-LT"/>
        </w:rPr>
        <w:t>17.4. Tarybos narys atšaukiamas jį delegavusios institucijos ar organizacijos iniciatyva ir (arba) pakeičiamas kitu;</w:t>
      </w:r>
    </w:p>
    <w:p w14:paraId="44C8C5EC" w14:textId="77777777" w:rsidR="004E227B" w:rsidRPr="004E227B" w:rsidRDefault="004E227B" w:rsidP="004E227B">
      <w:pPr>
        <w:ind w:firstLine="851"/>
        <w:jc w:val="both"/>
        <w:rPr>
          <w:szCs w:val="24"/>
          <w:lang w:eastAsia="lt-LT"/>
        </w:rPr>
      </w:pPr>
      <w:r w:rsidRPr="004E227B">
        <w:rPr>
          <w:szCs w:val="24"/>
          <w:lang w:eastAsia="lt-LT"/>
        </w:rPr>
        <w:t>17.5. Tarybos narys be pateisinamos priežasties praleido tris posėdžius iš eilės.</w:t>
      </w:r>
    </w:p>
    <w:p w14:paraId="655DD66F" w14:textId="77777777" w:rsidR="004E227B" w:rsidRPr="004E227B" w:rsidRDefault="004E227B" w:rsidP="004E227B">
      <w:pPr>
        <w:ind w:firstLine="851"/>
        <w:jc w:val="both"/>
        <w:rPr>
          <w:szCs w:val="24"/>
          <w:lang w:eastAsia="lt-LT"/>
        </w:rPr>
      </w:pPr>
      <w:r w:rsidRPr="004E227B">
        <w:rPr>
          <w:szCs w:val="24"/>
          <w:lang w:eastAsia="lt-LT"/>
        </w:rPr>
        <w:t>18. Taryba dirba pagal kasmet sudaromą ir protokoliniu sprendimu tvirtinamą veiksmų planą.</w:t>
      </w:r>
    </w:p>
    <w:p w14:paraId="5BF84926" w14:textId="77777777" w:rsidR="004E227B" w:rsidRPr="004E227B" w:rsidRDefault="004E227B" w:rsidP="004E227B">
      <w:pPr>
        <w:ind w:firstLine="851"/>
        <w:jc w:val="both"/>
        <w:rPr>
          <w:szCs w:val="24"/>
          <w:lang w:eastAsia="lt-LT"/>
        </w:rPr>
      </w:pPr>
      <w:r w:rsidRPr="004E227B">
        <w:rPr>
          <w:szCs w:val="24"/>
          <w:lang w:eastAsia="lt-LT"/>
        </w:rPr>
        <w:t>19. Tarybos posėdžius inicijuoja ir veda Tarybos pirmininkas, jo nesant – pavaduotojas. Posėdį inicijuoti gali ir Tarybos nariai.</w:t>
      </w:r>
    </w:p>
    <w:p w14:paraId="5F1B1510" w14:textId="77777777" w:rsidR="004E227B" w:rsidRPr="004E227B" w:rsidRDefault="004E227B" w:rsidP="004E227B">
      <w:pPr>
        <w:ind w:firstLine="851"/>
        <w:jc w:val="both"/>
        <w:rPr>
          <w:szCs w:val="24"/>
          <w:lang w:eastAsia="lt-LT"/>
        </w:rPr>
      </w:pPr>
      <w:r w:rsidRPr="004E227B">
        <w:rPr>
          <w:szCs w:val="24"/>
          <w:lang w:eastAsia="lt-LT"/>
        </w:rPr>
        <w:t>20. Kiekvienas Tarybos narys turi teisę siūlyti klausimus posėdžiui, apie tai iš anksto informuodamas Tarybos pirmininką, bet ne vėliau kaip 3 darbo dienas iki Tarybos posėdžio.</w:t>
      </w:r>
    </w:p>
    <w:p w14:paraId="2D03F3FC" w14:textId="77777777" w:rsidR="004E227B" w:rsidRPr="004E227B" w:rsidRDefault="004E227B" w:rsidP="004E227B">
      <w:pPr>
        <w:ind w:firstLine="851"/>
        <w:jc w:val="both"/>
        <w:rPr>
          <w:szCs w:val="24"/>
          <w:lang w:eastAsia="lt-LT"/>
        </w:rPr>
      </w:pPr>
      <w:r w:rsidRPr="004E227B">
        <w:rPr>
          <w:szCs w:val="24"/>
          <w:lang w:eastAsia="lt-LT"/>
        </w:rPr>
        <w:t>21. Tarybos posėdžiai protokoluojami. Protokolą pasirašo Tarybos pirmininkas, jo nesant – pavaduotojas, ir posėdžio sekretorius.</w:t>
      </w:r>
    </w:p>
    <w:p w14:paraId="0BB3D6FA" w14:textId="77777777" w:rsidR="004E227B" w:rsidRPr="004E227B" w:rsidRDefault="004E227B" w:rsidP="004E227B">
      <w:pPr>
        <w:ind w:firstLine="851"/>
        <w:jc w:val="both"/>
        <w:rPr>
          <w:szCs w:val="24"/>
          <w:lang w:eastAsia="lt-LT"/>
        </w:rPr>
      </w:pPr>
      <w:r w:rsidRPr="004E227B">
        <w:rPr>
          <w:szCs w:val="24"/>
          <w:lang w:eastAsia="lt-LT"/>
        </w:rPr>
        <w:t xml:space="preserve">22. </w:t>
      </w:r>
      <w:r w:rsidRPr="004E227B">
        <w:rPr>
          <w:rFonts w:eastAsia="Calibri"/>
          <w:color w:val="000000"/>
          <w:szCs w:val="24"/>
          <w:shd w:val="clear" w:color="auto" w:fill="FFFFFF"/>
        </w:rPr>
        <w:t>Savivaldybės administracija suteikia patalpas Tarybos posėdžiams organizuoti. Tarybos sekretoriaus funkcijas atlieka Savivaldybės administracijos darbuotojas, kuruojantis nevyriausybinių organizacijų veiklą. Tarybos sekretorius nėra Tarybos narys.</w:t>
      </w:r>
    </w:p>
    <w:p w14:paraId="0D4AF2CA" w14:textId="77777777" w:rsidR="004E227B" w:rsidRPr="004E227B" w:rsidRDefault="004E227B" w:rsidP="004E227B">
      <w:pPr>
        <w:ind w:firstLine="851"/>
        <w:jc w:val="both"/>
        <w:rPr>
          <w:szCs w:val="24"/>
          <w:lang w:eastAsia="lt-LT"/>
        </w:rPr>
      </w:pPr>
      <w:r w:rsidRPr="004E227B">
        <w:rPr>
          <w:szCs w:val="24"/>
          <w:lang w:eastAsia="lt-LT"/>
        </w:rPr>
        <w:t>23. Taryba renkasi ne rečiau kaip vieną kartą per ketvirtį, jei būtina – dažniau.</w:t>
      </w:r>
    </w:p>
    <w:p w14:paraId="0F50EB2E" w14:textId="77777777" w:rsidR="004E227B" w:rsidRPr="004E227B" w:rsidRDefault="004E227B" w:rsidP="004E227B">
      <w:pPr>
        <w:ind w:firstLine="851"/>
        <w:jc w:val="both"/>
        <w:rPr>
          <w:szCs w:val="24"/>
          <w:lang w:eastAsia="lt-LT"/>
        </w:rPr>
      </w:pPr>
      <w:r w:rsidRPr="004E227B">
        <w:rPr>
          <w:szCs w:val="24"/>
          <w:lang w:eastAsia="lt-LT"/>
        </w:rPr>
        <w:t>24. Tarybos posėdžiai yra teisėti, kai juose dalyvauja daugiau kaip pusė Tarybos narių.</w:t>
      </w:r>
    </w:p>
    <w:p w14:paraId="2E5AF53D" w14:textId="77777777" w:rsidR="004E227B" w:rsidRPr="004E227B" w:rsidRDefault="004E227B" w:rsidP="004E227B">
      <w:pPr>
        <w:ind w:firstLine="851"/>
        <w:jc w:val="both"/>
        <w:rPr>
          <w:szCs w:val="24"/>
          <w:lang w:eastAsia="lt-LT"/>
        </w:rPr>
      </w:pPr>
      <w:r w:rsidRPr="004E227B">
        <w:rPr>
          <w:szCs w:val="24"/>
          <w:lang w:eastAsia="lt-LT"/>
        </w:rPr>
        <w:t xml:space="preserve">25. Tarybos narys, negalintis dalyvauti posėdyje, turi teisę raštu ar el. paštu pareikšti savo nuomonę, t. y. balsuoti nuotoliniu būdu. </w:t>
      </w:r>
    </w:p>
    <w:p w14:paraId="727F0178" w14:textId="77777777" w:rsidR="004E227B" w:rsidRPr="004E227B" w:rsidRDefault="004E227B" w:rsidP="004E227B">
      <w:pPr>
        <w:ind w:firstLine="851"/>
        <w:jc w:val="both"/>
        <w:rPr>
          <w:szCs w:val="24"/>
          <w:lang w:eastAsia="lt-LT"/>
        </w:rPr>
      </w:pPr>
      <w:r w:rsidRPr="004E227B">
        <w:rPr>
          <w:szCs w:val="24"/>
          <w:lang w:eastAsia="lt-LT"/>
        </w:rPr>
        <w:t>26. Tarybos sprendimai priimami, kai jiems pritaria daugiau kaip pusė narių. Balsams pasiskirsčius po lygiai, lemia Tarybos pirmininko balsas, o jam nesant – Tarybos pirmininko pavaduotojo balsas. Tarybos sprendimai įforminami protokolu.</w:t>
      </w:r>
    </w:p>
    <w:p w14:paraId="0D685068" w14:textId="77777777" w:rsidR="004E227B" w:rsidRPr="004E227B" w:rsidRDefault="004E227B" w:rsidP="004E227B">
      <w:pPr>
        <w:ind w:firstLine="851"/>
        <w:jc w:val="both"/>
        <w:rPr>
          <w:szCs w:val="24"/>
          <w:lang w:eastAsia="lt-LT"/>
        </w:rPr>
      </w:pPr>
      <w:r w:rsidRPr="004E227B">
        <w:rPr>
          <w:szCs w:val="24"/>
          <w:lang w:eastAsia="lt-LT"/>
        </w:rPr>
        <w:t>27. Tarybos sprendimai yra vieši, informacija skelbiama Panevėžio miesto savivaldybės interneto svetainėje (www.panevezys.lt). Informaciją pateikia Tarybos sekretorius.</w:t>
      </w:r>
    </w:p>
    <w:p w14:paraId="75E16A56" w14:textId="77777777" w:rsidR="004E227B" w:rsidRPr="004E227B" w:rsidRDefault="004E227B" w:rsidP="004E227B">
      <w:pPr>
        <w:ind w:firstLine="851"/>
        <w:jc w:val="both"/>
        <w:rPr>
          <w:szCs w:val="24"/>
          <w:lang w:eastAsia="lt-LT"/>
        </w:rPr>
      </w:pPr>
      <w:r w:rsidRPr="004E227B">
        <w:rPr>
          <w:szCs w:val="24"/>
          <w:lang w:eastAsia="lt-LT"/>
        </w:rPr>
        <w:t>28. Tarybos sprendimai yra rekomendacinio pobūdžio.</w:t>
      </w:r>
    </w:p>
    <w:p w14:paraId="63B96D29" w14:textId="77777777" w:rsidR="004E227B" w:rsidRPr="004E227B" w:rsidRDefault="004E227B" w:rsidP="004E227B">
      <w:pPr>
        <w:jc w:val="center"/>
        <w:rPr>
          <w:b/>
          <w:bCs/>
          <w:szCs w:val="24"/>
          <w:lang w:eastAsia="lt-LT"/>
        </w:rPr>
      </w:pPr>
    </w:p>
    <w:p w14:paraId="5B9DAAEA" w14:textId="77777777" w:rsidR="004E227B" w:rsidRPr="004E227B" w:rsidRDefault="004E227B" w:rsidP="004E227B">
      <w:pPr>
        <w:jc w:val="center"/>
        <w:rPr>
          <w:b/>
          <w:bCs/>
          <w:szCs w:val="24"/>
          <w:lang w:eastAsia="lt-LT"/>
        </w:rPr>
      </w:pPr>
      <w:r w:rsidRPr="004E227B">
        <w:rPr>
          <w:b/>
          <w:bCs/>
          <w:szCs w:val="24"/>
          <w:lang w:eastAsia="lt-LT"/>
        </w:rPr>
        <w:t>V SKYRIUS</w:t>
      </w:r>
    </w:p>
    <w:p w14:paraId="4AB2B7DC" w14:textId="77777777" w:rsidR="004E227B" w:rsidRPr="004E227B" w:rsidRDefault="004E227B" w:rsidP="004E227B">
      <w:pPr>
        <w:jc w:val="center"/>
        <w:rPr>
          <w:b/>
          <w:bCs/>
          <w:szCs w:val="24"/>
          <w:lang w:eastAsia="lt-LT"/>
        </w:rPr>
      </w:pPr>
      <w:r w:rsidRPr="004E227B">
        <w:rPr>
          <w:b/>
          <w:bCs/>
          <w:szCs w:val="24"/>
          <w:lang w:eastAsia="lt-LT"/>
        </w:rPr>
        <w:t>BAIGIAMOSIOS NUOSTATOS</w:t>
      </w:r>
    </w:p>
    <w:p w14:paraId="45445F7E" w14:textId="77777777" w:rsidR="004E227B" w:rsidRPr="004E227B" w:rsidRDefault="004E227B" w:rsidP="004E227B">
      <w:pPr>
        <w:jc w:val="center"/>
        <w:rPr>
          <w:szCs w:val="24"/>
          <w:lang w:eastAsia="lt-LT"/>
        </w:rPr>
      </w:pPr>
    </w:p>
    <w:p w14:paraId="6B10462E" w14:textId="77777777" w:rsidR="004E227B" w:rsidRPr="004E227B" w:rsidRDefault="004E227B" w:rsidP="004E227B">
      <w:pPr>
        <w:ind w:firstLine="851"/>
        <w:jc w:val="both"/>
        <w:rPr>
          <w:szCs w:val="24"/>
          <w:lang w:eastAsia="lt-LT"/>
        </w:rPr>
      </w:pPr>
      <w:r w:rsidRPr="004E227B">
        <w:rPr>
          <w:szCs w:val="24"/>
          <w:lang w:eastAsia="lt-LT"/>
        </w:rPr>
        <w:t>29. Tarybos posėdžių protokolai saugomi Lietuvos Respublikos dokumentų ir archyvų įstatymo, kitų teisės aktų nustatyta tvarka ir terminais.</w:t>
      </w:r>
    </w:p>
    <w:p w14:paraId="6A6131A5" w14:textId="77777777" w:rsidR="004E227B" w:rsidRPr="004E227B" w:rsidRDefault="004E227B" w:rsidP="004E227B">
      <w:pPr>
        <w:ind w:firstLine="851"/>
        <w:jc w:val="both"/>
        <w:rPr>
          <w:szCs w:val="24"/>
          <w:lang w:eastAsia="lt-LT"/>
        </w:rPr>
      </w:pPr>
      <w:r w:rsidRPr="004E227B">
        <w:rPr>
          <w:szCs w:val="24"/>
          <w:lang w:eastAsia="lt-LT"/>
        </w:rPr>
        <w:t>30. Tarybos sudėtį ir nuostatus tvirtina, keičia ir pildo Savivaldybės taryba.</w:t>
      </w:r>
    </w:p>
    <w:p w14:paraId="229BF4A1" w14:textId="482301B1" w:rsidR="001D3CB6" w:rsidRDefault="004E227B" w:rsidP="0040100F">
      <w:pPr>
        <w:jc w:val="center"/>
        <w:rPr>
          <w:rFonts w:eastAsia="Calibri"/>
          <w:szCs w:val="24"/>
        </w:rPr>
      </w:pPr>
      <w:r w:rsidRPr="004E227B">
        <w:rPr>
          <w:szCs w:val="24"/>
          <w:lang w:eastAsia="lt-LT"/>
        </w:rPr>
        <w:t>_____________________________</w:t>
      </w:r>
    </w:p>
    <w:sectPr w:rsidR="001D3CB6" w:rsidSect="0040100F">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46349" w14:textId="77777777" w:rsidR="00255438" w:rsidRDefault="00255438">
      <w:r>
        <w:separator/>
      </w:r>
    </w:p>
  </w:endnote>
  <w:endnote w:type="continuationSeparator" w:id="0">
    <w:p w14:paraId="2FD01B88" w14:textId="77777777" w:rsidR="00255438" w:rsidRDefault="0025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5382D" w14:textId="77777777" w:rsidR="00255438" w:rsidRDefault="00255438">
      <w:r>
        <w:separator/>
      </w:r>
    </w:p>
  </w:footnote>
  <w:footnote w:type="continuationSeparator" w:id="0">
    <w:p w14:paraId="524861AA" w14:textId="77777777" w:rsidR="00255438" w:rsidRDefault="00255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7622D" w14:textId="4912B344" w:rsidR="004365EA" w:rsidRDefault="004365EA" w:rsidP="0040100F">
    <w:pPr>
      <w:pStyle w:val="Antrats"/>
      <w:jc w:val="center"/>
    </w:pPr>
    <w:r>
      <w:fldChar w:fldCharType="begin"/>
    </w:r>
    <w:r>
      <w:instrText xml:space="preserve"> PAGE   \* MERGEFORMAT </w:instrText>
    </w:r>
    <w:r>
      <w:fldChar w:fldCharType="separate"/>
    </w:r>
    <w:r w:rsidR="009E0A0D">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2751"/>
    <w:multiLevelType w:val="hybridMultilevel"/>
    <w:tmpl w:val="1ABCF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BE43A0"/>
    <w:multiLevelType w:val="hybridMultilevel"/>
    <w:tmpl w:val="9420207C"/>
    <w:lvl w:ilvl="0" w:tplc="B798CC5A">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5A52E37"/>
    <w:multiLevelType w:val="hybridMultilevel"/>
    <w:tmpl w:val="6588AB14"/>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08D632BF"/>
    <w:multiLevelType w:val="hybridMultilevel"/>
    <w:tmpl w:val="B5DE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95F54"/>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17055"/>
    <w:multiLevelType w:val="hybridMultilevel"/>
    <w:tmpl w:val="DFF8D5F2"/>
    <w:lvl w:ilvl="0" w:tplc="ED9654D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13EB5E0F"/>
    <w:multiLevelType w:val="multilevel"/>
    <w:tmpl w:val="6EE6DF8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551835"/>
    <w:multiLevelType w:val="hybridMultilevel"/>
    <w:tmpl w:val="748EF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93703"/>
    <w:multiLevelType w:val="hybridMultilevel"/>
    <w:tmpl w:val="3918C0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284C01"/>
    <w:multiLevelType w:val="hybridMultilevel"/>
    <w:tmpl w:val="9420207C"/>
    <w:lvl w:ilvl="0" w:tplc="B798CC5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40847"/>
    <w:multiLevelType w:val="hybridMultilevel"/>
    <w:tmpl w:val="59F8E89A"/>
    <w:lvl w:ilvl="0" w:tplc="B5B0A250">
      <w:start w:val="2017"/>
      <w:numFmt w:val="decimal"/>
      <w:lvlText w:val="%1"/>
      <w:lvlJc w:val="left"/>
      <w:pPr>
        <w:ind w:left="1484" w:hanging="48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1" w15:restartNumberingAfterBreak="0">
    <w:nsid w:val="205C107A"/>
    <w:multiLevelType w:val="hybridMultilevel"/>
    <w:tmpl w:val="8D94FD2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4046BDA"/>
    <w:multiLevelType w:val="hybridMultilevel"/>
    <w:tmpl w:val="9642DB56"/>
    <w:lvl w:ilvl="0" w:tplc="B798CC5A">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D81FC6"/>
    <w:multiLevelType w:val="hybridMultilevel"/>
    <w:tmpl w:val="B5A065C2"/>
    <w:lvl w:ilvl="0" w:tplc="9F086E10">
      <w:start w:val="4"/>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2D6822E5"/>
    <w:multiLevelType w:val="hybridMultilevel"/>
    <w:tmpl w:val="C9368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D050D9"/>
    <w:multiLevelType w:val="hybridMultilevel"/>
    <w:tmpl w:val="A6CC4DEE"/>
    <w:lvl w:ilvl="0" w:tplc="2DD223C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ED43167"/>
    <w:multiLevelType w:val="hybridMultilevel"/>
    <w:tmpl w:val="E4B81A9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07E11D9"/>
    <w:multiLevelType w:val="hybridMultilevel"/>
    <w:tmpl w:val="594C23BC"/>
    <w:lvl w:ilvl="0" w:tplc="6F8A7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6B91360"/>
    <w:multiLevelType w:val="hybridMultilevel"/>
    <w:tmpl w:val="2946B3A0"/>
    <w:lvl w:ilvl="0" w:tplc="B7326772">
      <w:start w:val="1"/>
      <w:numFmt w:val="decimal"/>
      <w:lvlText w:val="%1."/>
      <w:lvlJc w:val="left"/>
      <w:pPr>
        <w:ind w:left="1070" w:hanging="360"/>
      </w:pPr>
      <w:rPr>
        <w:rFonts w:ascii="Times New Roman" w:eastAsia="Calibri" w:hAnsi="Times New Roman" w:cs="Times New Roman"/>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22A01F7"/>
    <w:multiLevelType w:val="hybridMultilevel"/>
    <w:tmpl w:val="BEDA46C6"/>
    <w:lvl w:ilvl="0" w:tplc="8458AA68">
      <w:start w:val="1"/>
      <w:numFmt w:val="decimal"/>
      <w:lvlText w:val="%1."/>
      <w:lvlJc w:val="left"/>
      <w:pPr>
        <w:ind w:left="786" w:hanging="360"/>
      </w:pPr>
      <w:rPr>
        <w:rFonts w:ascii="Times New Roman" w:eastAsia="Calibri"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44BA66F5"/>
    <w:multiLevelType w:val="hybridMultilevel"/>
    <w:tmpl w:val="48DC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75384"/>
    <w:multiLevelType w:val="hybridMultilevel"/>
    <w:tmpl w:val="6E6EED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71E0E9A"/>
    <w:multiLevelType w:val="hybridMultilevel"/>
    <w:tmpl w:val="B490A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12728"/>
    <w:multiLevelType w:val="hybridMultilevel"/>
    <w:tmpl w:val="242AE93A"/>
    <w:lvl w:ilvl="0" w:tplc="7A5C8B5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A197021"/>
    <w:multiLevelType w:val="hybridMultilevel"/>
    <w:tmpl w:val="07B2AD50"/>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4EA54BB2"/>
    <w:multiLevelType w:val="hybridMultilevel"/>
    <w:tmpl w:val="7FECF0B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4F565C1B"/>
    <w:multiLevelType w:val="hybridMultilevel"/>
    <w:tmpl w:val="0B8C3F1C"/>
    <w:lvl w:ilvl="0" w:tplc="C74C62D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03E325D"/>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F624E6"/>
    <w:multiLevelType w:val="hybridMultilevel"/>
    <w:tmpl w:val="639A7096"/>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9" w15:restartNumberingAfterBreak="0">
    <w:nsid w:val="5FA922E8"/>
    <w:multiLevelType w:val="hybridMultilevel"/>
    <w:tmpl w:val="D7601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06659F"/>
    <w:multiLevelType w:val="hybridMultilevel"/>
    <w:tmpl w:val="9AF88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917A44"/>
    <w:multiLevelType w:val="hybridMultilevel"/>
    <w:tmpl w:val="CA40ABE2"/>
    <w:lvl w:ilvl="0" w:tplc="B680E5F6">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0E27B8"/>
    <w:multiLevelType w:val="multilevel"/>
    <w:tmpl w:val="D3CCDC92"/>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7EE51E8"/>
    <w:multiLevelType w:val="hybridMultilevel"/>
    <w:tmpl w:val="EAFC80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68A01A73"/>
    <w:multiLevelType w:val="hybridMultilevel"/>
    <w:tmpl w:val="5A76D9F6"/>
    <w:lvl w:ilvl="0" w:tplc="4B3251C8">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CF1017"/>
    <w:multiLevelType w:val="hybridMultilevel"/>
    <w:tmpl w:val="2904F0B8"/>
    <w:lvl w:ilvl="0" w:tplc="65D291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6019AB"/>
    <w:multiLevelType w:val="hybridMultilevel"/>
    <w:tmpl w:val="A350D0C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667C64"/>
    <w:multiLevelType w:val="hybridMultilevel"/>
    <w:tmpl w:val="A8DEF9D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8" w15:restartNumberingAfterBreak="0">
    <w:nsid w:val="70BE6649"/>
    <w:multiLevelType w:val="hybridMultilevel"/>
    <w:tmpl w:val="7BC6E4E2"/>
    <w:lvl w:ilvl="0" w:tplc="E800DA5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3E13EA9"/>
    <w:multiLevelType w:val="hybridMultilevel"/>
    <w:tmpl w:val="506E21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4DD0BC8"/>
    <w:multiLevelType w:val="hybridMultilevel"/>
    <w:tmpl w:val="B142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4521B"/>
    <w:multiLevelType w:val="hybridMultilevel"/>
    <w:tmpl w:val="2C08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A854D6"/>
    <w:multiLevelType w:val="hybridMultilevel"/>
    <w:tmpl w:val="A822A6CA"/>
    <w:lvl w:ilvl="0" w:tplc="B680E5F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DD77E3A"/>
    <w:multiLevelType w:val="hybridMultilevel"/>
    <w:tmpl w:val="9FD8BE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93749220">
    <w:abstractNumId w:val="35"/>
  </w:num>
  <w:num w:numId="2" w16cid:durableId="314847208">
    <w:abstractNumId w:val="20"/>
  </w:num>
  <w:num w:numId="3" w16cid:durableId="1723019086">
    <w:abstractNumId w:val="3"/>
  </w:num>
  <w:num w:numId="4" w16cid:durableId="1335838077">
    <w:abstractNumId w:val="4"/>
  </w:num>
  <w:num w:numId="5" w16cid:durableId="1258714532">
    <w:abstractNumId w:val="40"/>
  </w:num>
  <w:num w:numId="6" w16cid:durableId="246888259">
    <w:abstractNumId w:val="27"/>
  </w:num>
  <w:num w:numId="7" w16cid:durableId="1517310789">
    <w:abstractNumId w:val="43"/>
  </w:num>
  <w:num w:numId="8" w16cid:durableId="445537805">
    <w:abstractNumId w:val="22"/>
  </w:num>
  <w:num w:numId="9" w16cid:durableId="1861695772">
    <w:abstractNumId w:val="7"/>
  </w:num>
  <w:num w:numId="10" w16cid:durableId="432363541">
    <w:abstractNumId w:val="14"/>
  </w:num>
  <w:num w:numId="11" w16cid:durableId="400368977">
    <w:abstractNumId w:val="37"/>
  </w:num>
  <w:num w:numId="12" w16cid:durableId="1775975029">
    <w:abstractNumId w:val="2"/>
  </w:num>
  <w:num w:numId="13" w16cid:durableId="1280987427">
    <w:abstractNumId w:val="28"/>
  </w:num>
  <w:num w:numId="14" w16cid:durableId="1873180276">
    <w:abstractNumId w:val="19"/>
  </w:num>
  <w:num w:numId="15" w16cid:durableId="208106400">
    <w:abstractNumId w:val="29"/>
  </w:num>
  <w:num w:numId="16" w16cid:durableId="1202591494">
    <w:abstractNumId w:val="16"/>
  </w:num>
  <w:num w:numId="17" w16cid:durableId="1147555027">
    <w:abstractNumId w:val="39"/>
  </w:num>
  <w:num w:numId="18" w16cid:durableId="211507682">
    <w:abstractNumId w:val="0"/>
  </w:num>
  <w:num w:numId="19" w16cid:durableId="20666999">
    <w:abstractNumId w:val="10"/>
  </w:num>
  <w:num w:numId="20" w16cid:durableId="307248780">
    <w:abstractNumId w:val="23"/>
  </w:num>
  <w:num w:numId="21" w16cid:durableId="1367482621">
    <w:abstractNumId w:val="30"/>
  </w:num>
  <w:num w:numId="22" w16cid:durableId="1022441998">
    <w:abstractNumId w:val="36"/>
  </w:num>
  <w:num w:numId="23" w16cid:durableId="1748917254">
    <w:abstractNumId w:val="38"/>
  </w:num>
  <w:num w:numId="24" w16cid:durableId="1253120493">
    <w:abstractNumId w:val="41"/>
  </w:num>
  <w:num w:numId="25" w16cid:durableId="1601647877">
    <w:abstractNumId w:val="15"/>
  </w:num>
  <w:num w:numId="26" w16cid:durableId="2035305967">
    <w:abstractNumId w:val="5"/>
  </w:num>
  <w:num w:numId="27" w16cid:durableId="680160002">
    <w:abstractNumId w:val="1"/>
  </w:num>
  <w:num w:numId="28" w16cid:durableId="1161430385">
    <w:abstractNumId w:val="34"/>
  </w:num>
  <w:num w:numId="29" w16cid:durableId="323514580">
    <w:abstractNumId w:val="9"/>
  </w:num>
  <w:num w:numId="30" w16cid:durableId="1374189970">
    <w:abstractNumId w:val="25"/>
  </w:num>
  <w:num w:numId="31" w16cid:durableId="835733229">
    <w:abstractNumId w:val="11"/>
  </w:num>
  <w:num w:numId="32" w16cid:durableId="1587611540">
    <w:abstractNumId w:val="24"/>
  </w:num>
  <w:num w:numId="33" w16cid:durableId="1932931622">
    <w:abstractNumId w:val="17"/>
  </w:num>
  <w:num w:numId="34" w16cid:durableId="284388651">
    <w:abstractNumId w:val="18"/>
  </w:num>
  <w:num w:numId="35" w16cid:durableId="123039206">
    <w:abstractNumId w:val="21"/>
  </w:num>
  <w:num w:numId="36" w16cid:durableId="1695618171">
    <w:abstractNumId w:val="33"/>
  </w:num>
  <w:num w:numId="37" w16cid:durableId="1652639300">
    <w:abstractNumId w:val="12"/>
  </w:num>
  <w:num w:numId="38" w16cid:durableId="323824620">
    <w:abstractNumId w:val="8"/>
  </w:num>
  <w:num w:numId="39" w16cid:durableId="116528633">
    <w:abstractNumId w:val="26"/>
  </w:num>
  <w:num w:numId="40" w16cid:durableId="152257578">
    <w:abstractNumId w:val="32"/>
  </w:num>
  <w:num w:numId="41" w16cid:durableId="1188836944">
    <w:abstractNumId w:val="6"/>
  </w:num>
  <w:num w:numId="42" w16cid:durableId="77334952">
    <w:abstractNumId w:val="42"/>
  </w:num>
  <w:num w:numId="43" w16cid:durableId="1389920130">
    <w:abstractNumId w:val="13"/>
  </w:num>
  <w:num w:numId="44" w16cid:durableId="5863057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BC4"/>
    <w:rsid w:val="0002192F"/>
    <w:rsid w:val="0005169C"/>
    <w:rsid w:val="00075594"/>
    <w:rsid w:val="00075D5A"/>
    <w:rsid w:val="000811E1"/>
    <w:rsid w:val="00095766"/>
    <w:rsid w:val="000D139E"/>
    <w:rsid w:val="000D629D"/>
    <w:rsid w:val="000E5933"/>
    <w:rsid w:val="000E7131"/>
    <w:rsid w:val="00101F07"/>
    <w:rsid w:val="00103C2A"/>
    <w:rsid w:val="00124B60"/>
    <w:rsid w:val="00132ABE"/>
    <w:rsid w:val="00147224"/>
    <w:rsid w:val="00153B94"/>
    <w:rsid w:val="001A6B57"/>
    <w:rsid w:val="001B1FE3"/>
    <w:rsid w:val="001B3C9B"/>
    <w:rsid w:val="001C1EE2"/>
    <w:rsid w:val="001D1AC1"/>
    <w:rsid w:val="001D3CB6"/>
    <w:rsid w:val="001D3DC9"/>
    <w:rsid w:val="001E4DFD"/>
    <w:rsid w:val="001F330E"/>
    <w:rsid w:val="001F7914"/>
    <w:rsid w:val="0020204A"/>
    <w:rsid w:val="00202B12"/>
    <w:rsid w:val="00206FC7"/>
    <w:rsid w:val="002078DA"/>
    <w:rsid w:val="00216273"/>
    <w:rsid w:val="0023417F"/>
    <w:rsid w:val="00234FD8"/>
    <w:rsid w:val="00246092"/>
    <w:rsid w:val="0024706D"/>
    <w:rsid w:val="002526D2"/>
    <w:rsid w:val="00255438"/>
    <w:rsid w:val="00261A5A"/>
    <w:rsid w:val="002630A9"/>
    <w:rsid w:val="002658A0"/>
    <w:rsid w:val="00272B2A"/>
    <w:rsid w:val="00276412"/>
    <w:rsid w:val="002915B5"/>
    <w:rsid w:val="00291649"/>
    <w:rsid w:val="00293059"/>
    <w:rsid w:val="002A2097"/>
    <w:rsid w:val="002B4999"/>
    <w:rsid w:val="002D0B3C"/>
    <w:rsid w:val="002D0D1F"/>
    <w:rsid w:val="002D2434"/>
    <w:rsid w:val="002D57F9"/>
    <w:rsid w:val="002D75F0"/>
    <w:rsid w:val="002D7E2D"/>
    <w:rsid w:val="002E2386"/>
    <w:rsid w:val="002E4357"/>
    <w:rsid w:val="002F369D"/>
    <w:rsid w:val="002F4401"/>
    <w:rsid w:val="002F7001"/>
    <w:rsid w:val="00303346"/>
    <w:rsid w:val="00312A5C"/>
    <w:rsid w:val="00325CF1"/>
    <w:rsid w:val="00337555"/>
    <w:rsid w:val="00355495"/>
    <w:rsid w:val="00355EE8"/>
    <w:rsid w:val="0037558F"/>
    <w:rsid w:val="00392558"/>
    <w:rsid w:val="00393CA8"/>
    <w:rsid w:val="0039707D"/>
    <w:rsid w:val="003A3559"/>
    <w:rsid w:val="003D113C"/>
    <w:rsid w:val="003D6535"/>
    <w:rsid w:val="003E58F0"/>
    <w:rsid w:val="003F3684"/>
    <w:rsid w:val="0040100F"/>
    <w:rsid w:val="004014AB"/>
    <w:rsid w:val="004100D4"/>
    <w:rsid w:val="00420850"/>
    <w:rsid w:val="00421D43"/>
    <w:rsid w:val="00426C77"/>
    <w:rsid w:val="004365EA"/>
    <w:rsid w:val="004376E8"/>
    <w:rsid w:val="004564CD"/>
    <w:rsid w:val="00464BB1"/>
    <w:rsid w:val="00480D2E"/>
    <w:rsid w:val="004849ED"/>
    <w:rsid w:val="0048658B"/>
    <w:rsid w:val="004A3610"/>
    <w:rsid w:val="004C07E0"/>
    <w:rsid w:val="004D35C5"/>
    <w:rsid w:val="004E227B"/>
    <w:rsid w:val="004E4142"/>
    <w:rsid w:val="00510DE4"/>
    <w:rsid w:val="005166E3"/>
    <w:rsid w:val="005213F1"/>
    <w:rsid w:val="0052387D"/>
    <w:rsid w:val="00524D2D"/>
    <w:rsid w:val="00533646"/>
    <w:rsid w:val="005538EB"/>
    <w:rsid w:val="00562BCD"/>
    <w:rsid w:val="00566FC8"/>
    <w:rsid w:val="00571BF3"/>
    <w:rsid w:val="00584C4D"/>
    <w:rsid w:val="00595F80"/>
    <w:rsid w:val="005A7E45"/>
    <w:rsid w:val="005B1469"/>
    <w:rsid w:val="005B727C"/>
    <w:rsid w:val="005B72FF"/>
    <w:rsid w:val="005C41AC"/>
    <w:rsid w:val="005C605B"/>
    <w:rsid w:val="005F44E3"/>
    <w:rsid w:val="005F6353"/>
    <w:rsid w:val="0060717D"/>
    <w:rsid w:val="00611EE0"/>
    <w:rsid w:val="006127B2"/>
    <w:rsid w:val="006128BC"/>
    <w:rsid w:val="0061401B"/>
    <w:rsid w:val="00617BCF"/>
    <w:rsid w:val="006244B6"/>
    <w:rsid w:val="0062551B"/>
    <w:rsid w:val="00625C86"/>
    <w:rsid w:val="00630B08"/>
    <w:rsid w:val="00633627"/>
    <w:rsid w:val="00655408"/>
    <w:rsid w:val="00655E6A"/>
    <w:rsid w:val="00662FB1"/>
    <w:rsid w:val="0067406C"/>
    <w:rsid w:val="0068030A"/>
    <w:rsid w:val="006B0BC0"/>
    <w:rsid w:val="006D107B"/>
    <w:rsid w:val="006D6344"/>
    <w:rsid w:val="006D7A59"/>
    <w:rsid w:val="00701945"/>
    <w:rsid w:val="007129E5"/>
    <w:rsid w:val="00737679"/>
    <w:rsid w:val="00740946"/>
    <w:rsid w:val="00743B7D"/>
    <w:rsid w:val="007452C6"/>
    <w:rsid w:val="00780E8C"/>
    <w:rsid w:val="00785145"/>
    <w:rsid w:val="00793437"/>
    <w:rsid w:val="00794BD7"/>
    <w:rsid w:val="00796E6A"/>
    <w:rsid w:val="007978F3"/>
    <w:rsid w:val="007A38DC"/>
    <w:rsid w:val="007A4F92"/>
    <w:rsid w:val="007B0742"/>
    <w:rsid w:val="007C4DA4"/>
    <w:rsid w:val="007D3F07"/>
    <w:rsid w:val="007D7653"/>
    <w:rsid w:val="007E2B12"/>
    <w:rsid w:val="007F1F9E"/>
    <w:rsid w:val="007F2ABF"/>
    <w:rsid w:val="007F3F25"/>
    <w:rsid w:val="00801DD2"/>
    <w:rsid w:val="00811E67"/>
    <w:rsid w:val="0081791C"/>
    <w:rsid w:val="0082099F"/>
    <w:rsid w:val="008212D1"/>
    <w:rsid w:val="00834080"/>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1A49"/>
    <w:rsid w:val="00956EFA"/>
    <w:rsid w:val="00976276"/>
    <w:rsid w:val="00983960"/>
    <w:rsid w:val="0099046B"/>
    <w:rsid w:val="00990645"/>
    <w:rsid w:val="009A4733"/>
    <w:rsid w:val="009B542B"/>
    <w:rsid w:val="009C3C68"/>
    <w:rsid w:val="009C55DF"/>
    <w:rsid w:val="009D1163"/>
    <w:rsid w:val="009D4140"/>
    <w:rsid w:val="009E0A0D"/>
    <w:rsid w:val="009E5C02"/>
    <w:rsid w:val="009F5E68"/>
    <w:rsid w:val="00A0004E"/>
    <w:rsid w:val="00A11511"/>
    <w:rsid w:val="00A3474A"/>
    <w:rsid w:val="00A36213"/>
    <w:rsid w:val="00A37460"/>
    <w:rsid w:val="00A562AA"/>
    <w:rsid w:val="00A57683"/>
    <w:rsid w:val="00A72F74"/>
    <w:rsid w:val="00A81759"/>
    <w:rsid w:val="00A83444"/>
    <w:rsid w:val="00A84DDD"/>
    <w:rsid w:val="00A86534"/>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473D"/>
    <w:rsid w:val="00BD5C3A"/>
    <w:rsid w:val="00BE4566"/>
    <w:rsid w:val="00BF06D7"/>
    <w:rsid w:val="00BF0A1B"/>
    <w:rsid w:val="00C008EA"/>
    <w:rsid w:val="00C13EA5"/>
    <w:rsid w:val="00C14F8B"/>
    <w:rsid w:val="00C40FD3"/>
    <w:rsid w:val="00C420AA"/>
    <w:rsid w:val="00C52416"/>
    <w:rsid w:val="00C72861"/>
    <w:rsid w:val="00C72CB4"/>
    <w:rsid w:val="00C75F05"/>
    <w:rsid w:val="00C85818"/>
    <w:rsid w:val="00C9091E"/>
    <w:rsid w:val="00CB7D32"/>
    <w:rsid w:val="00CC23E4"/>
    <w:rsid w:val="00CC5B6A"/>
    <w:rsid w:val="00CD5CCA"/>
    <w:rsid w:val="00CE1C5C"/>
    <w:rsid w:val="00CF4026"/>
    <w:rsid w:val="00D16849"/>
    <w:rsid w:val="00D25AF1"/>
    <w:rsid w:val="00D25F2C"/>
    <w:rsid w:val="00D33742"/>
    <w:rsid w:val="00D625ED"/>
    <w:rsid w:val="00D679FC"/>
    <w:rsid w:val="00D933E6"/>
    <w:rsid w:val="00DB5818"/>
    <w:rsid w:val="00DC75E0"/>
    <w:rsid w:val="00DD20B8"/>
    <w:rsid w:val="00DD6D31"/>
    <w:rsid w:val="00DE0D95"/>
    <w:rsid w:val="00DE4C38"/>
    <w:rsid w:val="00DF40B0"/>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1261"/>
    <w:rsid w:val="00F43577"/>
    <w:rsid w:val="00F47074"/>
    <w:rsid w:val="00F51B6C"/>
    <w:rsid w:val="00F64807"/>
    <w:rsid w:val="00F83894"/>
    <w:rsid w:val="00F86B18"/>
    <w:rsid w:val="00F911CD"/>
    <w:rsid w:val="00F9348D"/>
    <w:rsid w:val="00F97C2A"/>
    <w:rsid w:val="00FA5FAE"/>
    <w:rsid w:val="00FB5E34"/>
    <w:rsid w:val="00FB6C36"/>
    <w:rsid w:val="00FC1FBA"/>
    <w:rsid w:val="00FD6215"/>
    <w:rsid w:val="00FD6CA4"/>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76208"/>
  <w15:docId w15:val="{7F6BDB1C-983C-436C-951A-F2A27736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DF40B0"/>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link w:val="Antrat3"/>
    <w:rsid w:val="00DF40B0"/>
    <w:rPr>
      <w:sz w:val="24"/>
      <w:szCs w:val="20"/>
      <w:lang w:eastAsia="en-US"/>
    </w:rPr>
  </w:style>
  <w:style w:type="character" w:styleId="Puslapionumeris">
    <w:name w:val="page number"/>
    <w:basedOn w:val="Numatytasispastraiposriftas"/>
    <w:rsid w:val="00DF40B0"/>
  </w:style>
  <w:style w:type="paragraph" w:styleId="Pavadinimas">
    <w:name w:val="Title"/>
    <w:basedOn w:val="prastasis"/>
    <w:link w:val="PavadinimasDiagrama"/>
    <w:qFormat/>
    <w:locked/>
    <w:rsid w:val="00DF40B0"/>
    <w:pPr>
      <w:jc w:val="center"/>
    </w:pPr>
    <w:rPr>
      <w:b/>
      <w:sz w:val="28"/>
    </w:rPr>
  </w:style>
  <w:style w:type="character" w:customStyle="1" w:styleId="PavadinimasDiagrama">
    <w:name w:val="Pavadinimas Diagrama"/>
    <w:link w:val="Pavadinimas"/>
    <w:rsid w:val="00DF40B0"/>
    <w:rPr>
      <w:b/>
      <w:sz w:val="28"/>
      <w:szCs w:val="20"/>
      <w:lang w:eastAsia="en-US"/>
    </w:rPr>
  </w:style>
  <w:style w:type="paragraph" w:styleId="Paantrat">
    <w:name w:val="Subtitle"/>
    <w:basedOn w:val="prastasis"/>
    <w:link w:val="PaantratDiagrama"/>
    <w:qFormat/>
    <w:locked/>
    <w:rsid w:val="00DF40B0"/>
    <w:pPr>
      <w:jc w:val="center"/>
    </w:pPr>
    <w:rPr>
      <w:b/>
      <w:sz w:val="28"/>
    </w:rPr>
  </w:style>
  <w:style w:type="character" w:customStyle="1" w:styleId="PaantratDiagrama">
    <w:name w:val="Paantraštė Diagrama"/>
    <w:link w:val="Paantrat"/>
    <w:rsid w:val="00DF40B0"/>
    <w:rPr>
      <w:b/>
      <w:sz w:val="28"/>
      <w:szCs w:val="20"/>
      <w:lang w:eastAsia="en-US"/>
    </w:rPr>
  </w:style>
  <w:style w:type="character" w:styleId="Grietas">
    <w:name w:val="Strong"/>
    <w:uiPriority w:val="22"/>
    <w:qFormat/>
    <w:locked/>
    <w:rsid w:val="00DF40B0"/>
    <w:rPr>
      <w:b/>
      <w:bCs/>
    </w:rPr>
  </w:style>
  <w:style w:type="character" w:customStyle="1" w:styleId="normal1">
    <w:name w:val="normal1"/>
    <w:rsid w:val="00DF40B0"/>
    <w:rPr>
      <w:b w:val="0"/>
      <w:bCs w:val="0"/>
    </w:rPr>
  </w:style>
  <w:style w:type="paragraph" w:styleId="prastasiniatinklio">
    <w:name w:val="Normal (Web)"/>
    <w:basedOn w:val="prastasis"/>
    <w:uiPriority w:val="99"/>
    <w:rsid w:val="00DF40B0"/>
    <w:pPr>
      <w:spacing w:before="100" w:beforeAutospacing="1" w:after="100" w:afterAutospacing="1"/>
    </w:pPr>
    <w:rPr>
      <w:color w:val="000000"/>
      <w:szCs w:val="24"/>
      <w:lang w:eastAsia="lt-LT"/>
    </w:rPr>
  </w:style>
  <w:style w:type="table" w:styleId="Lentelstinklelis">
    <w:name w:val="Table Grid"/>
    <w:basedOn w:val="prastojilentel"/>
    <w:uiPriority w:val="39"/>
    <w:locked/>
    <w:rsid w:val="00DF40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DF40B0"/>
    <w:pPr>
      <w:spacing w:after="120" w:line="480" w:lineRule="auto"/>
      <w:ind w:left="283"/>
    </w:pPr>
    <w:rPr>
      <w:lang w:val="x-none"/>
    </w:rPr>
  </w:style>
  <w:style w:type="character" w:customStyle="1" w:styleId="Pagrindiniotekstotrauka2Diagrama">
    <w:name w:val="Pagrindinio teksto įtrauka 2 Diagrama"/>
    <w:link w:val="Pagrindiniotekstotrauka2"/>
    <w:rsid w:val="00DF40B0"/>
    <w:rPr>
      <w:sz w:val="24"/>
      <w:szCs w:val="20"/>
      <w:lang w:val="x-none" w:eastAsia="en-US"/>
    </w:rPr>
  </w:style>
  <w:style w:type="paragraph" w:customStyle="1" w:styleId="Standard">
    <w:name w:val="Standard"/>
    <w:rsid w:val="00DF40B0"/>
    <w:pPr>
      <w:suppressAutoHyphens/>
      <w:autoSpaceDE w:val="0"/>
    </w:pPr>
    <w:rPr>
      <w:szCs w:val="24"/>
      <w:lang w:val="en-US" w:eastAsia="ar-SA"/>
    </w:rPr>
  </w:style>
  <w:style w:type="table" w:customStyle="1" w:styleId="Lentelstinklelis1">
    <w:name w:val="Lentelės tinklelis1"/>
    <w:basedOn w:val="prastojilentel"/>
    <w:next w:val="Lentelstinklelis"/>
    <w:rsid w:val="00DF40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DF40B0"/>
    <w:pPr>
      <w:spacing w:after="200" w:line="276" w:lineRule="auto"/>
      <w:ind w:left="720"/>
      <w:contextualSpacing/>
    </w:pPr>
    <w:rPr>
      <w:rFonts w:ascii="Calibri" w:hAnsi="Calibri"/>
      <w:sz w:val="22"/>
      <w:szCs w:val="22"/>
    </w:rPr>
  </w:style>
  <w:style w:type="paragraph" w:customStyle="1" w:styleId="NoSpacing1">
    <w:name w:val="No Spacing1"/>
    <w:rsid w:val="00DF40B0"/>
    <w:rPr>
      <w:rFonts w:ascii="Calibri" w:hAnsi="Calibri"/>
      <w:sz w:val="22"/>
      <w:szCs w:val="22"/>
      <w:lang w:eastAsia="en-US"/>
    </w:rPr>
  </w:style>
  <w:style w:type="character" w:styleId="Emfaz">
    <w:name w:val="Emphasis"/>
    <w:qFormat/>
    <w:locked/>
    <w:rsid w:val="00DF40B0"/>
    <w:rPr>
      <w:rFonts w:cs="Times New Roman"/>
      <w:b/>
      <w:bCs/>
    </w:rPr>
  </w:style>
  <w:style w:type="paragraph" w:customStyle="1" w:styleId="CharCharChar1CharChar">
    <w:name w:val="Char Char Char1 Char Char"/>
    <w:basedOn w:val="prastasis"/>
    <w:rsid w:val="00DF40B0"/>
    <w:pPr>
      <w:spacing w:after="160" w:line="240" w:lineRule="exact"/>
    </w:pPr>
    <w:rPr>
      <w:rFonts w:ascii="Tahoma" w:hAnsi="Tahoma"/>
      <w:lang w:val="en-US"/>
    </w:rPr>
  </w:style>
  <w:style w:type="paragraph" w:customStyle="1" w:styleId="CharCharChar">
    <w:name w:val="Char Char Char"/>
    <w:basedOn w:val="prastasis"/>
    <w:rsid w:val="00DF40B0"/>
    <w:pPr>
      <w:spacing w:after="160" w:line="240" w:lineRule="exact"/>
    </w:pPr>
    <w:rPr>
      <w:rFonts w:ascii="Tahoma" w:hAnsi="Tahoma"/>
      <w:lang w:val="en-US"/>
    </w:rPr>
  </w:style>
  <w:style w:type="paragraph" w:customStyle="1" w:styleId="Char">
    <w:name w:val="Char"/>
    <w:basedOn w:val="prastasis"/>
    <w:rsid w:val="00DF40B0"/>
    <w:pPr>
      <w:spacing w:after="160" w:line="240" w:lineRule="exact"/>
    </w:pPr>
    <w:rPr>
      <w:rFonts w:ascii="Tahoma" w:hAnsi="Tahoma"/>
      <w:lang w:val="en-US"/>
    </w:rPr>
  </w:style>
  <w:style w:type="paragraph" w:customStyle="1" w:styleId="Text1">
    <w:name w:val="Text 1"/>
    <w:basedOn w:val="prastasis"/>
    <w:rsid w:val="00DF40B0"/>
    <w:pPr>
      <w:spacing w:after="240"/>
      <w:ind w:left="482"/>
      <w:jc w:val="both"/>
    </w:pPr>
    <w:rPr>
      <w:lang w:val="en-GB"/>
    </w:rPr>
  </w:style>
  <w:style w:type="paragraph" w:customStyle="1" w:styleId="Tekstas">
    <w:name w:val="_Tekstas"/>
    <w:rsid w:val="00DF40B0"/>
    <w:pPr>
      <w:spacing w:line="360" w:lineRule="auto"/>
      <w:ind w:firstLine="567"/>
      <w:jc w:val="both"/>
    </w:pPr>
    <w:rPr>
      <w:rFonts w:ascii="Arial" w:hAnsi="Arial"/>
      <w:lang w:val="en-GB" w:eastAsia="en-US"/>
    </w:rPr>
  </w:style>
  <w:style w:type="character" w:customStyle="1" w:styleId="fontstyle12">
    <w:name w:val="fontstyle12"/>
    <w:basedOn w:val="Numatytasispastraiposriftas"/>
    <w:rsid w:val="00DF40B0"/>
  </w:style>
  <w:style w:type="paragraph" w:styleId="Pagrindiniotekstotrauka3">
    <w:name w:val="Body Text Indent 3"/>
    <w:basedOn w:val="prastasis"/>
    <w:link w:val="Pagrindiniotekstotrauka3Diagrama"/>
    <w:rsid w:val="00DF40B0"/>
    <w:pPr>
      <w:spacing w:after="120"/>
      <w:ind w:left="283"/>
    </w:pPr>
    <w:rPr>
      <w:sz w:val="16"/>
      <w:szCs w:val="16"/>
    </w:rPr>
  </w:style>
  <w:style w:type="character" w:customStyle="1" w:styleId="Pagrindiniotekstotrauka3Diagrama">
    <w:name w:val="Pagrindinio teksto įtrauka 3 Diagrama"/>
    <w:link w:val="Pagrindiniotekstotrauka3"/>
    <w:rsid w:val="00DF40B0"/>
    <w:rPr>
      <w:sz w:val="16"/>
      <w:szCs w:val="16"/>
      <w:lang w:eastAsia="en-US"/>
    </w:rPr>
  </w:style>
  <w:style w:type="paragraph" w:customStyle="1" w:styleId="CharCharCharDiagramaDiagramaCharCharChar">
    <w:name w:val="Char Char Char Diagrama Diagrama Char Char Char"/>
    <w:basedOn w:val="prastasis"/>
    <w:rsid w:val="00DF40B0"/>
    <w:pPr>
      <w:spacing w:after="160" w:line="240" w:lineRule="exact"/>
    </w:pPr>
    <w:rPr>
      <w:rFonts w:ascii="Tahoma" w:hAnsi="Tahoma"/>
      <w:lang w:val="en-US"/>
    </w:rPr>
  </w:style>
  <w:style w:type="table" w:customStyle="1" w:styleId="Lentelstinklelis3">
    <w:name w:val="Lentelės tinklelis3"/>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rsid w:val="00DF40B0"/>
    <w:pPr>
      <w:autoSpaceDE w:val="0"/>
      <w:autoSpaceDN w:val="0"/>
      <w:adjustRightInd w:val="0"/>
      <w:jc w:val="right"/>
    </w:pPr>
    <w:rPr>
      <w:szCs w:val="24"/>
      <w:lang w:val="en-US"/>
    </w:rPr>
  </w:style>
  <w:style w:type="paragraph" w:customStyle="1" w:styleId="CharCharChar1">
    <w:name w:val="Char Char Char1"/>
    <w:basedOn w:val="prastasis"/>
    <w:rsid w:val="00DF40B0"/>
    <w:pPr>
      <w:spacing w:after="160" w:line="240" w:lineRule="exact"/>
    </w:pPr>
    <w:rPr>
      <w:rFonts w:ascii="Tahoma" w:hAnsi="Tahoma"/>
      <w:sz w:val="20"/>
      <w:lang w:val="en-US"/>
    </w:rPr>
  </w:style>
  <w:style w:type="character" w:customStyle="1" w:styleId="FontStyle11">
    <w:name w:val="Font Style11"/>
    <w:uiPriority w:val="99"/>
    <w:rsid w:val="00DF40B0"/>
    <w:rPr>
      <w:rFonts w:ascii="Arial" w:hAnsi="Arial" w:cs="Arial"/>
      <w:color w:val="000000"/>
      <w:sz w:val="18"/>
      <w:szCs w:val="18"/>
    </w:rPr>
  </w:style>
  <w:style w:type="paragraph" w:customStyle="1" w:styleId="Style5">
    <w:name w:val="Style5"/>
    <w:basedOn w:val="prastasis"/>
    <w:uiPriority w:val="99"/>
    <w:rsid w:val="00DF40B0"/>
    <w:pPr>
      <w:widowControl w:val="0"/>
      <w:autoSpaceDE w:val="0"/>
      <w:autoSpaceDN w:val="0"/>
      <w:adjustRightInd w:val="0"/>
      <w:spacing w:line="226" w:lineRule="exact"/>
      <w:ind w:hanging="710"/>
    </w:pPr>
    <w:rPr>
      <w:rFonts w:ascii="Arial" w:hAnsi="Arial" w:cs="Arial"/>
      <w:szCs w:val="24"/>
      <w:lang w:eastAsia="lt-LT"/>
    </w:rPr>
  </w:style>
  <w:style w:type="paragraph" w:styleId="Betarp">
    <w:name w:val="No Spacing"/>
    <w:link w:val="BetarpDiagrama"/>
    <w:uiPriority w:val="1"/>
    <w:qFormat/>
    <w:rsid w:val="00DF40B0"/>
    <w:rPr>
      <w:rFonts w:ascii="Calibri" w:eastAsia="Calibri" w:hAnsi="Calibri"/>
      <w:sz w:val="22"/>
      <w:szCs w:val="22"/>
      <w:lang w:val="en-US" w:eastAsia="en-US"/>
    </w:rPr>
  </w:style>
  <w:style w:type="paragraph" w:customStyle="1" w:styleId="Default">
    <w:name w:val="Default"/>
    <w:rsid w:val="00DF40B0"/>
    <w:pPr>
      <w:autoSpaceDE w:val="0"/>
      <w:autoSpaceDN w:val="0"/>
      <w:adjustRightInd w:val="0"/>
    </w:pPr>
    <w:rPr>
      <w:rFonts w:eastAsia="Calibri"/>
      <w:color w:val="000000"/>
      <w:sz w:val="24"/>
      <w:szCs w:val="24"/>
    </w:rPr>
  </w:style>
  <w:style w:type="paragraph" w:customStyle="1" w:styleId="CharCharCharDiagramaCharCharChar">
    <w:name w:val="Char Char Char Diagrama Char Char Char"/>
    <w:basedOn w:val="prastasis"/>
    <w:rsid w:val="00DF40B0"/>
    <w:pPr>
      <w:spacing w:after="160" w:line="240" w:lineRule="exact"/>
    </w:pPr>
    <w:rPr>
      <w:rFonts w:ascii="Tahoma" w:hAnsi="Tahoma"/>
      <w:sz w:val="20"/>
      <w:lang w:val="en-US"/>
    </w:rPr>
  </w:style>
  <w:style w:type="paragraph" w:customStyle="1" w:styleId="Char1">
    <w:name w:val="Char1"/>
    <w:basedOn w:val="prastasis"/>
    <w:rsid w:val="00DF40B0"/>
    <w:pPr>
      <w:spacing w:after="160" w:line="240" w:lineRule="exact"/>
    </w:pPr>
    <w:rPr>
      <w:rFonts w:ascii="Tahoma" w:hAnsi="Tahoma"/>
      <w:sz w:val="20"/>
      <w:lang w:val="en-US"/>
    </w:rPr>
  </w:style>
  <w:style w:type="table" w:customStyle="1" w:styleId="Lentelstinklelis5">
    <w:name w:val="Lentelės tinklelis5"/>
    <w:basedOn w:val="prastojilentel"/>
    <w:next w:val="Lentelstinklelis"/>
    <w:uiPriority w:val="59"/>
    <w:rsid w:val="00DF40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F40B0"/>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DF40B0"/>
  </w:style>
  <w:style w:type="paragraph" w:styleId="Paprastasistekstas">
    <w:name w:val="Plain Text"/>
    <w:basedOn w:val="prastasis"/>
    <w:link w:val="PaprastasistekstasDiagrama"/>
    <w:uiPriority w:val="99"/>
    <w:unhideWhenUsed/>
    <w:rsid w:val="00DF40B0"/>
    <w:rPr>
      <w:rFonts w:ascii="Calibri" w:eastAsia="Calibri" w:hAnsi="Calibri" w:cs="Calibri"/>
      <w:sz w:val="22"/>
      <w:szCs w:val="22"/>
    </w:rPr>
  </w:style>
  <w:style w:type="character" w:customStyle="1" w:styleId="PaprastasistekstasDiagrama">
    <w:name w:val="Paprastasis tekstas Diagrama"/>
    <w:link w:val="Paprastasistekstas"/>
    <w:uiPriority w:val="99"/>
    <w:rsid w:val="00DF40B0"/>
    <w:rPr>
      <w:rFonts w:ascii="Calibri" w:eastAsia="Calibri" w:hAnsi="Calibri" w:cs="Calibri"/>
      <w:lang w:eastAsia="en-US"/>
    </w:rPr>
  </w:style>
  <w:style w:type="table" w:styleId="viesusspalvinimas2parykinimas">
    <w:name w:val="Light Shading Accent 2"/>
    <w:basedOn w:val="prastojilentel"/>
    <w:uiPriority w:val="60"/>
    <w:rsid w:val="00DF40B0"/>
    <w:rPr>
      <w:rFonts w:eastAsia="Calibri"/>
      <w:color w:val="943634"/>
      <w:sz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Neapdorotaspaminjimas1">
    <w:name w:val="Neapdorotas paminėjimas1"/>
    <w:uiPriority w:val="99"/>
    <w:semiHidden/>
    <w:unhideWhenUsed/>
    <w:rsid w:val="00DF40B0"/>
    <w:rPr>
      <w:color w:val="605E5C"/>
      <w:shd w:val="clear" w:color="auto" w:fill="E1DFDD"/>
    </w:rPr>
  </w:style>
  <w:style w:type="character" w:customStyle="1" w:styleId="BetarpDiagrama">
    <w:name w:val="Be tarpų Diagrama"/>
    <w:link w:val="Betarp"/>
    <w:uiPriority w:val="1"/>
    <w:locked/>
    <w:rsid w:val="00DF40B0"/>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746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1</TotalTime>
  <Pages>4</Pages>
  <Words>1187</Words>
  <Characters>9158</Characters>
  <Application>Microsoft Office Word</Application>
  <DocSecurity>4</DocSecurity>
  <Lines>76</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2026-01-12T13:21:00Z</dcterms:created>
  <dcterms:modified xsi:type="dcterms:W3CDTF">2026-01-12T13:21:00Z</dcterms:modified>
</cp:coreProperties>
</file>