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D2377CF" w14:textId="1188B836" w:rsidR="003A57AA" w:rsidRPr="009C409B" w:rsidRDefault="00C2775D" w:rsidP="003A57AA">
      <w:pPr>
        <w:keepNext/>
        <w:jc w:val="center"/>
        <w:outlineLvl w:val="1"/>
        <w:rPr>
          <w:b/>
        </w:rPr>
      </w:pPr>
      <w:r w:rsidRPr="00381B05">
        <w:rPr>
          <w:b/>
        </w:rPr>
        <w:t xml:space="preserve">DĖL </w:t>
      </w:r>
      <w:r w:rsidR="00802560">
        <w:rPr>
          <w:b/>
        </w:rPr>
        <w:t>NEKILNOJAMOJO</w:t>
      </w:r>
      <w:r>
        <w:rPr>
          <w:b/>
        </w:rPr>
        <w:t xml:space="preserve"> </w:t>
      </w:r>
      <w:r w:rsidRPr="00381B05">
        <w:rPr>
          <w:b/>
        </w:rPr>
        <w:t xml:space="preserve">TURTO PERDAVIMO VALDYTI, NAUDOTI IR DISPONUOTI JUO PAGAL PATIKĖJIMO SUTARTĮ </w:t>
      </w:r>
      <w:r>
        <w:rPr>
          <w:b/>
        </w:rPr>
        <w:t>U</w:t>
      </w:r>
      <w:r w:rsidRPr="00381B05">
        <w:rPr>
          <w:b/>
        </w:rPr>
        <w:t>AB „</w:t>
      </w:r>
      <w:r>
        <w:rPr>
          <w:b/>
        </w:rPr>
        <w:t>AUKŠTAITIJOS VANDENYS</w:t>
      </w:r>
      <w:r w:rsidRPr="00381B05">
        <w:rPr>
          <w:b/>
        </w:rPr>
        <w:t>“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B50D67C" w:rsidR="006539FD" w:rsidRPr="00B332F8" w:rsidRDefault="00802560" w:rsidP="001352EF">
      <w:pPr>
        <w:tabs>
          <w:tab w:val="left" w:pos="0"/>
        </w:tabs>
        <w:jc w:val="center"/>
      </w:pPr>
      <w:r>
        <w:t>2026</w:t>
      </w:r>
      <w:r w:rsidR="00F56BB8" w:rsidRPr="00B332F8">
        <w:t xml:space="preserve"> m. </w:t>
      </w:r>
      <w:r>
        <w:t>sausio 29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406BF659" w14:textId="4C4D1E8A" w:rsidR="00802560" w:rsidRDefault="003060FD" w:rsidP="003A57AA">
      <w:pPr>
        <w:autoSpaceDE w:val="0"/>
        <w:autoSpaceDN w:val="0"/>
        <w:adjustRightInd w:val="0"/>
        <w:ind w:firstLine="709"/>
        <w:jc w:val="both"/>
      </w:pPr>
      <w:r w:rsidRPr="009A59A2">
        <w:t>Pagal Panevėžio miesto savivaldybės administracijos, UAB „Aukšt</w:t>
      </w:r>
      <w:r w:rsidR="00802560">
        <w:t>aitijos vandenys“ ir fizinių ir (ar)</w:t>
      </w:r>
      <w:r w:rsidRPr="009A59A2">
        <w:t xml:space="preserve"> juridinių asmenų pasirašytas trišales Savivaldybės infrastruktūros</w:t>
      </w:r>
      <w:r w:rsidR="00802560">
        <w:t xml:space="preserve"> plėtros sutartis buvo atlikti S</w:t>
      </w:r>
      <w:r w:rsidRPr="009A59A2">
        <w:t xml:space="preserve">avivaldybės infrastruktūros </w:t>
      </w:r>
      <w:r>
        <w:t xml:space="preserve">tinklų įrengimo darbai, kurie </w:t>
      </w:r>
      <w:r w:rsidR="00186802">
        <w:t>perduoti Panevėžio miesto savivaldybės nuosavybėn. Geriamojo vandens tiekimo ir buitinių nuotekų tvarkymo pasla</w:t>
      </w:r>
      <w:r w:rsidR="00802560">
        <w:t>ugas Panevėžio mieste teikia uždaroji akcinė bendrovė</w:t>
      </w:r>
      <w:r w:rsidR="00186802">
        <w:t xml:space="preserve"> „Aukštaitijos vandenys“. </w:t>
      </w:r>
    </w:p>
    <w:p w14:paraId="13106061" w14:textId="576A0640" w:rsidR="007E0980" w:rsidRPr="003A57AA" w:rsidRDefault="00186802" w:rsidP="003A57AA">
      <w:pPr>
        <w:autoSpaceDE w:val="0"/>
        <w:autoSpaceDN w:val="0"/>
        <w:adjustRightInd w:val="0"/>
        <w:ind w:firstLine="709"/>
        <w:jc w:val="both"/>
      </w:pPr>
      <w:r>
        <w:t xml:space="preserve">Parengtas Savivaldybės tarybos sprendimo projektas, kuriuo </w:t>
      </w:r>
      <w:r w:rsidR="00802560">
        <w:t>siūloma perduoti</w:t>
      </w:r>
      <w:r>
        <w:t xml:space="preserve"> Savivaldybei nuosavyb</w:t>
      </w:r>
      <w:r w:rsidR="00802560">
        <w:t>ės teise priklausančią infrastruktūrą</w:t>
      </w:r>
      <w:r>
        <w:t xml:space="preserve"> geriamojo vandens tiekėjui Panevėžio mieste.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63E05E58" w14:textId="3AA2F350" w:rsidR="007E0980" w:rsidRDefault="007E0980" w:rsidP="007E0980">
      <w:pPr>
        <w:ind w:firstLine="1296"/>
        <w:jc w:val="both"/>
        <w:rPr>
          <w:lang w:val="sv-SE"/>
        </w:rPr>
      </w:pPr>
      <w:r>
        <w:rPr>
          <w:lang w:val="sv-SE"/>
        </w:rPr>
        <w:t xml:space="preserve">Vadovaujantis LR vietos savivaldos įstatymo 6 str. </w:t>
      </w:r>
      <w:r w:rsidR="00186802">
        <w:rPr>
          <w:lang w:val="sv-SE"/>
        </w:rPr>
        <w:t>30</w:t>
      </w:r>
      <w:r>
        <w:rPr>
          <w:lang w:val="sv-SE"/>
        </w:rPr>
        <w:t xml:space="preserve"> p., </w:t>
      </w:r>
      <w:r w:rsidR="00186802">
        <w:rPr>
          <w:lang w:val="sv-SE"/>
        </w:rPr>
        <w:t>šilumos ir geriamojo vandens tiekimo ir nuotekų tvarkymas</w:t>
      </w:r>
      <w:r>
        <w:rPr>
          <w:lang w:val="sv-SE"/>
        </w:rPr>
        <w:t xml:space="preserve"> yra savarankiška savivaldybės funkcija.</w:t>
      </w:r>
    </w:p>
    <w:p w14:paraId="13FF5B9F" w14:textId="3190392D" w:rsidR="00C858EE" w:rsidRDefault="007E0980" w:rsidP="007E0980">
      <w:pPr>
        <w:ind w:firstLine="709"/>
        <w:jc w:val="both"/>
      </w:pPr>
      <w:r>
        <w:rPr>
          <w:lang w:val="sv-SE"/>
        </w:rPr>
        <w:t>Vadovaujantis LR valstybės ir savivaldybių turto valdymo, naudojimo ir disponavimo juo įstatymo 12 str. 3 d., juridiniams asmenims savivaldybės turtas patikėjimo teise gali būti perduodamas pagal turto patikėjimo sutartį savivaldybių funkcijoms įgyvendinti ir tik tais atvejais, kai jie gali atlikti savivaldybių funkcijas.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2831789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  <w:r w:rsidR="007E0980">
        <w:t xml:space="preserve"> </w:t>
      </w:r>
      <w:r w:rsidR="00720280">
        <w:t>Turto</w:t>
      </w:r>
      <w:r w:rsidR="007E0980">
        <w:t xml:space="preserve"> įsigijimo vertė – </w:t>
      </w:r>
      <w:r w:rsidR="00802560">
        <w:t>247 790,00</w:t>
      </w:r>
      <w:r w:rsidR="00DE5522">
        <w:t xml:space="preserve"> </w:t>
      </w:r>
      <w:r w:rsidR="007E0980">
        <w:t>Eur.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502C94F9" w:rsidR="00C858EE" w:rsidRPr="00617034" w:rsidRDefault="00802560" w:rsidP="005C414B">
      <w:pPr>
        <w:tabs>
          <w:tab w:val="left" w:pos="0"/>
        </w:tabs>
        <w:ind w:firstLine="720"/>
        <w:jc w:val="both"/>
      </w:pPr>
      <w:r>
        <w:t>Vadovaujantis teisės aktais, s</w:t>
      </w:r>
      <w:r w:rsidR="007E0980" w:rsidRPr="006708C8">
        <w:t xml:space="preserve">prendimą dėl turto perdavimo </w:t>
      </w:r>
      <w:r w:rsidR="007E0980">
        <w:t>pagal patikėjimo sutartį</w:t>
      </w:r>
      <w:r w:rsidR="007E0980" w:rsidRPr="006708C8">
        <w:t xml:space="preserve"> juridiniams asmenims, kai jie gali atlikti savivaldybių funkcijas,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3F257AB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C34FB1">
        <w:t>Turto valdymo</w:t>
      </w:r>
      <w:r w:rsidRPr="00CA7C28">
        <w:t xml:space="preserve"> skyrius</w:t>
      </w:r>
      <w:r w:rsidR="00C34FB1">
        <w:t xml:space="preserve"> remdamasis Savivaldybės administracijos Mies</w:t>
      </w:r>
      <w:r w:rsidR="00802560">
        <w:t>to infrastruktūros skyriaus 2026</w:t>
      </w:r>
      <w:r w:rsidR="00C34FB1" w:rsidRPr="00D42257">
        <w:t xml:space="preserve"> m. </w:t>
      </w:r>
      <w:r w:rsidR="00802560">
        <w:t>sausio 22</w:t>
      </w:r>
      <w:r w:rsidR="00C34FB1">
        <w:t xml:space="preserve"> </w:t>
      </w:r>
      <w:r w:rsidR="00C34FB1" w:rsidRPr="00D42257">
        <w:t xml:space="preserve">d. </w:t>
      </w:r>
      <w:r w:rsidR="00802560">
        <w:t>pranešimu Nr. D2-125</w:t>
      </w:r>
      <w:r w:rsidR="00C34FB1" w:rsidRPr="00D42257">
        <w:t xml:space="preserve"> „</w:t>
      </w:r>
      <w:r w:rsidR="00C34FB1">
        <w:t>Dėl turto perdavimo infrastruktūros valdytojui</w:t>
      </w:r>
      <w:r w:rsidR="00802560">
        <w:t xml:space="preserve"> (UAB „Aukštaitijos vandenys“)</w:t>
      </w:r>
      <w:r w:rsidR="00C34FB1">
        <w:t>“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6770FECD" w:rsidR="007E0980" w:rsidRDefault="00C34FB1" w:rsidP="00C34FB1">
      <w:pPr>
        <w:ind w:firstLine="720"/>
        <w:jc w:val="both"/>
      </w:pPr>
      <w:r>
        <w:t>Savivaldybės administracijos</w:t>
      </w:r>
      <w:r w:rsidR="00C2775D">
        <w:t xml:space="preserve"> </w:t>
      </w:r>
      <w:r w:rsidR="007E0980">
        <w:t xml:space="preserve">Miesto infrastruktūros skyriaus </w:t>
      </w:r>
      <w:r w:rsidR="00802560">
        <w:t>2026</w:t>
      </w:r>
      <w:r w:rsidR="00802560" w:rsidRPr="00D42257">
        <w:t xml:space="preserve"> m. </w:t>
      </w:r>
      <w:r w:rsidR="00802560">
        <w:t xml:space="preserve">sausio 22 </w:t>
      </w:r>
      <w:r w:rsidR="00802560" w:rsidRPr="00D42257">
        <w:t xml:space="preserve">d. </w:t>
      </w:r>
      <w:r w:rsidR="00802560">
        <w:t>pranešimu Nr. D2-125</w:t>
      </w:r>
      <w:r w:rsidR="00802560" w:rsidRPr="00D42257">
        <w:t xml:space="preserve"> „</w:t>
      </w:r>
      <w:r w:rsidR="00802560">
        <w:t>Dėl turto perdavimo infrastruktūros valdytojui (UAB „Aukštaitijos vandenys“)“</w:t>
      </w:r>
      <w:r w:rsidR="007E0980">
        <w:t xml:space="preserve"> </w:t>
      </w:r>
      <w:r w:rsidR="007E0980" w:rsidRPr="001219D5">
        <w:t xml:space="preserve">kopija, </w:t>
      </w:r>
      <w:r w:rsidR="00802560">
        <w:t>l lapas.</w:t>
      </w:r>
    </w:p>
    <w:p w14:paraId="5B957579" w14:textId="1A62F227" w:rsidR="00134DC3" w:rsidRPr="001219D5" w:rsidRDefault="00134DC3" w:rsidP="00C2775D">
      <w:pPr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5702EA5D" w:rsidR="0076256E" w:rsidRPr="00B332F8" w:rsidRDefault="00C34FB1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</w:t>
      </w:r>
      <w:r w:rsidR="00802560">
        <w:t>vyriausiasis specialistas</w:t>
      </w:r>
      <w:r w:rsidR="00802560">
        <w:tab/>
      </w:r>
      <w:r w:rsidR="00802560">
        <w:tab/>
      </w:r>
      <w:r w:rsidR="00802560">
        <w:tab/>
        <w:t>Albertas Dragūnas</w:t>
      </w:r>
      <w:r w:rsidR="00802560">
        <w:tab/>
      </w:r>
      <w:r w:rsidR="00802560">
        <w:tab/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D497B" w14:textId="77777777" w:rsidR="00412E05" w:rsidRDefault="00412E05" w:rsidP="00A52524">
      <w:r>
        <w:separator/>
      </w:r>
    </w:p>
  </w:endnote>
  <w:endnote w:type="continuationSeparator" w:id="0">
    <w:p w14:paraId="4B8A049F" w14:textId="77777777" w:rsidR="00412E05" w:rsidRDefault="00412E0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6A26D" w14:textId="77777777" w:rsidR="00412E05" w:rsidRDefault="00412E05" w:rsidP="00A52524">
      <w:r>
        <w:separator/>
      </w:r>
    </w:p>
  </w:footnote>
  <w:footnote w:type="continuationSeparator" w:id="0">
    <w:p w14:paraId="00103339" w14:textId="77777777" w:rsidR="00412E05" w:rsidRDefault="00412E0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691758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6676505">
    <w:abstractNumId w:val="1"/>
  </w:num>
  <w:num w:numId="3" w16cid:durableId="165026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46BA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26C28"/>
    <w:rsid w:val="00133661"/>
    <w:rsid w:val="00134DC3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02"/>
    <w:rsid w:val="001868E5"/>
    <w:rsid w:val="00192CD8"/>
    <w:rsid w:val="001A3516"/>
    <w:rsid w:val="001B1B5A"/>
    <w:rsid w:val="001B5C41"/>
    <w:rsid w:val="001B7CE4"/>
    <w:rsid w:val="001C4A37"/>
    <w:rsid w:val="001C5792"/>
    <w:rsid w:val="001C7E22"/>
    <w:rsid w:val="001D0CFA"/>
    <w:rsid w:val="001D2243"/>
    <w:rsid w:val="001D340A"/>
    <w:rsid w:val="001D610D"/>
    <w:rsid w:val="001D7D66"/>
    <w:rsid w:val="001E2E0C"/>
    <w:rsid w:val="001E4FE0"/>
    <w:rsid w:val="001F6739"/>
    <w:rsid w:val="00201025"/>
    <w:rsid w:val="00207563"/>
    <w:rsid w:val="002076A6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1901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30B"/>
    <w:rsid w:val="002B772E"/>
    <w:rsid w:val="002D7495"/>
    <w:rsid w:val="002E1C63"/>
    <w:rsid w:val="002F02BD"/>
    <w:rsid w:val="002F294E"/>
    <w:rsid w:val="003060FD"/>
    <w:rsid w:val="003167E2"/>
    <w:rsid w:val="003301AE"/>
    <w:rsid w:val="0037426A"/>
    <w:rsid w:val="003762B9"/>
    <w:rsid w:val="003854E9"/>
    <w:rsid w:val="003A57AA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2E05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C24D9"/>
    <w:rsid w:val="006D3591"/>
    <w:rsid w:val="006D4D71"/>
    <w:rsid w:val="006D5BC6"/>
    <w:rsid w:val="00712ADB"/>
    <w:rsid w:val="00714A6C"/>
    <w:rsid w:val="00720280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2560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76C98"/>
    <w:rsid w:val="008801C6"/>
    <w:rsid w:val="00883E7D"/>
    <w:rsid w:val="0089215A"/>
    <w:rsid w:val="008C6757"/>
    <w:rsid w:val="008D23DF"/>
    <w:rsid w:val="008D6C97"/>
    <w:rsid w:val="008E1178"/>
    <w:rsid w:val="008F3CEE"/>
    <w:rsid w:val="008F7A51"/>
    <w:rsid w:val="009022A5"/>
    <w:rsid w:val="009129F1"/>
    <w:rsid w:val="009177AB"/>
    <w:rsid w:val="0092588B"/>
    <w:rsid w:val="00931AEB"/>
    <w:rsid w:val="00931EE1"/>
    <w:rsid w:val="009375B1"/>
    <w:rsid w:val="00942E8A"/>
    <w:rsid w:val="009456DF"/>
    <w:rsid w:val="00964813"/>
    <w:rsid w:val="00965126"/>
    <w:rsid w:val="00967156"/>
    <w:rsid w:val="0097074B"/>
    <w:rsid w:val="00994919"/>
    <w:rsid w:val="00995090"/>
    <w:rsid w:val="00997DC6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04C85"/>
    <w:rsid w:val="00A1125D"/>
    <w:rsid w:val="00A11261"/>
    <w:rsid w:val="00A202DC"/>
    <w:rsid w:val="00A22DE1"/>
    <w:rsid w:val="00A26F16"/>
    <w:rsid w:val="00A30713"/>
    <w:rsid w:val="00A32CC5"/>
    <w:rsid w:val="00A404FE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24DEF"/>
    <w:rsid w:val="00B332F8"/>
    <w:rsid w:val="00B3422D"/>
    <w:rsid w:val="00B42A26"/>
    <w:rsid w:val="00B503AA"/>
    <w:rsid w:val="00B72FC6"/>
    <w:rsid w:val="00B7349A"/>
    <w:rsid w:val="00B813E5"/>
    <w:rsid w:val="00B86A53"/>
    <w:rsid w:val="00BA035F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2775D"/>
    <w:rsid w:val="00C34FB1"/>
    <w:rsid w:val="00C41AA1"/>
    <w:rsid w:val="00C43C7B"/>
    <w:rsid w:val="00C5176B"/>
    <w:rsid w:val="00C54B74"/>
    <w:rsid w:val="00C6045F"/>
    <w:rsid w:val="00C661EB"/>
    <w:rsid w:val="00C76A01"/>
    <w:rsid w:val="00C83D58"/>
    <w:rsid w:val="00C858EE"/>
    <w:rsid w:val="00C870BB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5786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5522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76A5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F0093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2060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2026-02-02T12:22:00Z</dcterms:created>
  <dcterms:modified xsi:type="dcterms:W3CDTF">2026-02-02T12:22:00Z</dcterms:modified>
</cp:coreProperties>
</file>