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324BB" w14:textId="77777777" w:rsidR="00B435A2" w:rsidRDefault="00B435A2" w:rsidP="002C5E47">
      <w:pPr>
        <w:tabs>
          <w:tab w:val="left" w:pos="0"/>
        </w:tabs>
        <w:spacing w:after="0" w:line="240" w:lineRule="auto"/>
        <w:jc w:val="center"/>
        <w:rPr>
          <w:rFonts w:ascii="Times New Roman" w:eastAsia="Times New Roman" w:hAnsi="Times New Roman" w:cs="Times New Roman"/>
          <w:b/>
          <w:sz w:val="24"/>
          <w:szCs w:val="24"/>
        </w:rPr>
      </w:pPr>
    </w:p>
    <w:p w14:paraId="643BA1C3" w14:textId="459A43AD" w:rsidR="002C5E47" w:rsidRPr="00890F3F" w:rsidRDefault="002C5E47" w:rsidP="002C5E47">
      <w:pPr>
        <w:tabs>
          <w:tab w:val="left" w:pos="0"/>
        </w:tabs>
        <w:spacing w:after="0" w:line="240" w:lineRule="auto"/>
        <w:jc w:val="center"/>
        <w:rPr>
          <w:rFonts w:ascii="Times New Roman" w:eastAsia="Times New Roman" w:hAnsi="Times New Roman" w:cs="Times New Roman"/>
          <w:b/>
          <w:sz w:val="24"/>
          <w:szCs w:val="24"/>
        </w:rPr>
      </w:pPr>
      <w:r w:rsidRPr="00890F3F">
        <w:rPr>
          <w:rFonts w:ascii="Times New Roman" w:eastAsia="Times New Roman" w:hAnsi="Times New Roman" w:cs="Times New Roman"/>
          <w:b/>
          <w:sz w:val="24"/>
          <w:szCs w:val="24"/>
        </w:rPr>
        <w:t>AIŠKINAMASIS RAŠTAS</w:t>
      </w:r>
    </w:p>
    <w:p w14:paraId="5EB9A615" w14:textId="77777777" w:rsidR="002C5E47" w:rsidRPr="00890F3F" w:rsidRDefault="002C5E47" w:rsidP="000F32CC">
      <w:pPr>
        <w:tabs>
          <w:tab w:val="left" w:pos="0"/>
        </w:tabs>
        <w:spacing w:after="0" w:line="240" w:lineRule="auto"/>
        <w:jc w:val="center"/>
        <w:rPr>
          <w:rFonts w:ascii="Times New Roman" w:eastAsia="Times New Roman" w:hAnsi="Times New Roman" w:cs="Times New Roman"/>
          <w:b/>
          <w:sz w:val="24"/>
          <w:szCs w:val="24"/>
        </w:rPr>
      </w:pPr>
    </w:p>
    <w:p w14:paraId="0091E9D9" w14:textId="0028B81B" w:rsidR="000F32CC" w:rsidRPr="00890F3F" w:rsidRDefault="000F32CC" w:rsidP="000F32CC">
      <w:pPr>
        <w:tabs>
          <w:tab w:val="left" w:pos="6663"/>
        </w:tabs>
        <w:jc w:val="center"/>
        <w:rPr>
          <w:rFonts w:ascii="Times New Roman" w:hAnsi="Times New Roman" w:cs="Times New Roman"/>
          <w:b/>
          <w:sz w:val="24"/>
          <w:szCs w:val="24"/>
        </w:rPr>
      </w:pPr>
      <w:r w:rsidRPr="00890F3F">
        <w:rPr>
          <w:rFonts w:ascii="Times New Roman" w:eastAsia="Calibri" w:hAnsi="Times New Roman" w:cs="Times New Roman"/>
          <w:b/>
          <w:sz w:val="24"/>
          <w:szCs w:val="24"/>
        </w:rPr>
        <w:t>DĖL PRITARIMO PANEVĖŽIO MIESTO SAVIVALDYBĖS ADMINISTRACIJAI DALYVAUTI PROJEKTE „</w:t>
      </w:r>
      <w:r w:rsidR="0037115E" w:rsidRPr="00890F3F">
        <w:rPr>
          <w:rFonts w:ascii="Times New Roman" w:eastAsia="Batang" w:hAnsi="Times New Roman" w:cs="Times New Roman"/>
          <w:b/>
          <w:sz w:val="24"/>
          <w:szCs w:val="24"/>
        </w:rPr>
        <w:t xml:space="preserve">PAGALBA VAIKAMS SU NEGALIA LIETUVOJE“ </w:t>
      </w:r>
      <w:r w:rsidR="00686669" w:rsidRPr="00890F3F">
        <w:rPr>
          <w:rFonts w:ascii="Times New Roman" w:hAnsi="Times New Roman" w:cs="Times New Roman"/>
          <w:b/>
          <w:sz w:val="24"/>
          <w:szCs w:val="24"/>
        </w:rPr>
        <w:t>PARTNERIO TEISĖMIS</w:t>
      </w:r>
    </w:p>
    <w:p w14:paraId="1698A6A1" w14:textId="49080A0F" w:rsidR="002C5E47" w:rsidRPr="00890F3F" w:rsidRDefault="002C5E47" w:rsidP="002C5E47">
      <w:pPr>
        <w:tabs>
          <w:tab w:val="left" w:pos="0"/>
        </w:tabs>
        <w:spacing w:after="0" w:line="240" w:lineRule="auto"/>
        <w:ind w:left="360"/>
        <w:jc w:val="center"/>
        <w:rPr>
          <w:rFonts w:ascii="Times New Roman" w:eastAsia="Times New Roman" w:hAnsi="Times New Roman" w:cs="Times New Roman"/>
          <w:sz w:val="24"/>
          <w:szCs w:val="24"/>
        </w:rPr>
      </w:pPr>
      <w:r w:rsidRPr="00890F3F">
        <w:rPr>
          <w:rFonts w:ascii="Times New Roman" w:eastAsia="Times New Roman" w:hAnsi="Times New Roman" w:cs="Times New Roman"/>
          <w:sz w:val="24"/>
          <w:szCs w:val="24"/>
        </w:rPr>
        <w:t>202</w:t>
      </w:r>
      <w:r w:rsidR="0037115E" w:rsidRPr="00890F3F">
        <w:rPr>
          <w:rFonts w:ascii="Times New Roman" w:eastAsia="Times New Roman" w:hAnsi="Times New Roman" w:cs="Times New Roman"/>
          <w:sz w:val="24"/>
          <w:szCs w:val="24"/>
        </w:rPr>
        <w:t>6</w:t>
      </w:r>
      <w:r w:rsidRPr="00890F3F">
        <w:rPr>
          <w:rFonts w:ascii="Times New Roman" w:eastAsia="Times New Roman" w:hAnsi="Times New Roman" w:cs="Times New Roman"/>
          <w:sz w:val="24"/>
          <w:szCs w:val="24"/>
        </w:rPr>
        <w:t xml:space="preserve"> m.</w:t>
      </w:r>
      <w:r w:rsidR="00F6717A" w:rsidRPr="00890F3F">
        <w:rPr>
          <w:rFonts w:ascii="Times New Roman" w:eastAsia="Times New Roman" w:hAnsi="Times New Roman" w:cs="Times New Roman"/>
          <w:sz w:val="24"/>
          <w:szCs w:val="24"/>
        </w:rPr>
        <w:t xml:space="preserve"> </w:t>
      </w:r>
      <w:r w:rsidR="0037115E" w:rsidRPr="00890F3F">
        <w:rPr>
          <w:rFonts w:ascii="Times New Roman" w:eastAsia="Times New Roman" w:hAnsi="Times New Roman" w:cs="Times New Roman"/>
          <w:sz w:val="24"/>
          <w:szCs w:val="24"/>
        </w:rPr>
        <w:t>sausio 29</w:t>
      </w:r>
      <w:r w:rsidR="000C49FF" w:rsidRPr="00890F3F">
        <w:rPr>
          <w:rFonts w:ascii="Times New Roman" w:eastAsia="Times New Roman" w:hAnsi="Times New Roman" w:cs="Times New Roman"/>
          <w:sz w:val="24"/>
          <w:szCs w:val="24"/>
        </w:rPr>
        <w:t xml:space="preserve"> </w:t>
      </w:r>
      <w:r w:rsidRPr="00890F3F">
        <w:rPr>
          <w:rFonts w:ascii="Times New Roman" w:eastAsia="Times New Roman" w:hAnsi="Times New Roman" w:cs="Times New Roman"/>
          <w:sz w:val="24"/>
          <w:szCs w:val="24"/>
        </w:rPr>
        <w:t>d.</w:t>
      </w:r>
    </w:p>
    <w:p w14:paraId="793D2914" w14:textId="77777777" w:rsidR="002C5E47" w:rsidRPr="00890F3F" w:rsidRDefault="002C5E47" w:rsidP="002C5E47">
      <w:pPr>
        <w:tabs>
          <w:tab w:val="left" w:pos="0"/>
        </w:tabs>
        <w:spacing w:after="0" w:line="240" w:lineRule="auto"/>
        <w:jc w:val="center"/>
        <w:rPr>
          <w:rFonts w:ascii="Times New Roman" w:eastAsia="Times New Roman" w:hAnsi="Times New Roman" w:cs="Times New Roman"/>
          <w:sz w:val="24"/>
          <w:szCs w:val="24"/>
        </w:rPr>
      </w:pPr>
      <w:r w:rsidRPr="00890F3F">
        <w:rPr>
          <w:rFonts w:ascii="Times New Roman" w:eastAsia="Times New Roman" w:hAnsi="Times New Roman" w:cs="Times New Roman"/>
          <w:sz w:val="24"/>
          <w:szCs w:val="24"/>
        </w:rPr>
        <w:t>Panevėžys</w:t>
      </w:r>
    </w:p>
    <w:p w14:paraId="3A5DE61E" w14:textId="77777777" w:rsidR="002C5E47" w:rsidRPr="00890F3F" w:rsidRDefault="002C5E47" w:rsidP="002C5E47">
      <w:pPr>
        <w:tabs>
          <w:tab w:val="left" w:pos="0"/>
        </w:tabs>
        <w:spacing w:after="0" w:line="240" w:lineRule="auto"/>
        <w:jc w:val="center"/>
        <w:rPr>
          <w:rFonts w:ascii="Times New Roman" w:eastAsia="Times New Roman" w:hAnsi="Times New Roman" w:cs="Times New Roman"/>
          <w:sz w:val="24"/>
          <w:szCs w:val="24"/>
        </w:rPr>
      </w:pPr>
    </w:p>
    <w:p w14:paraId="3F51DE7F" w14:textId="77777777" w:rsidR="002C5E47" w:rsidRPr="00890F3F" w:rsidRDefault="00712223" w:rsidP="002C5E47">
      <w:pPr>
        <w:pStyle w:val="Sraopastraipa"/>
        <w:numPr>
          <w:ilvl w:val="0"/>
          <w:numId w:val="1"/>
        </w:numPr>
        <w:tabs>
          <w:tab w:val="left" w:pos="0"/>
        </w:tabs>
        <w:spacing w:after="0" w:line="240" w:lineRule="auto"/>
        <w:jc w:val="both"/>
        <w:rPr>
          <w:rFonts w:ascii="Times New Roman" w:eastAsia="Times New Roman" w:hAnsi="Times New Roman" w:cs="Times New Roman"/>
          <w:b/>
          <w:sz w:val="24"/>
          <w:szCs w:val="24"/>
        </w:rPr>
      </w:pPr>
      <w:r w:rsidRPr="00890F3F">
        <w:rPr>
          <w:rFonts w:ascii="Times New Roman" w:eastAsia="Times New Roman" w:hAnsi="Times New Roman" w:cs="Times New Roman"/>
          <w:b/>
          <w:sz w:val="24"/>
          <w:szCs w:val="24"/>
        </w:rPr>
        <w:t>Sprendimo projekto tikslai ir uždaviniai</w:t>
      </w:r>
      <w:r w:rsidR="002C5E47" w:rsidRPr="00890F3F">
        <w:rPr>
          <w:rFonts w:ascii="Times New Roman" w:eastAsia="Times New Roman" w:hAnsi="Times New Roman" w:cs="Times New Roman"/>
          <w:b/>
          <w:sz w:val="24"/>
          <w:szCs w:val="24"/>
        </w:rPr>
        <w:t xml:space="preserve">: </w:t>
      </w:r>
    </w:p>
    <w:p w14:paraId="0C8AC541" w14:textId="1D3A2AA1" w:rsidR="0037115E" w:rsidRPr="00890F3F" w:rsidRDefault="00EC7747" w:rsidP="00EC7747">
      <w:pPr>
        <w:pStyle w:val="Sraopastraipa"/>
        <w:tabs>
          <w:tab w:val="left" w:pos="142"/>
          <w:tab w:val="left" w:pos="851"/>
          <w:tab w:val="left" w:pos="1701"/>
        </w:tabs>
        <w:spacing w:after="0" w:line="240" w:lineRule="auto"/>
        <w:ind w:left="0"/>
        <w:jc w:val="both"/>
        <w:rPr>
          <w:rFonts w:ascii="Times New Roman" w:hAnsi="Times New Roman" w:cs="Times New Roman"/>
          <w:sz w:val="24"/>
          <w:szCs w:val="24"/>
        </w:rPr>
      </w:pPr>
      <w:r w:rsidRPr="00890F3F">
        <w:rPr>
          <w:rFonts w:ascii="Times New Roman" w:hAnsi="Times New Roman" w:cs="Times New Roman"/>
          <w:sz w:val="24"/>
          <w:szCs w:val="24"/>
        </w:rPr>
        <w:tab/>
      </w:r>
      <w:r w:rsidRPr="00890F3F">
        <w:rPr>
          <w:rFonts w:ascii="Times New Roman" w:hAnsi="Times New Roman" w:cs="Times New Roman"/>
          <w:sz w:val="24"/>
          <w:szCs w:val="24"/>
        </w:rPr>
        <w:tab/>
      </w:r>
      <w:r w:rsidR="000F32CC" w:rsidRPr="00890F3F">
        <w:rPr>
          <w:rFonts w:ascii="Times New Roman" w:hAnsi="Times New Roman" w:cs="Times New Roman"/>
          <w:sz w:val="24"/>
          <w:szCs w:val="24"/>
        </w:rPr>
        <w:t>Lietuvos Respublikos socialinės apsaugos ir darbo ministerij</w:t>
      </w:r>
      <w:r w:rsidR="0037115E" w:rsidRPr="00890F3F">
        <w:rPr>
          <w:rFonts w:ascii="Times New Roman" w:hAnsi="Times New Roman" w:cs="Times New Roman"/>
          <w:sz w:val="24"/>
          <w:szCs w:val="24"/>
        </w:rPr>
        <w:t>a</w:t>
      </w:r>
      <w:r w:rsidR="000F32CC" w:rsidRPr="00890F3F">
        <w:rPr>
          <w:rFonts w:ascii="Times New Roman" w:hAnsi="Times New Roman" w:cs="Times New Roman"/>
          <w:sz w:val="24"/>
          <w:szCs w:val="24"/>
        </w:rPr>
        <w:t xml:space="preserve"> </w:t>
      </w:r>
      <w:r w:rsidR="00F31164" w:rsidRPr="00890F3F">
        <w:rPr>
          <w:rFonts w:ascii="Times New Roman" w:hAnsi="Times New Roman" w:cs="Times New Roman"/>
          <w:sz w:val="24"/>
          <w:szCs w:val="24"/>
        </w:rPr>
        <w:t>202</w:t>
      </w:r>
      <w:r w:rsidR="0037115E" w:rsidRPr="00890F3F">
        <w:rPr>
          <w:rFonts w:ascii="Times New Roman" w:hAnsi="Times New Roman" w:cs="Times New Roman"/>
          <w:sz w:val="24"/>
          <w:szCs w:val="24"/>
        </w:rPr>
        <w:t>5</w:t>
      </w:r>
      <w:r w:rsidR="00F31164" w:rsidRPr="00890F3F">
        <w:rPr>
          <w:rFonts w:ascii="Times New Roman" w:hAnsi="Times New Roman" w:cs="Times New Roman"/>
          <w:sz w:val="24"/>
          <w:szCs w:val="24"/>
        </w:rPr>
        <w:t xml:space="preserve"> m. </w:t>
      </w:r>
      <w:r w:rsidR="0037115E" w:rsidRPr="00890F3F">
        <w:rPr>
          <w:rFonts w:ascii="Times New Roman" w:hAnsi="Times New Roman" w:cs="Times New Roman"/>
          <w:sz w:val="24"/>
          <w:szCs w:val="24"/>
        </w:rPr>
        <w:t>lapkričio</w:t>
      </w:r>
      <w:r w:rsidR="00F31164" w:rsidRPr="00890F3F">
        <w:rPr>
          <w:rFonts w:ascii="Times New Roman" w:hAnsi="Times New Roman" w:cs="Times New Roman"/>
          <w:sz w:val="24"/>
          <w:szCs w:val="24"/>
        </w:rPr>
        <w:t xml:space="preserve"> </w:t>
      </w:r>
      <w:r w:rsidR="0037115E" w:rsidRPr="00890F3F">
        <w:rPr>
          <w:rFonts w:ascii="Times New Roman" w:hAnsi="Times New Roman" w:cs="Times New Roman"/>
          <w:sz w:val="24"/>
          <w:szCs w:val="24"/>
        </w:rPr>
        <w:t>21</w:t>
      </w:r>
      <w:r w:rsidR="00F31164" w:rsidRPr="00890F3F">
        <w:rPr>
          <w:rFonts w:ascii="Times New Roman" w:hAnsi="Times New Roman" w:cs="Times New Roman"/>
          <w:sz w:val="24"/>
          <w:szCs w:val="24"/>
        </w:rPr>
        <w:t xml:space="preserve"> d. paskelb</w:t>
      </w:r>
      <w:r w:rsidR="0037115E" w:rsidRPr="00890F3F">
        <w:rPr>
          <w:rFonts w:ascii="Times New Roman" w:hAnsi="Times New Roman" w:cs="Times New Roman"/>
          <w:sz w:val="24"/>
          <w:szCs w:val="24"/>
        </w:rPr>
        <w:t>ė</w:t>
      </w:r>
      <w:r w:rsidR="00F31164" w:rsidRPr="00890F3F">
        <w:rPr>
          <w:rFonts w:ascii="Times New Roman" w:hAnsi="Times New Roman" w:cs="Times New Roman"/>
          <w:sz w:val="24"/>
          <w:szCs w:val="24"/>
        </w:rPr>
        <w:t xml:space="preserve"> Kvietim</w:t>
      </w:r>
      <w:r w:rsidR="0037115E" w:rsidRPr="00890F3F">
        <w:rPr>
          <w:rFonts w:ascii="Times New Roman" w:hAnsi="Times New Roman" w:cs="Times New Roman"/>
          <w:sz w:val="24"/>
          <w:szCs w:val="24"/>
        </w:rPr>
        <w:t>ą</w:t>
      </w:r>
      <w:r w:rsidR="000F32CC" w:rsidRPr="00890F3F">
        <w:rPr>
          <w:rFonts w:ascii="Times New Roman" w:hAnsi="Times New Roman" w:cs="Times New Roman"/>
          <w:sz w:val="24"/>
          <w:szCs w:val="24"/>
        </w:rPr>
        <w:t xml:space="preserve"> Nr. 07-0</w:t>
      </w:r>
      <w:r w:rsidR="0037115E" w:rsidRPr="00890F3F">
        <w:rPr>
          <w:rFonts w:ascii="Times New Roman" w:hAnsi="Times New Roman" w:cs="Times New Roman"/>
          <w:sz w:val="24"/>
          <w:szCs w:val="24"/>
        </w:rPr>
        <w:t>27</w:t>
      </w:r>
      <w:r w:rsidR="000F32CC" w:rsidRPr="00890F3F">
        <w:rPr>
          <w:rFonts w:ascii="Times New Roman" w:hAnsi="Times New Roman" w:cs="Times New Roman"/>
          <w:sz w:val="24"/>
          <w:szCs w:val="24"/>
        </w:rPr>
        <w:t xml:space="preserve">-P </w:t>
      </w:r>
      <w:r w:rsidR="0037115E" w:rsidRPr="00890F3F">
        <w:rPr>
          <w:rFonts w:ascii="Times New Roman" w:hAnsi="Times New Roman" w:cs="Times New Roman"/>
          <w:sz w:val="24"/>
          <w:szCs w:val="24"/>
        </w:rPr>
        <w:t>„</w:t>
      </w:r>
      <w:r w:rsidR="0037115E" w:rsidRPr="00890F3F">
        <w:rPr>
          <w:rFonts w:ascii="Times New Roman" w:eastAsia="Times New Roman" w:hAnsi="Times New Roman" w:cs="Times New Roman"/>
          <w:kern w:val="36"/>
          <w:sz w:val="24"/>
          <w:szCs w:val="24"/>
        </w:rPr>
        <w:t xml:space="preserve">Didinti paslaugų vaikams, kuriems gresia skurdas arba socialinė atskirtis, prieinamumą, įgyvendinant vaiko garantijų sistemos tikslus: pagalba vaikams su negalia“ </w:t>
      </w:r>
      <w:r w:rsidR="0037115E" w:rsidRPr="00890F3F">
        <w:rPr>
          <w:rFonts w:ascii="Times New Roman" w:hAnsi="Times New Roman" w:cs="Times New Roman"/>
          <w:sz w:val="24"/>
          <w:szCs w:val="24"/>
        </w:rPr>
        <w:t xml:space="preserve">pagal SADM pažangos priemonę Nr. 09-003-02-02-01 </w:t>
      </w:r>
      <w:r w:rsidR="0037115E" w:rsidRPr="00890F3F">
        <w:rPr>
          <w:rFonts w:ascii="Times New Roman" w:hAnsi="Times New Roman" w:cs="Times New Roman"/>
          <w:sz w:val="24"/>
          <w:szCs w:val="24"/>
          <w:shd w:val="clear" w:color="auto" w:fill="FFFFFF"/>
        </w:rPr>
        <w:t xml:space="preserve">„Plėtoti kompleksinę neįgaliųjų socialinės integracijos sistemą“ teikti projektų įgyvendinimo planus.  </w:t>
      </w:r>
    </w:p>
    <w:p w14:paraId="0E407F95" w14:textId="7C518B7A" w:rsidR="0037115E" w:rsidRPr="00890F3F" w:rsidRDefault="0037115E" w:rsidP="000F32CC">
      <w:pPr>
        <w:pStyle w:val="Sraopastraipa"/>
        <w:tabs>
          <w:tab w:val="left" w:pos="0"/>
        </w:tabs>
        <w:spacing w:after="0" w:line="240" w:lineRule="auto"/>
        <w:ind w:left="0" w:firstLine="851"/>
        <w:jc w:val="both"/>
        <w:rPr>
          <w:rFonts w:ascii="Times New Roman" w:hAnsi="Times New Roman" w:cs="Times New Roman"/>
          <w:sz w:val="24"/>
          <w:szCs w:val="24"/>
        </w:rPr>
      </w:pPr>
      <w:r w:rsidRPr="00890F3F">
        <w:rPr>
          <w:rFonts w:ascii="Times New Roman" w:hAnsi="Times New Roman" w:cs="Times New Roman"/>
          <w:sz w:val="24"/>
          <w:szCs w:val="24"/>
        </w:rPr>
        <w:t>Pagal Projektų finansavimo aprašą, patvirtintą Lietuvos Respublikos socialinės apsaugos ir darbo ministro 2022 m. liepos 28 d. įsakymu Nr. A1-502 (Lietuvos Respublikos socialinės apsaugos ir darbo ministro 2025 m. lapkričio 10 d. įsakymo Nr. A1- 624 redakcija (toliau - Aprašas) f</w:t>
      </w:r>
      <w:r w:rsidRPr="00890F3F">
        <w:rPr>
          <w:rFonts w:ascii="Times New Roman" w:hAnsi="Times New Roman" w:cs="Times New Roman"/>
          <w:sz w:val="24"/>
          <w:szCs w:val="24"/>
          <w:shd w:val="clear" w:color="auto" w:fill="FFFFFF"/>
        </w:rPr>
        <w:t>inansuojamos veiklos „Pagalba vaikams su negalia Sostinės regione“ ir „</w:t>
      </w:r>
      <w:r w:rsidRPr="00890F3F">
        <w:rPr>
          <w:rFonts w:ascii="Times New Roman" w:hAnsi="Times New Roman" w:cs="Times New Roman"/>
          <w:sz w:val="24"/>
          <w:szCs w:val="24"/>
        </w:rPr>
        <w:t>Pagalba vaikams su negalia Vidurio ir vakarų Lietuvos regione“.</w:t>
      </w:r>
    </w:p>
    <w:p w14:paraId="2BC99BBF" w14:textId="0F1F324A" w:rsidR="00E01BFF" w:rsidRPr="00890F3F" w:rsidRDefault="00E01BFF" w:rsidP="00E01BFF">
      <w:pPr>
        <w:spacing w:after="0"/>
        <w:ind w:firstLine="851"/>
        <w:jc w:val="both"/>
        <w:rPr>
          <w:rFonts w:ascii="Times New Roman" w:eastAsia="Calibri" w:hAnsi="Times New Roman" w:cs="Times New Roman"/>
          <w:iCs/>
          <w:sz w:val="24"/>
          <w:szCs w:val="24"/>
        </w:rPr>
      </w:pPr>
      <w:r w:rsidRPr="00890F3F">
        <w:rPr>
          <w:rFonts w:ascii="Times New Roman" w:eastAsia="Calibri" w:hAnsi="Times New Roman" w:cs="Times New Roman"/>
          <w:iCs/>
          <w:sz w:val="24"/>
          <w:szCs w:val="24"/>
        </w:rPr>
        <w:t>Sprendžiamos problemos - iš labiausiai pažeidžiamų grupių Lietuvoje, kuri susiduria su didesniais iššūkiais nei kiti vaikai, naudojantis visomis teisėmis, yra vaikai su negalia. Todėl įgyvendinant Vaiko garantijų sistemą Lietuvoje, ypatingą dėmesį būtina skirti paslaugų, skirtų vaikams su negalia bei jų šeimų nariams prieinamumo didinimui.</w:t>
      </w:r>
    </w:p>
    <w:p w14:paraId="0642DCB6" w14:textId="033F165B" w:rsidR="00E01BFF" w:rsidRPr="00890F3F" w:rsidRDefault="00E01BFF" w:rsidP="00E01BFF">
      <w:pPr>
        <w:spacing w:after="0"/>
        <w:ind w:firstLine="851"/>
        <w:jc w:val="both"/>
        <w:rPr>
          <w:rFonts w:ascii="Times New Roman" w:eastAsia="Calibri" w:hAnsi="Times New Roman" w:cs="Times New Roman"/>
          <w:iCs/>
          <w:sz w:val="24"/>
          <w:szCs w:val="24"/>
        </w:rPr>
      </w:pPr>
      <w:r w:rsidRPr="00890F3F">
        <w:rPr>
          <w:rFonts w:ascii="Times New Roman" w:eastAsia="Calibri" w:hAnsi="Times New Roman" w:cs="Times New Roman"/>
          <w:iCs/>
          <w:sz w:val="24"/>
          <w:szCs w:val="24"/>
        </w:rPr>
        <w:t xml:space="preserve"> </w:t>
      </w:r>
      <w:r w:rsidR="00C238D4" w:rsidRPr="00C238D4">
        <w:rPr>
          <w:rFonts w:ascii="Times New Roman" w:eastAsia="Calibri" w:hAnsi="Times New Roman" w:cs="Times New Roman"/>
          <w:iCs/>
          <w:sz w:val="24"/>
          <w:szCs w:val="24"/>
        </w:rPr>
        <w:t>Projekto tikslas –</w:t>
      </w:r>
      <w:r w:rsidR="00B10450">
        <w:rPr>
          <w:rFonts w:ascii="Times New Roman" w:eastAsia="Calibri" w:hAnsi="Times New Roman" w:cs="Times New Roman"/>
          <w:iCs/>
          <w:sz w:val="24"/>
          <w:szCs w:val="24"/>
        </w:rPr>
        <w:t xml:space="preserve">užtikrinti vaikams, turintiems vidutinę ar sunkią negalią, reikalingas paslaugas,  jų geresnį prieinamumą pagal šeimos gyvenamąją vietą. </w:t>
      </w:r>
      <w:r w:rsidRPr="00890F3F">
        <w:rPr>
          <w:rFonts w:ascii="Times New Roman" w:eastAsia="Calibri" w:hAnsi="Times New Roman" w:cs="Times New Roman"/>
          <w:kern w:val="24"/>
          <w:sz w:val="24"/>
          <w:szCs w:val="24"/>
        </w:rPr>
        <w:t>Šiuo tikslu bus vykdoma: 1) paslaugų vaikams, turintiems vidutinę ar sunkią negalią, plėtra; 2)</w:t>
      </w:r>
      <w:r w:rsidRPr="00890F3F">
        <w:rPr>
          <w:rFonts w:ascii="Times New Roman" w:eastAsia="Calibri" w:hAnsi="Times New Roman" w:cs="Times New Roman"/>
          <w:iCs/>
          <w:sz w:val="24"/>
          <w:szCs w:val="24"/>
        </w:rPr>
        <w:t xml:space="preserve"> </w:t>
      </w:r>
      <w:r w:rsidRPr="00890F3F">
        <w:rPr>
          <w:rFonts w:ascii="Times New Roman" w:eastAsia="Calibri" w:hAnsi="Times New Roman" w:cs="Times New Roman"/>
          <w:kern w:val="24"/>
          <w:sz w:val="24"/>
          <w:szCs w:val="24"/>
        </w:rPr>
        <w:t>paslaugų vaikų, turinčių vidutinę ar sunkią negalią, šeimoms bei šiose šeimose augantiems kitiems nepilnamečiams vaikams (broliams, seserims) plėtra.</w:t>
      </w:r>
    </w:p>
    <w:p w14:paraId="71D72195" w14:textId="77777777" w:rsidR="0037115E" w:rsidRPr="00890F3F" w:rsidRDefault="00597E3C" w:rsidP="0037115E">
      <w:pPr>
        <w:spacing w:after="0"/>
        <w:ind w:firstLine="851"/>
        <w:jc w:val="both"/>
        <w:rPr>
          <w:rFonts w:ascii="Times New Roman" w:hAnsi="Times New Roman" w:cs="Times New Roman"/>
          <w:sz w:val="24"/>
          <w:szCs w:val="24"/>
          <w:shd w:val="clear" w:color="auto" w:fill="FFFFFF"/>
        </w:rPr>
      </w:pPr>
      <w:r w:rsidRPr="00890F3F">
        <w:rPr>
          <w:rFonts w:ascii="Times New Roman" w:hAnsi="Times New Roman" w:cs="Times New Roman"/>
          <w:sz w:val="24"/>
          <w:szCs w:val="24"/>
        </w:rPr>
        <w:t>Pagal A</w:t>
      </w:r>
      <w:r w:rsidR="00FA2144" w:rsidRPr="00890F3F">
        <w:rPr>
          <w:rFonts w:ascii="Times New Roman" w:hAnsi="Times New Roman" w:cs="Times New Roman"/>
          <w:sz w:val="24"/>
          <w:szCs w:val="24"/>
        </w:rPr>
        <w:t xml:space="preserve">prašą pareiškėjas – </w:t>
      </w:r>
      <w:r w:rsidR="0037115E" w:rsidRPr="00890F3F">
        <w:rPr>
          <w:rFonts w:ascii="Times New Roman" w:hAnsi="Times New Roman" w:cs="Times New Roman"/>
          <w:sz w:val="24"/>
          <w:szCs w:val="24"/>
          <w:shd w:val="clear" w:color="auto" w:fill="FFFFFF"/>
        </w:rPr>
        <w:t>Asmens su negalia teisių apsaugos agentūra prie Lietuvos Respublikos socialinės apsaugos ir darbo ministerijos (toliau -ANTA).</w:t>
      </w:r>
    </w:p>
    <w:p w14:paraId="34954AC2" w14:textId="273D32EB" w:rsidR="00FA2144" w:rsidRPr="00890F3F" w:rsidRDefault="00FA2144" w:rsidP="0037115E">
      <w:pPr>
        <w:spacing w:after="0"/>
        <w:ind w:firstLine="851"/>
        <w:jc w:val="both"/>
        <w:rPr>
          <w:rFonts w:ascii="Times New Roman" w:hAnsi="Times New Roman" w:cs="Times New Roman"/>
          <w:sz w:val="24"/>
          <w:szCs w:val="24"/>
        </w:rPr>
      </w:pPr>
      <w:r w:rsidRPr="00890F3F">
        <w:rPr>
          <w:rFonts w:ascii="Times New Roman" w:hAnsi="Times New Roman" w:cs="Times New Roman"/>
          <w:sz w:val="24"/>
          <w:szCs w:val="24"/>
        </w:rPr>
        <w:t>Galimi partneriai: Sa</w:t>
      </w:r>
      <w:r w:rsidR="00597E3C" w:rsidRPr="00890F3F">
        <w:rPr>
          <w:rFonts w:ascii="Times New Roman" w:hAnsi="Times New Roman" w:cs="Times New Roman"/>
          <w:sz w:val="24"/>
          <w:szCs w:val="24"/>
        </w:rPr>
        <w:t>vivaldybių administracijos</w:t>
      </w:r>
      <w:r w:rsidRPr="00890F3F">
        <w:rPr>
          <w:rFonts w:ascii="Times New Roman" w:hAnsi="Times New Roman" w:cs="Times New Roman"/>
          <w:sz w:val="24"/>
          <w:szCs w:val="24"/>
        </w:rPr>
        <w:t xml:space="preserve">. </w:t>
      </w:r>
    </w:p>
    <w:p w14:paraId="14012278" w14:textId="54EEB39E" w:rsidR="00EC7747" w:rsidRPr="00890F3F" w:rsidRDefault="00EC7747" w:rsidP="0037115E">
      <w:pPr>
        <w:spacing w:after="0"/>
        <w:ind w:firstLine="851"/>
        <w:jc w:val="both"/>
        <w:rPr>
          <w:rFonts w:ascii="Times New Roman" w:hAnsi="Times New Roman" w:cs="Times New Roman"/>
          <w:sz w:val="24"/>
          <w:szCs w:val="24"/>
        </w:rPr>
      </w:pPr>
      <w:r w:rsidRPr="00890F3F">
        <w:rPr>
          <w:rFonts w:ascii="Times New Roman" w:hAnsi="Times New Roman" w:cs="Times New Roman"/>
          <w:sz w:val="24"/>
          <w:szCs w:val="24"/>
          <w:shd w:val="clear" w:color="auto" w:fill="FFFFFF"/>
        </w:rPr>
        <w:t xml:space="preserve">Pareiškėjas </w:t>
      </w:r>
      <w:r w:rsidRPr="00890F3F">
        <w:rPr>
          <w:rFonts w:ascii="Times New Roman" w:hAnsi="Times New Roman" w:cs="Times New Roman"/>
          <w:sz w:val="24"/>
          <w:szCs w:val="24"/>
        </w:rPr>
        <w:t>su partneriais sudaro Jungtinės veiklos ar partnerystės sutartis, kuriose, be kita ko, turi būti nustatytos sutarties šalių teisės, pareigos ir atsakomybės įgyvendinant projektą ir iki Projekto sutarties sudarymo dienos jas pateikia CPVA.</w:t>
      </w:r>
    </w:p>
    <w:p w14:paraId="2914A55B" w14:textId="5B378BEA" w:rsidR="00EC7747" w:rsidRPr="00890F3F" w:rsidRDefault="00EC7747" w:rsidP="0037115E">
      <w:pPr>
        <w:spacing w:after="0"/>
        <w:ind w:firstLine="851"/>
        <w:jc w:val="both"/>
        <w:rPr>
          <w:rFonts w:ascii="Times New Roman" w:hAnsi="Times New Roman" w:cs="Times New Roman"/>
          <w:sz w:val="24"/>
          <w:szCs w:val="24"/>
          <w:shd w:val="clear" w:color="auto" w:fill="FFFFFF"/>
        </w:rPr>
      </w:pPr>
      <w:r w:rsidRPr="00890F3F">
        <w:rPr>
          <w:rFonts w:ascii="Times New Roman" w:hAnsi="Times New Roman" w:cs="Times New Roman"/>
          <w:sz w:val="24"/>
          <w:szCs w:val="24"/>
        </w:rPr>
        <w:t>Dėl dalyvavimo Projekte partneriai turi pasirašyti Deklaracijas ir pateikti Pareiškėjui.</w:t>
      </w:r>
    </w:p>
    <w:p w14:paraId="0B6665E7" w14:textId="77777777" w:rsidR="0037115E" w:rsidRPr="00890F3F" w:rsidRDefault="0037115E" w:rsidP="0037115E">
      <w:pPr>
        <w:spacing w:after="0"/>
        <w:ind w:left="851"/>
        <w:rPr>
          <w:rFonts w:ascii="Times New Roman" w:hAnsi="Times New Roman" w:cs="Times New Roman"/>
          <w:sz w:val="24"/>
          <w:szCs w:val="24"/>
          <w:shd w:val="clear" w:color="auto" w:fill="FFFFFF"/>
        </w:rPr>
      </w:pPr>
      <w:r w:rsidRPr="00B435A2">
        <w:rPr>
          <w:rFonts w:ascii="Times New Roman" w:eastAsia="Calibri" w:hAnsi="Times New Roman" w:cs="Times New Roman"/>
          <w:iCs/>
          <w:sz w:val="24"/>
          <w:szCs w:val="24"/>
        </w:rPr>
        <w:t>Projekto tikslinės grupės:</w:t>
      </w:r>
      <w:r w:rsidRPr="00890F3F">
        <w:rPr>
          <w:rFonts w:ascii="Times New Roman" w:hAnsi="Times New Roman" w:cs="Times New Roman"/>
          <w:sz w:val="24"/>
          <w:szCs w:val="24"/>
        </w:rPr>
        <w:t xml:space="preserve"> </w:t>
      </w:r>
      <w:r w:rsidRPr="00890F3F">
        <w:rPr>
          <w:rFonts w:ascii="Times New Roman" w:hAnsi="Times New Roman" w:cs="Times New Roman"/>
          <w:sz w:val="24"/>
          <w:szCs w:val="24"/>
        </w:rPr>
        <w:br/>
      </w:r>
      <w:r w:rsidRPr="00890F3F">
        <w:rPr>
          <w:rFonts w:ascii="Times New Roman" w:hAnsi="Times New Roman" w:cs="Times New Roman"/>
          <w:sz w:val="24"/>
          <w:szCs w:val="24"/>
          <w:shd w:val="clear" w:color="auto" w:fill="FFFFFF"/>
        </w:rPr>
        <w:t xml:space="preserve">1. Vaikai iki 18 metų, turintys vidutinę ar sunkią negalią; </w:t>
      </w:r>
    </w:p>
    <w:p w14:paraId="59D9B392" w14:textId="69741DB5" w:rsidR="0037115E" w:rsidRPr="00890F3F" w:rsidRDefault="00EC7747" w:rsidP="0037115E">
      <w:pPr>
        <w:spacing w:after="0"/>
        <w:ind w:firstLine="851"/>
        <w:rPr>
          <w:rFonts w:ascii="Times New Roman" w:hAnsi="Times New Roman" w:cs="Times New Roman"/>
          <w:sz w:val="24"/>
          <w:szCs w:val="24"/>
          <w:shd w:val="clear" w:color="auto" w:fill="FFFFFF"/>
        </w:rPr>
      </w:pPr>
      <w:r w:rsidRPr="00890F3F">
        <w:rPr>
          <w:rFonts w:ascii="Times New Roman" w:hAnsi="Times New Roman" w:cs="Times New Roman"/>
          <w:sz w:val="24"/>
          <w:szCs w:val="24"/>
          <w:shd w:val="clear" w:color="auto" w:fill="FFFFFF"/>
        </w:rPr>
        <w:t xml:space="preserve">2. </w:t>
      </w:r>
      <w:r w:rsidR="0037115E" w:rsidRPr="00890F3F">
        <w:rPr>
          <w:rFonts w:ascii="Times New Roman" w:hAnsi="Times New Roman" w:cs="Times New Roman"/>
          <w:sz w:val="24"/>
          <w:szCs w:val="24"/>
          <w:shd w:val="clear" w:color="auto" w:fill="FFFFFF"/>
        </w:rPr>
        <w:t xml:space="preserve">Aprašo 2. 1 p. nurodytos tikslinės grupės tėvai (įtėviai), globėjai (rūpintojai), išskyrus juridinius asmenis; </w:t>
      </w:r>
    </w:p>
    <w:p w14:paraId="21932AE1" w14:textId="1A497D03" w:rsidR="0037115E" w:rsidRPr="00890F3F" w:rsidRDefault="00EC7747" w:rsidP="00EC07E6">
      <w:pPr>
        <w:spacing w:after="0"/>
        <w:ind w:firstLine="851"/>
        <w:rPr>
          <w:rFonts w:ascii="Times New Roman" w:hAnsi="Times New Roman" w:cs="Times New Roman"/>
          <w:sz w:val="24"/>
          <w:szCs w:val="24"/>
          <w:shd w:val="clear" w:color="auto" w:fill="FFFFFF"/>
        </w:rPr>
      </w:pPr>
      <w:r w:rsidRPr="00890F3F">
        <w:rPr>
          <w:rFonts w:ascii="Times New Roman" w:hAnsi="Times New Roman" w:cs="Times New Roman"/>
          <w:sz w:val="24"/>
          <w:szCs w:val="24"/>
          <w:shd w:val="clear" w:color="auto" w:fill="FFFFFF"/>
        </w:rPr>
        <w:t xml:space="preserve">3. </w:t>
      </w:r>
      <w:r w:rsidR="0037115E" w:rsidRPr="00890F3F">
        <w:rPr>
          <w:rFonts w:ascii="Times New Roman" w:hAnsi="Times New Roman" w:cs="Times New Roman"/>
          <w:sz w:val="24"/>
          <w:szCs w:val="24"/>
          <w:shd w:val="clear" w:color="auto" w:fill="FFFFFF"/>
        </w:rPr>
        <w:t>Aprašo 3. 1 p. nurodytos tikslinės grupės nepilnamečiai broliai, seserys, Projekto vykdytojo ir (ar) partnerių darbuotojai (Aprašo 5.1.1.1.8 ir 5.1.1.2.8 p.), šeimos paslaugų vadovai.</w:t>
      </w:r>
    </w:p>
    <w:p w14:paraId="57A4FA78" w14:textId="42D9F4BE" w:rsidR="00FA2144" w:rsidRPr="00890F3F" w:rsidRDefault="004D3A1B" w:rsidP="00EC7747">
      <w:pPr>
        <w:pStyle w:val="Sraopastraipa"/>
        <w:tabs>
          <w:tab w:val="left" w:pos="0"/>
        </w:tabs>
        <w:spacing w:after="0" w:line="240" w:lineRule="auto"/>
        <w:ind w:left="0" w:firstLine="851"/>
        <w:jc w:val="both"/>
        <w:rPr>
          <w:rFonts w:ascii="Times New Roman" w:hAnsi="Times New Roman" w:cs="Times New Roman"/>
          <w:iCs/>
          <w:sz w:val="24"/>
          <w:szCs w:val="24"/>
          <w:shd w:val="clear" w:color="auto" w:fill="FFFFFF"/>
        </w:rPr>
      </w:pPr>
      <w:r w:rsidRPr="00890F3F">
        <w:rPr>
          <w:rFonts w:ascii="Times New Roman" w:hAnsi="Times New Roman" w:cs="Times New Roman"/>
          <w:iCs/>
          <w:sz w:val="24"/>
          <w:szCs w:val="24"/>
        </w:rPr>
        <w:t xml:space="preserve">Pagal šį </w:t>
      </w:r>
      <w:r w:rsidR="00EC7747" w:rsidRPr="00890F3F">
        <w:rPr>
          <w:rFonts w:ascii="Times New Roman" w:hAnsi="Times New Roman" w:cs="Times New Roman"/>
          <w:iCs/>
          <w:sz w:val="24"/>
          <w:szCs w:val="24"/>
        </w:rPr>
        <w:t>K</w:t>
      </w:r>
      <w:r w:rsidRPr="00890F3F">
        <w:rPr>
          <w:rFonts w:ascii="Times New Roman" w:hAnsi="Times New Roman" w:cs="Times New Roman"/>
          <w:iCs/>
          <w:sz w:val="24"/>
          <w:szCs w:val="24"/>
        </w:rPr>
        <w:t xml:space="preserve">vietimą finansavimo forma yra dotacija. </w:t>
      </w:r>
      <w:r w:rsidR="00FA2144" w:rsidRPr="00890F3F">
        <w:rPr>
          <w:rFonts w:ascii="Times New Roman" w:hAnsi="Times New Roman" w:cs="Times New Roman"/>
          <w:sz w:val="24"/>
          <w:szCs w:val="24"/>
        </w:rPr>
        <w:t>Didžiausia galima projekto finan</w:t>
      </w:r>
      <w:r w:rsidR="001F6079" w:rsidRPr="00890F3F">
        <w:rPr>
          <w:rFonts w:ascii="Times New Roman" w:hAnsi="Times New Roman" w:cs="Times New Roman"/>
          <w:sz w:val="24"/>
          <w:szCs w:val="24"/>
        </w:rPr>
        <w:t xml:space="preserve">suojamoji dalis – iki 100 proc. visų tinkamų finansuoti </w:t>
      </w:r>
      <w:r w:rsidR="00FA2144" w:rsidRPr="00890F3F">
        <w:rPr>
          <w:rFonts w:ascii="Times New Roman" w:hAnsi="Times New Roman" w:cs="Times New Roman"/>
          <w:sz w:val="24"/>
          <w:szCs w:val="24"/>
        </w:rPr>
        <w:t>projekto išlaidų</w:t>
      </w:r>
      <w:r w:rsidR="00597E3C" w:rsidRPr="00890F3F">
        <w:rPr>
          <w:rFonts w:ascii="Times New Roman" w:hAnsi="Times New Roman" w:cs="Times New Roman"/>
          <w:sz w:val="24"/>
          <w:szCs w:val="24"/>
        </w:rPr>
        <w:t>.</w:t>
      </w:r>
      <w:r w:rsidR="0037115E" w:rsidRPr="00890F3F">
        <w:rPr>
          <w:rFonts w:ascii="Times New Roman" w:eastAsia="Calibri" w:hAnsi="Times New Roman" w:cs="Times New Roman"/>
          <w:iCs/>
          <w:sz w:val="24"/>
          <w:szCs w:val="24"/>
        </w:rPr>
        <w:t xml:space="preserve"> Vidurio ir vakarų Lietuvos regionui skiriama </w:t>
      </w:r>
      <w:r w:rsidR="0037115E" w:rsidRPr="00890F3F">
        <w:rPr>
          <w:rFonts w:ascii="Times New Roman" w:hAnsi="Times New Roman" w:cs="Times New Roman"/>
          <w:iCs/>
          <w:sz w:val="24"/>
          <w:szCs w:val="24"/>
          <w:shd w:val="clear" w:color="auto" w:fill="FFFFFF"/>
        </w:rPr>
        <w:t>4 660 584,00 Eur</w:t>
      </w:r>
      <w:r w:rsidR="00EC7747" w:rsidRPr="00890F3F">
        <w:rPr>
          <w:rFonts w:ascii="Times New Roman" w:hAnsi="Times New Roman" w:cs="Times New Roman"/>
          <w:iCs/>
          <w:sz w:val="24"/>
          <w:szCs w:val="24"/>
          <w:shd w:val="clear" w:color="auto" w:fill="FFFFFF"/>
        </w:rPr>
        <w:t>. K</w:t>
      </w:r>
      <w:r w:rsidR="0037115E" w:rsidRPr="00890F3F">
        <w:rPr>
          <w:rFonts w:ascii="Times New Roman" w:hAnsi="Times New Roman" w:cs="Times New Roman"/>
          <w:iCs/>
          <w:sz w:val="24"/>
          <w:szCs w:val="24"/>
          <w:shd w:val="clear" w:color="auto" w:fill="FFFFFF"/>
        </w:rPr>
        <w:t xml:space="preserve">iekvienam </w:t>
      </w:r>
      <w:r w:rsidR="00EC7747" w:rsidRPr="00890F3F">
        <w:rPr>
          <w:rFonts w:ascii="Times New Roman" w:hAnsi="Times New Roman" w:cs="Times New Roman"/>
          <w:iCs/>
          <w:sz w:val="24"/>
          <w:szCs w:val="24"/>
          <w:shd w:val="clear" w:color="auto" w:fill="FFFFFF"/>
        </w:rPr>
        <w:t>P</w:t>
      </w:r>
      <w:r w:rsidR="0037115E" w:rsidRPr="00890F3F">
        <w:rPr>
          <w:rFonts w:ascii="Times New Roman" w:hAnsi="Times New Roman" w:cs="Times New Roman"/>
          <w:iCs/>
          <w:sz w:val="24"/>
          <w:szCs w:val="24"/>
          <w:shd w:val="clear" w:color="auto" w:fill="FFFFFF"/>
        </w:rPr>
        <w:t xml:space="preserve">rojekto partneriui lėšos skiriamas pagal vaikų </w:t>
      </w:r>
      <w:r w:rsidR="00620E8E">
        <w:rPr>
          <w:rFonts w:ascii="Times New Roman" w:hAnsi="Times New Roman" w:cs="Times New Roman"/>
          <w:iCs/>
          <w:sz w:val="24"/>
          <w:szCs w:val="24"/>
          <w:shd w:val="clear" w:color="auto" w:fill="FFFFFF"/>
        </w:rPr>
        <w:t xml:space="preserve">su negalia </w:t>
      </w:r>
      <w:r w:rsidR="0037115E" w:rsidRPr="00890F3F">
        <w:rPr>
          <w:rFonts w:ascii="Times New Roman" w:hAnsi="Times New Roman" w:cs="Times New Roman"/>
          <w:iCs/>
          <w:sz w:val="24"/>
          <w:szCs w:val="24"/>
          <w:shd w:val="clear" w:color="auto" w:fill="FFFFFF"/>
        </w:rPr>
        <w:t>skaičių</w:t>
      </w:r>
      <w:r w:rsidR="00620E8E">
        <w:rPr>
          <w:rFonts w:ascii="Times New Roman" w:hAnsi="Times New Roman" w:cs="Times New Roman"/>
          <w:iCs/>
          <w:sz w:val="24"/>
          <w:szCs w:val="24"/>
          <w:shd w:val="clear" w:color="auto" w:fill="FFFFFF"/>
        </w:rPr>
        <w:t xml:space="preserve"> savivaldybėje</w:t>
      </w:r>
      <w:r w:rsidR="0037115E" w:rsidRPr="00890F3F">
        <w:rPr>
          <w:rFonts w:ascii="Times New Roman" w:hAnsi="Times New Roman" w:cs="Times New Roman"/>
          <w:iCs/>
          <w:sz w:val="24"/>
          <w:szCs w:val="24"/>
          <w:shd w:val="clear" w:color="auto" w:fill="FFFFFF"/>
        </w:rPr>
        <w:t>.</w:t>
      </w:r>
      <w:r w:rsidR="00EC7747" w:rsidRPr="00890F3F">
        <w:rPr>
          <w:rFonts w:ascii="Times New Roman" w:hAnsi="Times New Roman" w:cs="Times New Roman"/>
          <w:sz w:val="24"/>
          <w:szCs w:val="24"/>
        </w:rPr>
        <w:t xml:space="preserve"> Pagal Aprašo </w:t>
      </w:r>
      <w:r w:rsidR="00E01BFF" w:rsidRPr="00890F3F">
        <w:rPr>
          <w:rFonts w:ascii="Times New Roman" w:hAnsi="Times New Roman" w:cs="Times New Roman"/>
          <w:sz w:val="24"/>
          <w:szCs w:val="24"/>
        </w:rPr>
        <w:t xml:space="preserve">16.6 nuostatas </w:t>
      </w:r>
      <w:r w:rsidR="00EC7747" w:rsidRPr="00890F3F">
        <w:rPr>
          <w:rFonts w:ascii="Times New Roman" w:hAnsi="Times New Roman" w:cs="Times New Roman"/>
          <w:sz w:val="24"/>
          <w:szCs w:val="24"/>
        </w:rPr>
        <w:t>Pareiškėjas ir (arba) partneris (iai) savo iniciatyva savo ir (arba) kitų šaltinių lėšomis gali prisidėti prie projekto įgyvendinim</w:t>
      </w:r>
      <w:r w:rsidR="00EC7747" w:rsidRPr="00586719">
        <w:rPr>
          <w:rFonts w:ascii="Times New Roman" w:hAnsi="Times New Roman" w:cs="Times New Roman"/>
          <w:sz w:val="24"/>
          <w:szCs w:val="24"/>
        </w:rPr>
        <w:t>o.</w:t>
      </w:r>
    </w:p>
    <w:p w14:paraId="1A87CAF9" w14:textId="4412B09A" w:rsidR="004D3A1B" w:rsidRPr="00890F3F" w:rsidRDefault="004D3A1B" w:rsidP="004D3A1B">
      <w:pPr>
        <w:pStyle w:val="prastasiniatinklio"/>
        <w:widowControl w:val="0"/>
        <w:shd w:val="clear" w:color="auto" w:fill="FFFFFF"/>
        <w:spacing w:after="0"/>
        <w:ind w:firstLine="851"/>
        <w:jc w:val="both"/>
        <w:rPr>
          <w:iCs/>
        </w:rPr>
      </w:pPr>
    </w:p>
    <w:p w14:paraId="42D1808F" w14:textId="4D4E4B6E" w:rsidR="002C2B20" w:rsidRPr="00890F3F" w:rsidRDefault="00283DC4" w:rsidP="00283DC4">
      <w:pPr>
        <w:pStyle w:val="Sraopastraipa"/>
        <w:tabs>
          <w:tab w:val="left" w:pos="0"/>
        </w:tabs>
        <w:spacing w:after="0" w:line="240" w:lineRule="auto"/>
        <w:ind w:left="0" w:firstLine="851"/>
        <w:jc w:val="both"/>
        <w:rPr>
          <w:rFonts w:ascii="Times New Roman" w:hAnsi="Times New Roman" w:cs="Times New Roman"/>
          <w:iCs/>
          <w:sz w:val="24"/>
          <w:szCs w:val="24"/>
        </w:rPr>
      </w:pPr>
      <w:r w:rsidRPr="00890F3F">
        <w:rPr>
          <w:rFonts w:ascii="Times New Roman" w:hAnsi="Times New Roman" w:cs="Times New Roman"/>
          <w:iCs/>
          <w:sz w:val="24"/>
          <w:szCs w:val="24"/>
        </w:rPr>
        <w:t xml:space="preserve">. </w:t>
      </w:r>
    </w:p>
    <w:p w14:paraId="62BD169D" w14:textId="5E03BD47" w:rsidR="00C359D4" w:rsidRPr="00890F3F" w:rsidRDefault="00766E8F" w:rsidP="00A46A07">
      <w:pPr>
        <w:tabs>
          <w:tab w:val="left" w:pos="0"/>
          <w:tab w:val="left" w:pos="709"/>
          <w:tab w:val="left" w:pos="851"/>
        </w:tabs>
        <w:spacing w:after="0" w:line="240" w:lineRule="auto"/>
        <w:jc w:val="both"/>
        <w:rPr>
          <w:rFonts w:ascii="Times New Roman" w:hAnsi="Times New Roman" w:cs="Times New Roman"/>
          <w:iCs/>
          <w:sz w:val="24"/>
          <w:szCs w:val="24"/>
        </w:rPr>
      </w:pPr>
      <w:r w:rsidRPr="00890F3F">
        <w:rPr>
          <w:rFonts w:ascii="Times New Roman" w:hAnsi="Times New Roman" w:cs="Times New Roman"/>
          <w:iCs/>
          <w:sz w:val="24"/>
          <w:szCs w:val="24"/>
        </w:rPr>
        <w:tab/>
      </w:r>
    </w:p>
    <w:tbl>
      <w:tblPr>
        <w:tblW w:w="9747" w:type="dxa"/>
        <w:tblBorders>
          <w:top w:val="nil"/>
          <w:left w:val="nil"/>
          <w:bottom w:val="nil"/>
          <w:right w:val="nil"/>
        </w:tblBorders>
        <w:tblLayout w:type="fixed"/>
        <w:tblLook w:val="0000" w:firstRow="0" w:lastRow="0" w:firstColumn="0" w:lastColumn="0" w:noHBand="0" w:noVBand="0"/>
      </w:tblPr>
      <w:tblGrid>
        <w:gridCol w:w="9747"/>
      </w:tblGrid>
      <w:tr w:rsidR="004A4278" w:rsidRPr="00890F3F" w14:paraId="6F55E07A" w14:textId="77777777" w:rsidTr="00C439CC">
        <w:trPr>
          <w:trHeight w:val="109"/>
        </w:trPr>
        <w:tc>
          <w:tcPr>
            <w:tcW w:w="9747" w:type="dxa"/>
          </w:tcPr>
          <w:p w14:paraId="0B484A45" w14:textId="3AB41FEA" w:rsidR="00A46A07" w:rsidRPr="00890F3F" w:rsidRDefault="00A46A07" w:rsidP="002925C2">
            <w:pPr>
              <w:pStyle w:val="Default"/>
              <w:jc w:val="both"/>
              <w:rPr>
                <w:color w:val="auto"/>
              </w:rPr>
            </w:pPr>
            <w:r w:rsidRPr="00890F3F">
              <w:rPr>
                <w:color w:val="auto"/>
              </w:rPr>
              <w:lastRenderedPageBreak/>
              <w:t xml:space="preserve">           Rengiami </w:t>
            </w:r>
            <w:r w:rsidR="0016233E" w:rsidRPr="00890F3F">
              <w:rPr>
                <w:color w:val="auto"/>
              </w:rPr>
              <w:t xml:space="preserve">Projektai turi atitikti </w:t>
            </w:r>
            <w:r w:rsidR="00913448" w:rsidRPr="00890F3F">
              <w:rPr>
                <w:color w:val="auto"/>
              </w:rPr>
              <w:t>Aprašo reikalavimus ir bendruosius projektų atrankos kriterijus, nustatytus Projektų administravimo ir</w:t>
            </w:r>
            <w:r w:rsidR="0016233E" w:rsidRPr="00890F3F">
              <w:rPr>
                <w:color w:val="auto"/>
              </w:rPr>
              <w:t xml:space="preserve"> finansavimo</w:t>
            </w:r>
            <w:r w:rsidR="00FB7CBE" w:rsidRPr="00890F3F">
              <w:rPr>
                <w:color w:val="auto"/>
              </w:rPr>
              <w:t xml:space="preserve"> taisyklių 2 priede bei reikalavimus, nurodytus Apraše.</w:t>
            </w:r>
            <w:r w:rsidR="0016233E" w:rsidRPr="00890F3F">
              <w:rPr>
                <w:color w:val="auto"/>
              </w:rPr>
              <w:t xml:space="preserve"> </w:t>
            </w:r>
            <w:r w:rsidR="004A4278" w:rsidRPr="00890F3F">
              <w:rPr>
                <w:color w:val="auto"/>
              </w:rPr>
              <w:t>Stebėsenos rodikli</w:t>
            </w:r>
            <w:r w:rsidR="00005C28" w:rsidRPr="00890F3F">
              <w:rPr>
                <w:color w:val="auto"/>
              </w:rPr>
              <w:t xml:space="preserve">s „Asmenys, gavę bendruomenines paslaugas, susijusias su vaiko garantijų sistema“, rodiklio kodas </w:t>
            </w:r>
            <w:r w:rsidR="00005C28" w:rsidRPr="00890F3F">
              <w:rPr>
                <w:color w:val="auto"/>
                <w:lang w:eastAsia="lt-LT"/>
              </w:rPr>
              <w:t>P.S.2.1516.</w:t>
            </w:r>
            <w:r w:rsidR="00890F3F" w:rsidRPr="00890F3F">
              <w:rPr>
                <w:color w:val="auto"/>
                <w:lang w:eastAsia="lt-LT"/>
              </w:rPr>
              <w:t xml:space="preserve"> (Panevėžio miesto savivaldybei numatytas rodiklis 110 vaikų, turinčių vidutinę ar sunkią negalią).</w:t>
            </w:r>
          </w:p>
        </w:tc>
      </w:tr>
      <w:tr w:rsidR="004A4278" w:rsidRPr="00890F3F" w14:paraId="085A4CB1" w14:textId="77777777" w:rsidTr="00C439CC">
        <w:trPr>
          <w:trHeight w:val="109"/>
        </w:trPr>
        <w:tc>
          <w:tcPr>
            <w:tcW w:w="9747" w:type="dxa"/>
          </w:tcPr>
          <w:p w14:paraId="4C9196FD" w14:textId="7659F5BA" w:rsidR="0072590F" w:rsidRPr="00890F3F" w:rsidRDefault="00A46A07" w:rsidP="0072590F">
            <w:pPr>
              <w:pStyle w:val="Default"/>
              <w:jc w:val="both"/>
              <w:rPr>
                <w:color w:val="auto"/>
              </w:rPr>
            </w:pPr>
            <w:r w:rsidRPr="00890F3F">
              <w:rPr>
                <w:color w:val="auto"/>
              </w:rPr>
              <w:t xml:space="preserve">              </w:t>
            </w:r>
            <w:r w:rsidR="00C439CC" w:rsidRPr="00890F3F">
              <w:rPr>
                <w:color w:val="auto"/>
              </w:rPr>
              <w:t>Paga</w:t>
            </w:r>
            <w:r w:rsidR="00FB7CBE" w:rsidRPr="00890F3F">
              <w:rPr>
                <w:color w:val="auto"/>
              </w:rPr>
              <w:t>l Aprašą finansuojami projektai</w:t>
            </w:r>
            <w:r w:rsidR="00C439CC" w:rsidRPr="00890F3F">
              <w:rPr>
                <w:color w:val="auto"/>
              </w:rPr>
              <w:t xml:space="preserve"> turi būti įgyvendinami ne ilgi</w:t>
            </w:r>
            <w:r w:rsidR="00597E3C" w:rsidRPr="00890F3F">
              <w:rPr>
                <w:color w:val="auto"/>
              </w:rPr>
              <w:t xml:space="preserve">au nei iki 2029 m. liepos 31 d. </w:t>
            </w:r>
          </w:p>
        </w:tc>
      </w:tr>
    </w:tbl>
    <w:p w14:paraId="39A550A9" w14:textId="77777777" w:rsidR="002C5E47" w:rsidRPr="00890F3F" w:rsidRDefault="00493E86" w:rsidP="002C5E47">
      <w:pPr>
        <w:pStyle w:val="Sraopastraipa"/>
        <w:numPr>
          <w:ilvl w:val="0"/>
          <w:numId w:val="1"/>
        </w:numPr>
        <w:tabs>
          <w:tab w:val="left" w:pos="0"/>
        </w:tabs>
        <w:spacing w:after="0" w:line="240" w:lineRule="auto"/>
        <w:jc w:val="both"/>
        <w:rPr>
          <w:rFonts w:ascii="Times New Roman" w:eastAsia="Times New Roman" w:hAnsi="Times New Roman" w:cs="Times New Roman"/>
          <w:b/>
          <w:sz w:val="24"/>
          <w:szCs w:val="24"/>
        </w:rPr>
      </w:pPr>
      <w:r w:rsidRPr="00890F3F">
        <w:rPr>
          <w:rFonts w:ascii="Times New Roman" w:eastAsia="Times New Roman" w:hAnsi="Times New Roman" w:cs="Times New Roman"/>
          <w:b/>
          <w:sz w:val="24"/>
          <w:szCs w:val="24"/>
        </w:rPr>
        <w:t>Siūlomos teisinio reguliavimo nuostatos, lauki</w:t>
      </w:r>
      <w:r w:rsidR="00003BC1" w:rsidRPr="00890F3F">
        <w:rPr>
          <w:rFonts w:ascii="Times New Roman" w:eastAsia="Times New Roman" w:hAnsi="Times New Roman" w:cs="Times New Roman"/>
          <w:b/>
          <w:sz w:val="24"/>
          <w:szCs w:val="24"/>
        </w:rPr>
        <w:t>a</w:t>
      </w:r>
      <w:r w:rsidRPr="00890F3F">
        <w:rPr>
          <w:rFonts w:ascii="Times New Roman" w:eastAsia="Times New Roman" w:hAnsi="Times New Roman" w:cs="Times New Roman"/>
          <w:b/>
          <w:sz w:val="24"/>
          <w:szCs w:val="24"/>
        </w:rPr>
        <w:t xml:space="preserve">mi rezultatai: </w:t>
      </w:r>
    </w:p>
    <w:p w14:paraId="161441F5" w14:textId="7447A6B3" w:rsidR="002C5E47" w:rsidRPr="00890F3F" w:rsidRDefault="0016233E" w:rsidP="00F13350">
      <w:pPr>
        <w:pStyle w:val="Sraopastraipa"/>
        <w:spacing w:after="0"/>
        <w:ind w:left="0"/>
        <w:jc w:val="both"/>
        <w:rPr>
          <w:rFonts w:ascii="Times New Roman" w:hAnsi="Times New Roman" w:cs="Times New Roman"/>
          <w:sz w:val="24"/>
          <w:szCs w:val="24"/>
        </w:rPr>
      </w:pPr>
      <w:r w:rsidRPr="00890F3F">
        <w:rPr>
          <w:rFonts w:ascii="Times New Roman" w:hAnsi="Times New Roman" w:cs="Times New Roman"/>
          <w:sz w:val="24"/>
          <w:szCs w:val="24"/>
        </w:rPr>
        <w:t xml:space="preserve">              </w:t>
      </w:r>
      <w:r w:rsidR="009D1FE7" w:rsidRPr="00890F3F">
        <w:rPr>
          <w:rFonts w:ascii="Times New Roman" w:hAnsi="Times New Roman" w:cs="Times New Roman"/>
          <w:sz w:val="24"/>
          <w:szCs w:val="24"/>
        </w:rPr>
        <w:t>A</w:t>
      </w:r>
      <w:r w:rsidRPr="00890F3F">
        <w:rPr>
          <w:rFonts w:ascii="Times New Roman" w:hAnsi="Times New Roman" w:cs="Times New Roman"/>
          <w:sz w:val="24"/>
          <w:szCs w:val="24"/>
        </w:rPr>
        <w:t>dministracijos dalyvavimui projekte „</w:t>
      </w:r>
      <w:r w:rsidR="004D3A1B" w:rsidRPr="00890F3F">
        <w:rPr>
          <w:rFonts w:ascii="Times New Roman" w:eastAsia="Batang" w:hAnsi="Times New Roman" w:cs="Times New Roman"/>
          <w:sz w:val="24"/>
          <w:szCs w:val="24"/>
        </w:rPr>
        <w:t>Pagalba vaikams su negalia</w:t>
      </w:r>
      <w:r w:rsidRPr="00890F3F">
        <w:rPr>
          <w:rFonts w:ascii="Times New Roman" w:hAnsi="Times New Roman" w:cs="Times New Roman"/>
          <w:sz w:val="24"/>
          <w:szCs w:val="24"/>
        </w:rPr>
        <w:t>“</w:t>
      </w:r>
      <w:r w:rsidR="0066039E" w:rsidRPr="00890F3F">
        <w:rPr>
          <w:rFonts w:ascii="Times New Roman" w:hAnsi="Times New Roman" w:cs="Times New Roman"/>
          <w:sz w:val="24"/>
          <w:szCs w:val="24"/>
        </w:rPr>
        <w:t xml:space="preserve"> (toliau -</w:t>
      </w:r>
      <w:r w:rsidR="00501192" w:rsidRPr="00890F3F">
        <w:rPr>
          <w:rFonts w:ascii="Times New Roman" w:hAnsi="Times New Roman" w:cs="Times New Roman"/>
          <w:sz w:val="24"/>
          <w:szCs w:val="24"/>
        </w:rPr>
        <w:t>Projektas)</w:t>
      </w:r>
      <w:r w:rsidRPr="00890F3F">
        <w:rPr>
          <w:rFonts w:ascii="Times New Roman" w:hAnsi="Times New Roman" w:cs="Times New Roman"/>
          <w:sz w:val="24"/>
          <w:szCs w:val="24"/>
        </w:rPr>
        <w:t xml:space="preserve"> partnerio teisėmis </w:t>
      </w:r>
      <w:r w:rsidR="00D64F14" w:rsidRPr="00890F3F">
        <w:rPr>
          <w:rFonts w:ascii="Times New Roman" w:hAnsi="Times New Roman" w:cs="Times New Roman"/>
          <w:sz w:val="24"/>
          <w:szCs w:val="24"/>
        </w:rPr>
        <w:t>pritarė Investic</w:t>
      </w:r>
      <w:r w:rsidR="000F32CC" w:rsidRPr="00890F3F">
        <w:rPr>
          <w:rFonts w:ascii="Times New Roman" w:hAnsi="Times New Roman" w:cs="Times New Roman"/>
          <w:sz w:val="24"/>
          <w:szCs w:val="24"/>
        </w:rPr>
        <w:t>ijų projektų atrankos grupė 202</w:t>
      </w:r>
      <w:r w:rsidR="004D3A1B" w:rsidRPr="00890F3F">
        <w:rPr>
          <w:rFonts w:ascii="Times New Roman" w:hAnsi="Times New Roman" w:cs="Times New Roman"/>
          <w:sz w:val="24"/>
          <w:szCs w:val="24"/>
        </w:rPr>
        <w:t>6</w:t>
      </w:r>
      <w:r w:rsidR="000F32CC" w:rsidRPr="00890F3F">
        <w:rPr>
          <w:rFonts w:ascii="Times New Roman" w:hAnsi="Times New Roman" w:cs="Times New Roman"/>
          <w:sz w:val="24"/>
          <w:szCs w:val="24"/>
        </w:rPr>
        <w:t xml:space="preserve"> m. </w:t>
      </w:r>
      <w:r w:rsidR="004D3A1B" w:rsidRPr="00890F3F">
        <w:rPr>
          <w:rFonts w:ascii="Times New Roman" w:hAnsi="Times New Roman" w:cs="Times New Roman"/>
          <w:sz w:val="24"/>
          <w:szCs w:val="24"/>
        </w:rPr>
        <w:t>sausio 29-30</w:t>
      </w:r>
      <w:r w:rsidR="00D64F14" w:rsidRPr="00890F3F">
        <w:rPr>
          <w:rFonts w:ascii="Times New Roman" w:hAnsi="Times New Roman" w:cs="Times New Roman"/>
          <w:sz w:val="24"/>
          <w:szCs w:val="24"/>
        </w:rPr>
        <w:t xml:space="preserve"> d. </w:t>
      </w:r>
      <w:r w:rsidR="00005C28" w:rsidRPr="00890F3F">
        <w:rPr>
          <w:rFonts w:ascii="Times New Roman" w:hAnsi="Times New Roman" w:cs="Times New Roman"/>
          <w:sz w:val="24"/>
          <w:szCs w:val="24"/>
        </w:rPr>
        <w:t xml:space="preserve">rašytinės procedūros tvarka </w:t>
      </w:r>
      <w:r w:rsidR="00D64F14" w:rsidRPr="00890F3F">
        <w:rPr>
          <w:rFonts w:ascii="Times New Roman" w:hAnsi="Times New Roman" w:cs="Times New Roman"/>
          <w:sz w:val="24"/>
          <w:szCs w:val="24"/>
        </w:rPr>
        <w:t xml:space="preserve">(protokolas Nr. </w:t>
      </w:r>
      <w:r w:rsidR="000F32CC" w:rsidRPr="00890F3F">
        <w:rPr>
          <w:rFonts w:ascii="Times New Roman" w:hAnsi="Times New Roman" w:cs="Times New Roman"/>
          <w:sz w:val="24"/>
          <w:szCs w:val="24"/>
        </w:rPr>
        <w:t>IP-0</w:t>
      </w:r>
      <w:r w:rsidR="004D3A1B" w:rsidRPr="00890F3F">
        <w:rPr>
          <w:rFonts w:ascii="Times New Roman" w:hAnsi="Times New Roman" w:cs="Times New Roman"/>
          <w:sz w:val="24"/>
          <w:szCs w:val="24"/>
        </w:rPr>
        <w:t>1</w:t>
      </w:r>
      <w:r w:rsidR="00D64F14" w:rsidRPr="00890F3F">
        <w:rPr>
          <w:rFonts w:ascii="Times New Roman" w:hAnsi="Times New Roman" w:cs="Times New Roman"/>
          <w:sz w:val="24"/>
          <w:szCs w:val="24"/>
        </w:rPr>
        <w:t>)</w:t>
      </w:r>
      <w:r w:rsidR="00B539B5" w:rsidRPr="00890F3F">
        <w:rPr>
          <w:rFonts w:ascii="Times New Roman" w:hAnsi="Times New Roman" w:cs="Times New Roman"/>
          <w:sz w:val="24"/>
          <w:szCs w:val="24"/>
        </w:rPr>
        <w:t xml:space="preserve">. </w:t>
      </w:r>
      <w:r w:rsidR="002C5E47" w:rsidRPr="00890F3F">
        <w:rPr>
          <w:rFonts w:ascii="Times New Roman" w:eastAsia="Times New Roman" w:hAnsi="Times New Roman" w:cs="Times New Roman"/>
          <w:sz w:val="24"/>
          <w:szCs w:val="24"/>
        </w:rPr>
        <w:t>Šiuo metu teikiamas Tarybos spr</w:t>
      </w:r>
      <w:r w:rsidR="00BD538A" w:rsidRPr="00890F3F">
        <w:rPr>
          <w:rFonts w:ascii="Times New Roman" w:eastAsia="Times New Roman" w:hAnsi="Times New Roman" w:cs="Times New Roman"/>
          <w:sz w:val="24"/>
          <w:szCs w:val="24"/>
        </w:rPr>
        <w:t xml:space="preserve">endimo projektas dėl pritarimo </w:t>
      </w:r>
      <w:r w:rsidR="009D1FE7" w:rsidRPr="00890F3F">
        <w:rPr>
          <w:rFonts w:ascii="Times New Roman" w:eastAsia="Times New Roman" w:hAnsi="Times New Roman" w:cs="Times New Roman"/>
          <w:sz w:val="24"/>
          <w:szCs w:val="24"/>
        </w:rPr>
        <w:t>A</w:t>
      </w:r>
      <w:r w:rsidR="00501192" w:rsidRPr="00890F3F">
        <w:rPr>
          <w:rFonts w:ascii="Times New Roman" w:eastAsia="Times New Roman" w:hAnsi="Times New Roman" w:cs="Times New Roman"/>
          <w:sz w:val="24"/>
          <w:szCs w:val="24"/>
        </w:rPr>
        <w:t xml:space="preserve">dministracijos dalyvavimui Projekte partnerio teisėmis. </w:t>
      </w:r>
    </w:p>
    <w:p w14:paraId="1873E67D" w14:textId="6FD5A0F9" w:rsidR="00244045" w:rsidRPr="00890F3F" w:rsidRDefault="00501192" w:rsidP="00244045">
      <w:pPr>
        <w:spacing w:after="0" w:line="240" w:lineRule="auto"/>
        <w:jc w:val="both"/>
        <w:rPr>
          <w:rFonts w:ascii="Times New Roman" w:eastAsia="Calibri" w:hAnsi="Times New Roman" w:cs="Times New Roman"/>
          <w:i/>
          <w:sz w:val="24"/>
          <w:szCs w:val="24"/>
        </w:rPr>
      </w:pPr>
      <w:r w:rsidRPr="00890F3F">
        <w:rPr>
          <w:rFonts w:ascii="Times New Roman" w:hAnsi="Times New Roman" w:cs="Times New Roman"/>
          <w:sz w:val="24"/>
          <w:szCs w:val="24"/>
          <w:shd w:val="clear" w:color="auto" w:fill="FFFFFF"/>
        </w:rPr>
        <w:t xml:space="preserve">             </w:t>
      </w:r>
      <w:r w:rsidR="00244045" w:rsidRPr="00890F3F">
        <w:rPr>
          <w:rFonts w:ascii="Times New Roman" w:eastAsia="Calibri" w:hAnsi="Times New Roman" w:cs="Times New Roman"/>
          <w:i/>
          <w:sz w:val="24"/>
          <w:szCs w:val="24"/>
        </w:rPr>
        <w:t xml:space="preserve"> </w:t>
      </w:r>
      <w:r w:rsidR="00244045" w:rsidRPr="00890F3F">
        <w:rPr>
          <w:rFonts w:ascii="Times New Roman" w:hAnsi="Times New Roman" w:cs="Times New Roman"/>
          <w:sz w:val="24"/>
          <w:szCs w:val="24"/>
        </w:rPr>
        <w:t>Projekto metu planuojamos veiklos: (pagal Aprašo 5.1.1.2 p.):</w:t>
      </w:r>
    </w:p>
    <w:p w14:paraId="315E0581" w14:textId="1F64C596" w:rsidR="00244045" w:rsidRPr="00B435A2" w:rsidRDefault="00244045" w:rsidP="00890F3F">
      <w:pPr>
        <w:tabs>
          <w:tab w:val="left" w:pos="993"/>
        </w:tabs>
        <w:spacing w:after="0" w:line="240" w:lineRule="auto"/>
        <w:jc w:val="both"/>
        <w:rPr>
          <w:rFonts w:ascii="Times New Roman" w:hAnsi="Times New Roman" w:cs="Times New Roman"/>
          <w:sz w:val="24"/>
          <w:szCs w:val="24"/>
        </w:rPr>
      </w:pPr>
      <w:r w:rsidRPr="00B435A2">
        <w:rPr>
          <w:rFonts w:ascii="Times New Roman" w:hAnsi="Times New Roman" w:cs="Times New Roman"/>
          <w:sz w:val="24"/>
          <w:szCs w:val="24"/>
        </w:rPr>
        <w:t xml:space="preserve">             </w:t>
      </w:r>
      <w:r w:rsidR="00890F3F" w:rsidRPr="00B435A2">
        <w:rPr>
          <w:rFonts w:ascii="Times New Roman" w:hAnsi="Times New Roman" w:cs="Times New Roman"/>
          <w:sz w:val="24"/>
          <w:szCs w:val="24"/>
        </w:rPr>
        <w:t xml:space="preserve"> </w:t>
      </w:r>
      <w:r w:rsidRPr="00B435A2">
        <w:rPr>
          <w:rFonts w:ascii="Times New Roman" w:hAnsi="Times New Roman" w:cs="Times New Roman"/>
          <w:sz w:val="24"/>
          <w:szCs w:val="24"/>
        </w:rPr>
        <w:t>1. Bendruomeninė ilgalaikė kompleksinė pagalba, pagal vaiko individualius poreikius:</w:t>
      </w:r>
    </w:p>
    <w:p w14:paraId="7F05F343" w14:textId="7357D7F6" w:rsidR="00244045" w:rsidRPr="00890F3F" w:rsidRDefault="00244045" w:rsidP="00244045">
      <w:pPr>
        <w:spacing w:after="0" w:line="240" w:lineRule="auto"/>
        <w:jc w:val="both"/>
        <w:rPr>
          <w:rFonts w:ascii="Times New Roman" w:hAnsi="Times New Roman" w:cs="Times New Roman"/>
          <w:sz w:val="24"/>
          <w:szCs w:val="24"/>
        </w:rPr>
      </w:pPr>
      <w:r w:rsidRPr="00890F3F">
        <w:rPr>
          <w:rFonts w:ascii="Times New Roman" w:hAnsi="Times New Roman" w:cs="Times New Roman"/>
          <w:sz w:val="24"/>
          <w:szCs w:val="24"/>
        </w:rPr>
        <w:t xml:space="preserve">            </w:t>
      </w:r>
      <w:r w:rsidR="00B435A2">
        <w:rPr>
          <w:rFonts w:ascii="Times New Roman" w:hAnsi="Times New Roman" w:cs="Times New Roman"/>
          <w:sz w:val="24"/>
          <w:szCs w:val="24"/>
        </w:rPr>
        <w:t xml:space="preserve"> </w:t>
      </w:r>
      <w:r w:rsidRPr="00890F3F">
        <w:rPr>
          <w:rFonts w:ascii="Times New Roman" w:hAnsi="Times New Roman" w:cs="Times New Roman"/>
          <w:sz w:val="24"/>
          <w:szCs w:val="24"/>
        </w:rPr>
        <w:t xml:space="preserve"> -  sensomotorinis ugdymas, motorikos ir kūno lavinimo užsiėmimai, skirti atliepti vaiko poreikius, kylančius dėl jo negalios;</w:t>
      </w:r>
    </w:p>
    <w:p w14:paraId="22524388" w14:textId="0C04F68D" w:rsidR="00244045" w:rsidRPr="00890F3F" w:rsidRDefault="00244045" w:rsidP="00244045">
      <w:pPr>
        <w:spacing w:after="0" w:line="240" w:lineRule="auto"/>
        <w:jc w:val="both"/>
        <w:rPr>
          <w:rFonts w:ascii="Times New Roman" w:hAnsi="Times New Roman" w:cs="Times New Roman"/>
          <w:sz w:val="24"/>
          <w:szCs w:val="24"/>
        </w:rPr>
      </w:pPr>
      <w:r w:rsidRPr="00890F3F">
        <w:rPr>
          <w:rFonts w:ascii="Times New Roman" w:hAnsi="Times New Roman" w:cs="Times New Roman"/>
          <w:sz w:val="24"/>
          <w:szCs w:val="24"/>
        </w:rPr>
        <w:t xml:space="preserve">          </w:t>
      </w:r>
      <w:r w:rsidR="00B435A2">
        <w:rPr>
          <w:rFonts w:ascii="Times New Roman" w:hAnsi="Times New Roman" w:cs="Times New Roman"/>
          <w:sz w:val="24"/>
          <w:szCs w:val="24"/>
        </w:rPr>
        <w:t xml:space="preserve"> </w:t>
      </w:r>
      <w:r w:rsidRPr="00890F3F">
        <w:rPr>
          <w:rFonts w:ascii="Times New Roman" w:hAnsi="Times New Roman" w:cs="Times New Roman"/>
          <w:sz w:val="24"/>
          <w:szCs w:val="24"/>
        </w:rPr>
        <w:t xml:space="preserve">   -  logopedo paslaugos;</w:t>
      </w:r>
    </w:p>
    <w:p w14:paraId="48F58B5A" w14:textId="35732E34" w:rsidR="00244045" w:rsidRPr="00890F3F" w:rsidRDefault="00244045" w:rsidP="00244045">
      <w:pPr>
        <w:spacing w:after="0" w:line="240" w:lineRule="auto"/>
        <w:jc w:val="both"/>
        <w:rPr>
          <w:rFonts w:ascii="Times New Roman" w:hAnsi="Times New Roman" w:cs="Times New Roman"/>
          <w:sz w:val="24"/>
          <w:szCs w:val="24"/>
        </w:rPr>
      </w:pPr>
      <w:r w:rsidRPr="00890F3F">
        <w:rPr>
          <w:rFonts w:ascii="Times New Roman" w:hAnsi="Times New Roman" w:cs="Times New Roman"/>
          <w:sz w:val="24"/>
          <w:szCs w:val="24"/>
        </w:rPr>
        <w:t xml:space="preserve">           </w:t>
      </w:r>
      <w:r w:rsidR="00B435A2">
        <w:rPr>
          <w:rFonts w:ascii="Times New Roman" w:hAnsi="Times New Roman" w:cs="Times New Roman"/>
          <w:sz w:val="24"/>
          <w:szCs w:val="24"/>
        </w:rPr>
        <w:t xml:space="preserve"> </w:t>
      </w:r>
      <w:r w:rsidRPr="00890F3F">
        <w:rPr>
          <w:rFonts w:ascii="Times New Roman" w:hAnsi="Times New Roman" w:cs="Times New Roman"/>
          <w:sz w:val="24"/>
          <w:szCs w:val="24"/>
        </w:rPr>
        <w:t xml:space="preserve">  -  tiflopedagogo ir surdopedagogo paslaugos;</w:t>
      </w:r>
    </w:p>
    <w:p w14:paraId="0EEFD876" w14:textId="1EC05676" w:rsidR="00244045" w:rsidRPr="00890F3F" w:rsidRDefault="00244045" w:rsidP="00244045">
      <w:pPr>
        <w:spacing w:after="0" w:line="240" w:lineRule="auto"/>
        <w:jc w:val="both"/>
        <w:rPr>
          <w:rFonts w:ascii="Times New Roman" w:hAnsi="Times New Roman" w:cs="Times New Roman"/>
          <w:sz w:val="24"/>
          <w:szCs w:val="24"/>
        </w:rPr>
      </w:pPr>
      <w:r w:rsidRPr="00890F3F">
        <w:rPr>
          <w:rFonts w:ascii="Times New Roman" w:hAnsi="Times New Roman" w:cs="Times New Roman"/>
          <w:sz w:val="24"/>
          <w:szCs w:val="24"/>
        </w:rPr>
        <w:t xml:space="preserve">           </w:t>
      </w:r>
      <w:r w:rsidR="00B435A2">
        <w:rPr>
          <w:rFonts w:ascii="Times New Roman" w:hAnsi="Times New Roman" w:cs="Times New Roman"/>
          <w:sz w:val="24"/>
          <w:szCs w:val="24"/>
        </w:rPr>
        <w:t xml:space="preserve"> </w:t>
      </w:r>
      <w:r w:rsidRPr="00890F3F">
        <w:rPr>
          <w:rFonts w:ascii="Times New Roman" w:hAnsi="Times New Roman" w:cs="Times New Roman"/>
          <w:sz w:val="24"/>
          <w:szCs w:val="24"/>
        </w:rPr>
        <w:t xml:space="preserve">  -  psichologo konsultacijos;</w:t>
      </w:r>
    </w:p>
    <w:p w14:paraId="224FD566" w14:textId="53C1B0FA" w:rsidR="00244045" w:rsidRPr="00890F3F" w:rsidRDefault="00244045" w:rsidP="00244045">
      <w:pPr>
        <w:spacing w:after="0" w:line="240" w:lineRule="auto"/>
        <w:jc w:val="both"/>
        <w:rPr>
          <w:rFonts w:ascii="Times New Roman" w:hAnsi="Times New Roman" w:cs="Times New Roman"/>
          <w:sz w:val="24"/>
          <w:szCs w:val="24"/>
        </w:rPr>
      </w:pPr>
      <w:r w:rsidRPr="00890F3F">
        <w:rPr>
          <w:rFonts w:ascii="Times New Roman" w:hAnsi="Times New Roman" w:cs="Times New Roman"/>
          <w:sz w:val="24"/>
          <w:szCs w:val="24"/>
        </w:rPr>
        <w:t xml:space="preserve">           </w:t>
      </w:r>
      <w:r w:rsidR="00B435A2">
        <w:rPr>
          <w:rFonts w:ascii="Times New Roman" w:hAnsi="Times New Roman" w:cs="Times New Roman"/>
          <w:sz w:val="24"/>
          <w:szCs w:val="24"/>
        </w:rPr>
        <w:t xml:space="preserve"> </w:t>
      </w:r>
      <w:r w:rsidRPr="00890F3F">
        <w:rPr>
          <w:rFonts w:ascii="Times New Roman" w:hAnsi="Times New Roman" w:cs="Times New Roman"/>
          <w:sz w:val="24"/>
          <w:szCs w:val="24"/>
        </w:rPr>
        <w:t xml:space="preserve">  - vaiko savitvarkos ir socialinių įgūdžių ugdymas, formuojant kuo didesnį vaiko savarankiškumą;</w:t>
      </w:r>
    </w:p>
    <w:p w14:paraId="6BBA7C2C" w14:textId="48AF44EE" w:rsidR="00244045" w:rsidRPr="00890F3F" w:rsidRDefault="00244045" w:rsidP="00244045">
      <w:pPr>
        <w:spacing w:after="0" w:line="240" w:lineRule="auto"/>
        <w:jc w:val="both"/>
        <w:rPr>
          <w:rFonts w:ascii="Times New Roman" w:hAnsi="Times New Roman" w:cs="Times New Roman"/>
          <w:sz w:val="24"/>
          <w:szCs w:val="24"/>
        </w:rPr>
      </w:pPr>
      <w:r w:rsidRPr="00890F3F">
        <w:rPr>
          <w:rFonts w:ascii="Times New Roman" w:hAnsi="Times New Roman" w:cs="Times New Roman"/>
          <w:sz w:val="24"/>
          <w:szCs w:val="24"/>
        </w:rPr>
        <w:t xml:space="preserve">           </w:t>
      </w:r>
      <w:r w:rsidR="00B435A2">
        <w:rPr>
          <w:rFonts w:ascii="Times New Roman" w:hAnsi="Times New Roman" w:cs="Times New Roman"/>
          <w:sz w:val="24"/>
          <w:szCs w:val="24"/>
        </w:rPr>
        <w:t xml:space="preserve"> </w:t>
      </w:r>
      <w:r w:rsidRPr="00890F3F">
        <w:rPr>
          <w:rFonts w:ascii="Times New Roman" w:hAnsi="Times New Roman" w:cs="Times New Roman"/>
          <w:sz w:val="24"/>
          <w:szCs w:val="24"/>
        </w:rPr>
        <w:t xml:space="preserve"> -  elgesio valdymo užsiėmimų paslaugos; </w:t>
      </w:r>
    </w:p>
    <w:p w14:paraId="6C3AA72E" w14:textId="06F43DB3" w:rsidR="00244045" w:rsidRPr="00890F3F" w:rsidRDefault="00244045" w:rsidP="00244045">
      <w:pPr>
        <w:spacing w:after="0" w:line="240" w:lineRule="auto"/>
        <w:jc w:val="both"/>
        <w:rPr>
          <w:rFonts w:ascii="Times New Roman" w:hAnsi="Times New Roman" w:cs="Times New Roman"/>
          <w:sz w:val="24"/>
          <w:szCs w:val="24"/>
        </w:rPr>
      </w:pPr>
      <w:r w:rsidRPr="00890F3F">
        <w:rPr>
          <w:rFonts w:ascii="Times New Roman" w:hAnsi="Times New Roman" w:cs="Times New Roman"/>
          <w:sz w:val="24"/>
          <w:szCs w:val="24"/>
        </w:rPr>
        <w:t xml:space="preserve">          </w:t>
      </w:r>
      <w:r w:rsidR="00B435A2">
        <w:rPr>
          <w:rFonts w:ascii="Times New Roman" w:hAnsi="Times New Roman" w:cs="Times New Roman"/>
          <w:sz w:val="24"/>
          <w:szCs w:val="24"/>
        </w:rPr>
        <w:t xml:space="preserve"> </w:t>
      </w:r>
      <w:r w:rsidRPr="00890F3F">
        <w:rPr>
          <w:rFonts w:ascii="Times New Roman" w:hAnsi="Times New Roman" w:cs="Times New Roman"/>
          <w:sz w:val="24"/>
          <w:szCs w:val="24"/>
        </w:rPr>
        <w:t xml:space="preserve">  -  žaidimo terapija, skirta ugdyti vaiko savarankiško žaidimo gebėjimus;</w:t>
      </w:r>
    </w:p>
    <w:p w14:paraId="212C9203" w14:textId="62EFAA55" w:rsidR="00244045" w:rsidRPr="00890F3F" w:rsidRDefault="00244045" w:rsidP="00244045">
      <w:pPr>
        <w:spacing w:after="0" w:line="240" w:lineRule="auto"/>
        <w:jc w:val="both"/>
        <w:rPr>
          <w:rFonts w:ascii="Times New Roman" w:hAnsi="Times New Roman" w:cs="Times New Roman"/>
          <w:sz w:val="24"/>
          <w:szCs w:val="24"/>
        </w:rPr>
      </w:pPr>
      <w:r w:rsidRPr="00890F3F">
        <w:rPr>
          <w:rFonts w:ascii="Times New Roman" w:hAnsi="Times New Roman" w:cs="Times New Roman"/>
          <w:sz w:val="24"/>
          <w:szCs w:val="24"/>
        </w:rPr>
        <w:t xml:space="preserve">          </w:t>
      </w:r>
      <w:r w:rsidR="00B435A2">
        <w:rPr>
          <w:rFonts w:ascii="Times New Roman" w:hAnsi="Times New Roman" w:cs="Times New Roman"/>
          <w:sz w:val="24"/>
          <w:szCs w:val="24"/>
        </w:rPr>
        <w:t xml:space="preserve"> </w:t>
      </w:r>
      <w:r w:rsidRPr="00890F3F">
        <w:rPr>
          <w:rFonts w:ascii="Times New Roman" w:hAnsi="Times New Roman" w:cs="Times New Roman"/>
          <w:sz w:val="24"/>
          <w:szCs w:val="24"/>
        </w:rPr>
        <w:t xml:space="preserve">  -  kitos terapijos, atitinkančios vaiko individualius poreikius, kylančius dėl negalios ir (ar) stiprinančios gebėjimą veikti grupėje žmonių ir (ar) kurti santykius (bendrauti) su kitais žmonėmis;</w:t>
      </w:r>
    </w:p>
    <w:p w14:paraId="45EA5222" w14:textId="073677A9" w:rsidR="00244045" w:rsidRPr="00890F3F" w:rsidRDefault="00244045" w:rsidP="00244045">
      <w:pPr>
        <w:spacing w:after="0" w:line="240" w:lineRule="auto"/>
        <w:jc w:val="both"/>
        <w:rPr>
          <w:rFonts w:ascii="Times New Roman" w:hAnsi="Times New Roman" w:cs="Times New Roman"/>
          <w:sz w:val="24"/>
          <w:szCs w:val="24"/>
        </w:rPr>
      </w:pPr>
      <w:r w:rsidRPr="00890F3F">
        <w:rPr>
          <w:rFonts w:ascii="Times New Roman" w:eastAsia="Calibri" w:hAnsi="Times New Roman" w:cs="Times New Roman"/>
          <w:i/>
          <w:sz w:val="24"/>
          <w:szCs w:val="24"/>
        </w:rPr>
        <w:t xml:space="preserve">           </w:t>
      </w:r>
      <w:r w:rsidR="00B435A2">
        <w:rPr>
          <w:rFonts w:ascii="Times New Roman" w:eastAsia="Calibri" w:hAnsi="Times New Roman" w:cs="Times New Roman"/>
          <w:i/>
          <w:sz w:val="24"/>
          <w:szCs w:val="24"/>
        </w:rPr>
        <w:t xml:space="preserve"> </w:t>
      </w:r>
      <w:r w:rsidRPr="00890F3F">
        <w:rPr>
          <w:rFonts w:ascii="Times New Roman" w:eastAsia="Calibri" w:hAnsi="Times New Roman" w:cs="Times New Roman"/>
          <w:i/>
          <w:sz w:val="24"/>
          <w:szCs w:val="24"/>
        </w:rPr>
        <w:t>-</w:t>
      </w:r>
      <w:r w:rsidRPr="00890F3F">
        <w:rPr>
          <w:rFonts w:ascii="Times New Roman" w:hAnsi="Times New Roman" w:cs="Times New Roman"/>
          <w:sz w:val="24"/>
          <w:szCs w:val="24"/>
        </w:rPr>
        <w:t xml:space="preserve"> papildomos paslaugos pagal poreikį: </w:t>
      </w:r>
      <w:r w:rsidR="00C238D4" w:rsidRPr="00C238D4">
        <w:rPr>
          <w:rFonts w:ascii="Times New Roman" w:hAnsi="Times New Roman" w:cs="Times New Roman"/>
          <w:sz w:val="24"/>
          <w:szCs w:val="24"/>
        </w:rPr>
        <w:t>papildomos paslaugos pagal poreikį – paslaugos, skirtos atliepti vaiko individualius sveikatos poreikius, kai dėl jų stokos sudėtinga naudotis kitomis paslaugomis;</w:t>
      </w:r>
    </w:p>
    <w:p w14:paraId="495DC269" w14:textId="35DC0BB4" w:rsidR="00244045" w:rsidRPr="00890F3F" w:rsidRDefault="00244045" w:rsidP="00244045">
      <w:pPr>
        <w:spacing w:after="0" w:line="240" w:lineRule="auto"/>
        <w:jc w:val="both"/>
        <w:rPr>
          <w:rFonts w:ascii="Times New Roman" w:hAnsi="Times New Roman" w:cs="Times New Roman"/>
          <w:sz w:val="24"/>
          <w:szCs w:val="24"/>
        </w:rPr>
      </w:pPr>
      <w:r w:rsidRPr="00890F3F">
        <w:rPr>
          <w:rFonts w:ascii="Times New Roman" w:hAnsi="Times New Roman" w:cs="Times New Roman"/>
          <w:i/>
          <w:sz w:val="24"/>
          <w:szCs w:val="24"/>
        </w:rPr>
        <w:t xml:space="preserve">         </w:t>
      </w:r>
      <w:r w:rsidR="00B435A2">
        <w:rPr>
          <w:rFonts w:ascii="Times New Roman" w:hAnsi="Times New Roman" w:cs="Times New Roman"/>
          <w:i/>
          <w:sz w:val="24"/>
          <w:szCs w:val="24"/>
        </w:rPr>
        <w:t xml:space="preserve"> </w:t>
      </w:r>
      <w:r w:rsidRPr="00890F3F">
        <w:rPr>
          <w:rFonts w:ascii="Times New Roman" w:hAnsi="Times New Roman" w:cs="Times New Roman"/>
          <w:i/>
          <w:sz w:val="24"/>
          <w:szCs w:val="24"/>
        </w:rPr>
        <w:t xml:space="preserve"> - </w:t>
      </w:r>
      <w:r w:rsidRPr="00890F3F">
        <w:rPr>
          <w:rFonts w:ascii="Times New Roman" w:hAnsi="Times New Roman" w:cs="Times New Roman"/>
          <w:sz w:val="24"/>
          <w:szCs w:val="24"/>
        </w:rPr>
        <w:t>pavėžėjimo ir palydėjimo paslauga: pavėžėjimo tarp projekto įgyvendinimo ribose teikiamų paslaugų, pagal poreikį - ir lydinčio asmens, kuris būna su vaiku ne tik transporto priemonėje, bet ir palydi jį į skirtingas paslaugas teikiančias įstaigas, paslaugos.</w:t>
      </w:r>
    </w:p>
    <w:p w14:paraId="2CF80ABD" w14:textId="1AE03D9D" w:rsidR="00244045" w:rsidRPr="00890F3F" w:rsidRDefault="00244045" w:rsidP="00244045">
      <w:pPr>
        <w:spacing w:after="0" w:line="240" w:lineRule="auto"/>
        <w:jc w:val="both"/>
        <w:rPr>
          <w:rFonts w:ascii="Times New Roman" w:hAnsi="Times New Roman" w:cs="Times New Roman"/>
          <w:iCs/>
          <w:sz w:val="24"/>
          <w:szCs w:val="24"/>
          <w:u w:val="single"/>
        </w:rPr>
      </w:pPr>
      <w:r w:rsidRPr="00890F3F">
        <w:rPr>
          <w:rFonts w:ascii="Times New Roman" w:eastAsia="Calibri" w:hAnsi="Times New Roman" w:cs="Times New Roman"/>
          <w:iCs/>
          <w:sz w:val="24"/>
          <w:szCs w:val="24"/>
          <w:u w:val="single"/>
        </w:rPr>
        <w:t xml:space="preserve">              2. </w:t>
      </w:r>
      <w:r w:rsidRPr="00890F3F">
        <w:rPr>
          <w:rFonts w:ascii="Times New Roman" w:hAnsi="Times New Roman" w:cs="Times New Roman"/>
          <w:iCs/>
          <w:sz w:val="24"/>
          <w:szCs w:val="24"/>
          <w:u w:val="single"/>
        </w:rPr>
        <w:t>Agresyvaus ir saviagresyvaus elgesio, kylančio dėl vaiko negalios, prevencija ir valdymas, išskyrus medicinines intervencijas.</w:t>
      </w:r>
    </w:p>
    <w:p w14:paraId="7A293162" w14:textId="093BB71B" w:rsidR="00244045" w:rsidRPr="00890F3F" w:rsidRDefault="00244045" w:rsidP="00244045">
      <w:pPr>
        <w:spacing w:after="0" w:line="240" w:lineRule="auto"/>
        <w:jc w:val="both"/>
        <w:rPr>
          <w:rFonts w:ascii="Times New Roman" w:hAnsi="Times New Roman" w:cs="Times New Roman"/>
          <w:sz w:val="24"/>
          <w:szCs w:val="24"/>
        </w:rPr>
      </w:pPr>
      <w:r w:rsidRPr="00890F3F">
        <w:rPr>
          <w:rFonts w:ascii="Times New Roman" w:hAnsi="Times New Roman" w:cs="Times New Roman"/>
          <w:sz w:val="24"/>
          <w:szCs w:val="24"/>
        </w:rPr>
        <w:t xml:space="preserve">             Paslaugos turi būti teikiamos savivaldybės teritorijoje. Esant poreikiui, turi būti sudarytos  sąlygos teikti paslaugas vaiko namuose.</w:t>
      </w:r>
      <w:r w:rsidR="00890F3F" w:rsidRPr="00890F3F">
        <w:rPr>
          <w:rFonts w:ascii="Times New Roman" w:hAnsi="Times New Roman" w:cs="Times New Roman"/>
          <w:sz w:val="24"/>
          <w:szCs w:val="24"/>
        </w:rPr>
        <w:t xml:space="preserve"> </w:t>
      </w:r>
      <w:r w:rsidRPr="00890F3F">
        <w:rPr>
          <w:rFonts w:ascii="Times New Roman" w:eastAsia="Calibri" w:hAnsi="Times New Roman" w:cs="Times New Roman"/>
          <w:kern w:val="24"/>
          <w:sz w:val="24"/>
          <w:szCs w:val="24"/>
        </w:rPr>
        <w:t>Paslaugos turi būti perkamos viešųjų pirkimų būdu.</w:t>
      </w:r>
    </w:p>
    <w:p w14:paraId="19587D55" w14:textId="71623F06" w:rsidR="00244045" w:rsidRPr="00890F3F" w:rsidRDefault="00890F3F" w:rsidP="00244045">
      <w:pPr>
        <w:spacing w:after="0" w:line="240" w:lineRule="auto"/>
        <w:jc w:val="both"/>
        <w:rPr>
          <w:rFonts w:ascii="Times New Roman" w:eastAsia="Calibri" w:hAnsi="Times New Roman" w:cs="Times New Roman"/>
          <w:kern w:val="24"/>
          <w:sz w:val="24"/>
          <w:szCs w:val="24"/>
        </w:rPr>
      </w:pPr>
      <w:r w:rsidRPr="00890F3F">
        <w:rPr>
          <w:rFonts w:ascii="Times New Roman" w:eastAsia="Calibri" w:hAnsi="Times New Roman" w:cs="Times New Roman"/>
          <w:iCs/>
          <w:sz w:val="24"/>
          <w:szCs w:val="24"/>
        </w:rPr>
        <w:t xml:space="preserve">             </w:t>
      </w:r>
      <w:r w:rsidR="00244045" w:rsidRPr="00890F3F">
        <w:rPr>
          <w:rFonts w:ascii="Times New Roman" w:eastAsia="Calibri" w:hAnsi="Times New Roman" w:cs="Times New Roman"/>
          <w:iCs/>
          <w:sz w:val="24"/>
          <w:szCs w:val="24"/>
        </w:rPr>
        <w:t xml:space="preserve">3. </w:t>
      </w:r>
      <w:r w:rsidR="00244045" w:rsidRPr="00890F3F">
        <w:rPr>
          <w:rFonts w:ascii="Times New Roman" w:eastAsia="Calibri" w:hAnsi="Times New Roman" w:cs="Times New Roman"/>
          <w:iCs/>
          <w:sz w:val="24"/>
          <w:szCs w:val="24"/>
          <w:u w:val="single"/>
        </w:rPr>
        <w:t>Pagalbos šeimai, auginančiai vaiką su negalia, koordinavimo paslaugos.</w:t>
      </w:r>
    </w:p>
    <w:p w14:paraId="34D028EB" w14:textId="5F9F206D" w:rsidR="00835272" w:rsidRPr="00890F3F" w:rsidRDefault="00890F3F" w:rsidP="00244045">
      <w:pPr>
        <w:spacing w:after="0" w:line="240" w:lineRule="auto"/>
        <w:jc w:val="both"/>
        <w:rPr>
          <w:rFonts w:ascii="Times New Roman" w:hAnsi="Times New Roman" w:cs="Times New Roman"/>
          <w:sz w:val="24"/>
          <w:szCs w:val="24"/>
        </w:rPr>
      </w:pPr>
      <w:r w:rsidRPr="00890F3F">
        <w:rPr>
          <w:rFonts w:ascii="Times New Roman" w:eastAsia="Calibri" w:hAnsi="Times New Roman" w:cs="Times New Roman"/>
          <w:kern w:val="24"/>
          <w:sz w:val="24"/>
          <w:szCs w:val="24"/>
          <w:lang w:val="it-IT"/>
        </w:rPr>
        <w:t xml:space="preserve">             </w:t>
      </w:r>
      <w:r w:rsidR="00244045" w:rsidRPr="00890F3F">
        <w:rPr>
          <w:rFonts w:ascii="Times New Roman" w:eastAsia="Calibri" w:hAnsi="Times New Roman" w:cs="Times New Roman"/>
          <w:kern w:val="24"/>
          <w:sz w:val="24"/>
          <w:szCs w:val="24"/>
          <w:lang w:val="it-IT"/>
        </w:rPr>
        <w:t>Pagalbos šeimai, auginančiai vaiką su negalia, šeimų koordina</w:t>
      </w:r>
      <w:r w:rsidR="00244045" w:rsidRPr="00890F3F">
        <w:rPr>
          <w:rFonts w:ascii="Times New Roman" w:eastAsia="Calibri" w:hAnsi="Times New Roman" w:cs="Times New Roman"/>
          <w:kern w:val="24"/>
          <w:sz w:val="24"/>
          <w:szCs w:val="24"/>
        </w:rPr>
        <w:t>toriai gali būti įdarbinami arba gali būti perkamos paslaugos. Pasirinkus įdarbinimą, šeimų koordinatoriai turi būti įdarbinami savivaldybių administracijose, o ne savivaldybėms pavaldžiose įstaigose.</w:t>
      </w:r>
    </w:p>
    <w:p w14:paraId="188E031D" w14:textId="219B0ED2" w:rsidR="00F93A8E" w:rsidRPr="00890F3F" w:rsidRDefault="00501192" w:rsidP="00F13350">
      <w:pPr>
        <w:spacing w:after="0" w:line="240" w:lineRule="auto"/>
        <w:jc w:val="both"/>
        <w:rPr>
          <w:rFonts w:ascii="Times New Roman" w:hAnsi="Times New Roman" w:cs="Times New Roman"/>
          <w:iCs/>
          <w:sz w:val="24"/>
          <w:szCs w:val="24"/>
        </w:rPr>
      </w:pPr>
      <w:r w:rsidRPr="00890F3F">
        <w:rPr>
          <w:rFonts w:ascii="Times New Roman" w:hAnsi="Times New Roman" w:cs="Times New Roman"/>
          <w:iCs/>
          <w:sz w:val="24"/>
          <w:szCs w:val="24"/>
        </w:rPr>
        <w:t xml:space="preserve">            </w:t>
      </w:r>
      <w:r w:rsidR="00260713" w:rsidRPr="00890F3F">
        <w:rPr>
          <w:rFonts w:ascii="Times New Roman" w:hAnsi="Times New Roman" w:cs="Times New Roman"/>
          <w:iCs/>
          <w:sz w:val="24"/>
          <w:szCs w:val="24"/>
        </w:rPr>
        <w:t xml:space="preserve">Planuojama </w:t>
      </w:r>
      <w:r w:rsidR="00F93A8E" w:rsidRPr="00890F3F">
        <w:rPr>
          <w:rFonts w:ascii="Times New Roman" w:hAnsi="Times New Roman" w:cs="Times New Roman"/>
          <w:iCs/>
          <w:sz w:val="24"/>
          <w:szCs w:val="24"/>
        </w:rPr>
        <w:t>paslaugų te</w:t>
      </w:r>
      <w:r w:rsidRPr="00890F3F">
        <w:rPr>
          <w:rFonts w:ascii="Times New Roman" w:hAnsi="Times New Roman" w:cs="Times New Roman"/>
          <w:iCs/>
          <w:sz w:val="24"/>
          <w:szCs w:val="24"/>
        </w:rPr>
        <w:t>ikimo trukmė:</w:t>
      </w:r>
      <w:r w:rsidR="00F93A8E" w:rsidRPr="00890F3F">
        <w:rPr>
          <w:rFonts w:ascii="Times New Roman" w:hAnsi="Times New Roman" w:cs="Times New Roman"/>
          <w:iCs/>
          <w:sz w:val="24"/>
          <w:szCs w:val="24"/>
        </w:rPr>
        <w:t xml:space="preserve"> 202</w:t>
      </w:r>
      <w:r w:rsidR="00005C28" w:rsidRPr="00890F3F">
        <w:rPr>
          <w:rFonts w:ascii="Times New Roman" w:hAnsi="Times New Roman" w:cs="Times New Roman"/>
          <w:iCs/>
          <w:sz w:val="24"/>
          <w:szCs w:val="24"/>
        </w:rPr>
        <w:t>6</w:t>
      </w:r>
      <w:r w:rsidR="00F93A8E" w:rsidRPr="00890F3F">
        <w:rPr>
          <w:rFonts w:ascii="Times New Roman" w:hAnsi="Times New Roman" w:cs="Times New Roman"/>
          <w:iCs/>
          <w:sz w:val="24"/>
          <w:szCs w:val="24"/>
        </w:rPr>
        <w:t xml:space="preserve"> m. </w:t>
      </w:r>
      <w:r w:rsidR="00005C28" w:rsidRPr="00890F3F">
        <w:rPr>
          <w:rFonts w:ascii="Times New Roman" w:hAnsi="Times New Roman" w:cs="Times New Roman"/>
          <w:iCs/>
          <w:sz w:val="24"/>
          <w:szCs w:val="24"/>
        </w:rPr>
        <w:t xml:space="preserve">birželio 1 d. </w:t>
      </w:r>
      <w:r w:rsidR="00F93A8E" w:rsidRPr="00890F3F">
        <w:rPr>
          <w:rFonts w:ascii="Times New Roman" w:hAnsi="Times New Roman" w:cs="Times New Roman"/>
          <w:iCs/>
          <w:sz w:val="24"/>
          <w:szCs w:val="24"/>
        </w:rPr>
        <w:t xml:space="preserve"> iki 202</w:t>
      </w:r>
      <w:r w:rsidR="00005C28" w:rsidRPr="00890F3F">
        <w:rPr>
          <w:rFonts w:ascii="Times New Roman" w:hAnsi="Times New Roman" w:cs="Times New Roman"/>
          <w:iCs/>
          <w:sz w:val="24"/>
          <w:szCs w:val="24"/>
        </w:rPr>
        <w:t>9</w:t>
      </w:r>
      <w:r w:rsidR="00F93A8E" w:rsidRPr="00890F3F">
        <w:rPr>
          <w:rFonts w:ascii="Times New Roman" w:hAnsi="Times New Roman" w:cs="Times New Roman"/>
          <w:iCs/>
          <w:sz w:val="24"/>
          <w:szCs w:val="24"/>
        </w:rPr>
        <w:t xml:space="preserve"> m. gruodžio 31 d. </w:t>
      </w:r>
    </w:p>
    <w:p w14:paraId="4B820F21" w14:textId="1CE8E636" w:rsidR="00997775" w:rsidRPr="00890F3F" w:rsidRDefault="00501192" w:rsidP="00F13350">
      <w:pPr>
        <w:spacing w:line="240" w:lineRule="auto"/>
        <w:jc w:val="both"/>
        <w:rPr>
          <w:rFonts w:ascii="Times New Roman" w:hAnsi="Times New Roman" w:cs="Times New Roman"/>
          <w:iCs/>
          <w:sz w:val="24"/>
          <w:szCs w:val="24"/>
        </w:rPr>
      </w:pPr>
      <w:r w:rsidRPr="00890F3F">
        <w:rPr>
          <w:rFonts w:ascii="Times New Roman" w:hAnsi="Times New Roman" w:cs="Times New Roman"/>
          <w:iCs/>
          <w:sz w:val="24"/>
          <w:szCs w:val="24"/>
        </w:rPr>
        <w:t xml:space="preserve">            </w:t>
      </w:r>
      <w:r w:rsidR="00005C28" w:rsidRPr="00890F3F">
        <w:rPr>
          <w:rFonts w:ascii="Times New Roman" w:eastAsia="Calibri" w:hAnsi="Times New Roman" w:cs="Times New Roman"/>
          <w:iCs/>
          <w:sz w:val="24"/>
          <w:szCs w:val="24"/>
        </w:rPr>
        <w:t>Projekto nauda</w:t>
      </w:r>
      <w:r w:rsidR="009066BC" w:rsidRPr="00890F3F">
        <w:rPr>
          <w:rFonts w:ascii="Times New Roman" w:eastAsia="Calibri" w:hAnsi="Times New Roman" w:cs="Times New Roman"/>
          <w:iCs/>
          <w:sz w:val="24"/>
          <w:szCs w:val="24"/>
        </w:rPr>
        <w:t xml:space="preserve"> ir rezultatai</w:t>
      </w:r>
      <w:r w:rsidR="00005C28" w:rsidRPr="00890F3F">
        <w:rPr>
          <w:rFonts w:ascii="Times New Roman" w:eastAsia="Calibri" w:hAnsi="Times New Roman" w:cs="Times New Roman"/>
          <w:iCs/>
          <w:sz w:val="24"/>
          <w:szCs w:val="24"/>
        </w:rPr>
        <w:t xml:space="preserve"> – vaikams nuo 0 iki 18 metų, turintiems vidutinę ar sunkią negalią, užtikrintos reikalingos paslaugos, jų geresnis prieinamumas pagal šeimos gyvenamąją vietą. Siekiama, kad paslaugas gaus ne mažiau nei 110 Panevėžio miesto savivaldybėje gyvenančių</w:t>
      </w:r>
      <w:r w:rsidR="009066BC" w:rsidRPr="00890F3F">
        <w:rPr>
          <w:rFonts w:ascii="Times New Roman" w:eastAsia="Calibri" w:hAnsi="Times New Roman" w:cs="Times New Roman"/>
          <w:iCs/>
          <w:sz w:val="24"/>
          <w:szCs w:val="24"/>
        </w:rPr>
        <w:t xml:space="preserve"> vidutinę ar sunkią negalią</w:t>
      </w:r>
      <w:r w:rsidR="00005C28" w:rsidRPr="00890F3F">
        <w:rPr>
          <w:rFonts w:ascii="Times New Roman" w:eastAsia="Calibri" w:hAnsi="Times New Roman" w:cs="Times New Roman"/>
          <w:iCs/>
          <w:sz w:val="24"/>
          <w:szCs w:val="24"/>
        </w:rPr>
        <w:t xml:space="preserve"> </w:t>
      </w:r>
      <w:r w:rsidR="009066BC" w:rsidRPr="00890F3F">
        <w:rPr>
          <w:rFonts w:ascii="Times New Roman" w:eastAsia="Calibri" w:hAnsi="Times New Roman" w:cs="Times New Roman"/>
          <w:iCs/>
          <w:sz w:val="24"/>
          <w:szCs w:val="24"/>
        </w:rPr>
        <w:t>turinčių vaikų.</w:t>
      </w:r>
    </w:p>
    <w:p w14:paraId="57032CA8" w14:textId="5D9D9A20" w:rsidR="002C5E47" w:rsidRPr="00890F3F" w:rsidRDefault="00501192" w:rsidP="00F13350">
      <w:pPr>
        <w:tabs>
          <w:tab w:val="left" w:pos="0"/>
        </w:tabs>
        <w:spacing w:after="0" w:line="240" w:lineRule="auto"/>
        <w:jc w:val="both"/>
        <w:rPr>
          <w:rFonts w:ascii="Times New Roman" w:eastAsia="Times New Roman" w:hAnsi="Times New Roman" w:cs="Times New Roman"/>
          <w:b/>
          <w:sz w:val="24"/>
          <w:szCs w:val="24"/>
        </w:rPr>
      </w:pPr>
      <w:r w:rsidRPr="00890F3F">
        <w:rPr>
          <w:rFonts w:ascii="Times New Roman" w:eastAsia="Times New Roman" w:hAnsi="Times New Roman" w:cs="Times New Roman"/>
          <w:b/>
          <w:sz w:val="24"/>
          <w:szCs w:val="24"/>
        </w:rPr>
        <w:t xml:space="preserve">            </w:t>
      </w:r>
      <w:r w:rsidR="00F13350" w:rsidRPr="00890F3F">
        <w:rPr>
          <w:rFonts w:ascii="Times New Roman" w:eastAsia="Times New Roman" w:hAnsi="Times New Roman" w:cs="Times New Roman"/>
          <w:b/>
          <w:sz w:val="24"/>
          <w:szCs w:val="24"/>
        </w:rPr>
        <w:t>3</w:t>
      </w:r>
      <w:r w:rsidRPr="00890F3F">
        <w:rPr>
          <w:rFonts w:ascii="Times New Roman" w:eastAsia="Times New Roman" w:hAnsi="Times New Roman" w:cs="Times New Roman"/>
          <w:b/>
          <w:sz w:val="24"/>
          <w:szCs w:val="24"/>
        </w:rPr>
        <w:t>.</w:t>
      </w:r>
      <w:r w:rsidR="000614AE" w:rsidRPr="00890F3F">
        <w:rPr>
          <w:rFonts w:ascii="Times New Roman" w:eastAsia="Times New Roman" w:hAnsi="Times New Roman" w:cs="Times New Roman"/>
          <w:b/>
          <w:sz w:val="24"/>
          <w:szCs w:val="24"/>
        </w:rPr>
        <w:t xml:space="preserve">Lėšų poreikis ir šaltiniai: </w:t>
      </w:r>
      <w:r w:rsidR="002C5E47" w:rsidRPr="00890F3F">
        <w:rPr>
          <w:rFonts w:ascii="Times New Roman" w:eastAsia="Times New Roman" w:hAnsi="Times New Roman" w:cs="Times New Roman"/>
          <w:b/>
          <w:sz w:val="24"/>
          <w:szCs w:val="24"/>
        </w:rPr>
        <w:t xml:space="preserve"> </w:t>
      </w:r>
    </w:p>
    <w:p w14:paraId="3834B6AC" w14:textId="0C97CDF3" w:rsidR="009066BC" w:rsidRPr="00890F3F" w:rsidRDefault="009066BC" w:rsidP="009066BC">
      <w:pPr>
        <w:tabs>
          <w:tab w:val="left" w:pos="1134"/>
        </w:tabs>
        <w:spacing w:after="0" w:line="240" w:lineRule="auto"/>
        <w:jc w:val="both"/>
        <w:rPr>
          <w:rFonts w:ascii="Times New Roman" w:hAnsi="Times New Roman" w:cs="Times New Roman"/>
          <w:sz w:val="24"/>
          <w:szCs w:val="24"/>
        </w:rPr>
      </w:pPr>
      <w:r w:rsidRPr="00890F3F">
        <w:rPr>
          <w:rFonts w:ascii="Times New Roman" w:eastAsia="Times New Roman" w:hAnsi="Times New Roman" w:cs="Times New Roman"/>
          <w:sz w:val="24"/>
          <w:szCs w:val="24"/>
        </w:rPr>
        <w:t xml:space="preserve">             </w:t>
      </w:r>
      <w:r w:rsidR="009F035F" w:rsidRPr="00890F3F">
        <w:rPr>
          <w:rFonts w:ascii="Times New Roman" w:eastAsia="Times New Roman" w:hAnsi="Times New Roman" w:cs="Times New Roman"/>
          <w:sz w:val="24"/>
          <w:szCs w:val="24"/>
        </w:rPr>
        <w:t>Projekt</w:t>
      </w:r>
      <w:r w:rsidRPr="00890F3F">
        <w:rPr>
          <w:rFonts w:ascii="Times New Roman" w:eastAsia="Times New Roman" w:hAnsi="Times New Roman" w:cs="Times New Roman"/>
          <w:sz w:val="24"/>
          <w:szCs w:val="24"/>
        </w:rPr>
        <w:t>ui</w:t>
      </w:r>
      <w:r w:rsidR="009F035F" w:rsidRPr="00890F3F">
        <w:rPr>
          <w:rFonts w:ascii="Times New Roman" w:eastAsia="Times New Roman" w:hAnsi="Times New Roman" w:cs="Times New Roman"/>
          <w:sz w:val="24"/>
          <w:szCs w:val="24"/>
        </w:rPr>
        <w:t xml:space="preserve"> taikoma finansavimo forma – dotacija.</w:t>
      </w:r>
      <w:r w:rsidRPr="00890F3F">
        <w:rPr>
          <w:rFonts w:ascii="Times New Roman" w:hAnsi="Times New Roman" w:cs="Times New Roman"/>
          <w:sz w:val="24"/>
          <w:szCs w:val="24"/>
        </w:rPr>
        <w:t xml:space="preserve"> Didžiausia galima projekto finansuojamoji dalis – iki 100 proc. visų tinkamų finansuoti projekto išlaidų.</w:t>
      </w:r>
      <w:r w:rsidRPr="00890F3F">
        <w:rPr>
          <w:rFonts w:ascii="Times New Roman" w:eastAsia="Calibri" w:hAnsi="Times New Roman" w:cs="Times New Roman"/>
          <w:iCs/>
          <w:sz w:val="24"/>
          <w:szCs w:val="24"/>
        </w:rPr>
        <w:t xml:space="preserve"> Vidurio ir vakarų Lietuvos regionui skiriama </w:t>
      </w:r>
      <w:r w:rsidRPr="00890F3F">
        <w:rPr>
          <w:rFonts w:ascii="Times New Roman" w:hAnsi="Times New Roman" w:cs="Times New Roman"/>
          <w:iCs/>
          <w:sz w:val="24"/>
          <w:szCs w:val="24"/>
          <w:shd w:val="clear" w:color="auto" w:fill="FFFFFF"/>
        </w:rPr>
        <w:t xml:space="preserve">4 660 584,00 Eur. </w:t>
      </w:r>
      <w:r w:rsidR="00C238D4">
        <w:rPr>
          <w:rFonts w:ascii="Times New Roman" w:hAnsi="Times New Roman" w:cs="Times New Roman"/>
          <w:iCs/>
          <w:sz w:val="24"/>
          <w:szCs w:val="24"/>
          <w:shd w:val="clear" w:color="auto" w:fill="FFFFFF"/>
        </w:rPr>
        <w:t>K</w:t>
      </w:r>
      <w:r w:rsidR="00C238D4" w:rsidRPr="00C238D4">
        <w:rPr>
          <w:rFonts w:ascii="Times New Roman" w:hAnsi="Times New Roman" w:cs="Times New Roman"/>
          <w:iCs/>
          <w:sz w:val="24"/>
          <w:szCs w:val="24"/>
          <w:shd w:val="clear" w:color="auto" w:fill="FFFFFF"/>
        </w:rPr>
        <w:t xml:space="preserve">iekvienam Projekto partneriui ES lėšos skiriamos pagal vaikų su negalia </w:t>
      </w:r>
      <w:proofErr w:type="spellStart"/>
      <w:r w:rsidR="00C238D4" w:rsidRPr="00C238D4">
        <w:rPr>
          <w:rFonts w:ascii="Times New Roman" w:hAnsi="Times New Roman" w:cs="Times New Roman"/>
          <w:iCs/>
          <w:sz w:val="24"/>
          <w:szCs w:val="24"/>
          <w:shd w:val="clear" w:color="auto" w:fill="FFFFFF"/>
        </w:rPr>
        <w:t>skaičių</w:t>
      </w:r>
      <w:r w:rsidRPr="00890F3F">
        <w:rPr>
          <w:rFonts w:ascii="Times New Roman" w:hAnsi="Times New Roman" w:cs="Times New Roman"/>
          <w:sz w:val="24"/>
          <w:szCs w:val="24"/>
        </w:rPr>
        <w:t>Pagal</w:t>
      </w:r>
      <w:proofErr w:type="spellEnd"/>
      <w:r w:rsidRPr="00890F3F">
        <w:rPr>
          <w:rFonts w:ascii="Times New Roman" w:hAnsi="Times New Roman" w:cs="Times New Roman"/>
          <w:sz w:val="24"/>
          <w:szCs w:val="24"/>
        </w:rPr>
        <w:t xml:space="preserve"> Aprašo 16.6 nuostatas Pareiškėjas ir (arba) partneris (-iai) savo iniciatyva savo ir (arba) kitų šaltinių lėšomis gali prisidėti prie projekto įgyvendinimo. Taip pat Partneriai turi padengti tinkamų finansuoti išlaidų dalį, kurios nepadengia Projektui skiriamos finansavimo lėšos, ir netinkamas finansuoti, tačiau Projektui įgyvendinti būtinas, išlaidas.</w:t>
      </w:r>
    </w:p>
    <w:p w14:paraId="5E5D1DDC" w14:textId="36C49E52" w:rsidR="009379BC" w:rsidRPr="00890F3F" w:rsidRDefault="009379BC" w:rsidP="009379BC">
      <w:pPr>
        <w:spacing w:after="0"/>
        <w:jc w:val="both"/>
        <w:rPr>
          <w:rFonts w:ascii="Times New Roman" w:hAnsi="Times New Roman" w:cs="Times New Roman"/>
          <w:iCs/>
          <w:sz w:val="24"/>
          <w:szCs w:val="24"/>
          <w:shd w:val="clear" w:color="auto" w:fill="FFFFFF"/>
        </w:rPr>
      </w:pPr>
      <w:r w:rsidRPr="00890F3F">
        <w:rPr>
          <w:rFonts w:ascii="Times New Roman" w:eastAsia="Calibri" w:hAnsi="Times New Roman" w:cs="Times New Roman"/>
          <w:iCs/>
          <w:sz w:val="24"/>
          <w:szCs w:val="24"/>
        </w:rPr>
        <w:t xml:space="preserve">                Bendras vaikų, turinčių vidutinę ir sunkią negalią skaičius Panevėžio savivaldybėje - 470 vaikų (nuo 0 iki 18 metų amžiaus). Panevėžio miestui numatytas stebėsenos rodiklis – „</w:t>
      </w:r>
      <w:r w:rsidRPr="00890F3F">
        <w:rPr>
          <w:rFonts w:ascii="Times New Roman" w:hAnsi="Times New Roman" w:cs="Times New Roman"/>
          <w:sz w:val="24"/>
          <w:szCs w:val="24"/>
          <w:shd w:val="clear" w:color="auto" w:fill="FFFFFF"/>
        </w:rPr>
        <w:t xml:space="preserve">Asmenys, </w:t>
      </w:r>
      <w:r w:rsidRPr="00890F3F">
        <w:rPr>
          <w:rFonts w:ascii="Times New Roman" w:hAnsi="Times New Roman" w:cs="Times New Roman"/>
          <w:sz w:val="24"/>
          <w:szCs w:val="24"/>
          <w:shd w:val="clear" w:color="auto" w:fill="FFFFFF"/>
        </w:rPr>
        <w:lastRenderedPageBreak/>
        <w:t>gavę bendruomenines paslaugas, susijusias su vaiko garantijų sistema“ (</w:t>
      </w:r>
      <w:r w:rsidRPr="00890F3F">
        <w:rPr>
          <w:rFonts w:ascii="Times New Roman" w:hAnsi="Times New Roman" w:cs="Times New Roman"/>
          <w:sz w:val="24"/>
          <w:szCs w:val="24"/>
        </w:rPr>
        <w:t xml:space="preserve">P.S.2.1516) </w:t>
      </w:r>
      <w:r w:rsidRPr="00890F3F">
        <w:rPr>
          <w:rFonts w:ascii="Times New Roman" w:hAnsi="Times New Roman" w:cs="Times New Roman"/>
          <w:sz w:val="24"/>
          <w:szCs w:val="24"/>
          <w:shd w:val="clear" w:color="auto" w:fill="FFFFFF"/>
        </w:rPr>
        <w:t>-</w:t>
      </w:r>
      <w:r w:rsidRPr="00890F3F">
        <w:rPr>
          <w:rFonts w:ascii="Times New Roman" w:eastAsia="Calibri" w:hAnsi="Times New Roman" w:cs="Times New Roman"/>
          <w:iCs/>
          <w:sz w:val="24"/>
          <w:szCs w:val="24"/>
        </w:rPr>
        <w:t xml:space="preserve"> ne mažiau kaip 110 vaikų. </w:t>
      </w:r>
      <w:r w:rsidRPr="00890F3F">
        <w:rPr>
          <w:rFonts w:ascii="Times New Roman" w:hAnsi="Times New Roman" w:cs="Times New Roman"/>
          <w:iCs/>
          <w:sz w:val="24"/>
          <w:szCs w:val="24"/>
          <w:shd w:val="clear" w:color="auto" w:fill="FFFFFF"/>
        </w:rPr>
        <w:t xml:space="preserve">Panevėžio miesto savivaldybės administracijai </w:t>
      </w:r>
      <w:r w:rsidR="00620E8E">
        <w:rPr>
          <w:rFonts w:ascii="Times New Roman" w:hAnsi="Times New Roman" w:cs="Times New Roman"/>
          <w:iCs/>
          <w:sz w:val="24"/>
          <w:szCs w:val="24"/>
          <w:shd w:val="clear" w:color="auto" w:fill="FFFFFF"/>
        </w:rPr>
        <w:t>planuojama</w:t>
      </w:r>
      <w:r w:rsidRPr="00890F3F">
        <w:rPr>
          <w:rFonts w:ascii="Times New Roman" w:hAnsi="Times New Roman" w:cs="Times New Roman"/>
          <w:iCs/>
          <w:sz w:val="24"/>
          <w:szCs w:val="24"/>
          <w:shd w:val="clear" w:color="auto" w:fill="FFFFFF"/>
        </w:rPr>
        <w:t xml:space="preserve"> skirti 2</w:t>
      </w:r>
      <w:r w:rsidR="00C238D4">
        <w:rPr>
          <w:rFonts w:ascii="Times New Roman" w:hAnsi="Times New Roman" w:cs="Times New Roman"/>
          <w:iCs/>
          <w:sz w:val="24"/>
          <w:szCs w:val="24"/>
          <w:shd w:val="clear" w:color="auto" w:fill="FFFFFF"/>
        </w:rPr>
        <w:t> </w:t>
      </w:r>
      <w:r w:rsidRPr="00890F3F">
        <w:rPr>
          <w:rFonts w:ascii="Times New Roman" w:hAnsi="Times New Roman" w:cs="Times New Roman"/>
          <w:iCs/>
          <w:sz w:val="24"/>
          <w:szCs w:val="24"/>
          <w:shd w:val="clear" w:color="auto" w:fill="FFFFFF"/>
        </w:rPr>
        <w:t>116</w:t>
      </w:r>
      <w:r w:rsidR="00C238D4">
        <w:rPr>
          <w:rFonts w:ascii="Times New Roman" w:hAnsi="Times New Roman" w:cs="Times New Roman"/>
          <w:iCs/>
          <w:sz w:val="24"/>
          <w:szCs w:val="24"/>
          <w:shd w:val="clear" w:color="auto" w:fill="FFFFFF"/>
        </w:rPr>
        <w:t xml:space="preserve"> </w:t>
      </w:r>
      <w:r w:rsidRPr="00890F3F">
        <w:rPr>
          <w:rFonts w:ascii="Times New Roman" w:hAnsi="Times New Roman" w:cs="Times New Roman"/>
          <w:iCs/>
          <w:sz w:val="24"/>
          <w:szCs w:val="24"/>
          <w:shd w:val="clear" w:color="auto" w:fill="FFFFFF"/>
        </w:rPr>
        <w:t>137,26 Eur, iš jų: paslaugų teikimui – 1 734 024,57 Eur, šeimos koordinatoriams (2,8 etato) – 299 881,08 Eur ir netiesioginėms išlaidoms - 82 231,61 Eur.</w:t>
      </w:r>
    </w:p>
    <w:p w14:paraId="7E71D0FB" w14:textId="77777777" w:rsidR="00A23C51" w:rsidRPr="00890F3F" w:rsidRDefault="00A23C51" w:rsidP="009379BC">
      <w:pPr>
        <w:spacing w:after="0"/>
        <w:jc w:val="both"/>
        <w:rPr>
          <w:rFonts w:ascii="Times New Roman" w:eastAsia="Calibri" w:hAnsi="Times New Roman" w:cs="Times New Roman"/>
          <w:iCs/>
          <w:sz w:val="24"/>
          <w:szCs w:val="24"/>
        </w:rPr>
      </w:pPr>
    </w:p>
    <w:p w14:paraId="7128746B" w14:textId="7AAD2648" w:rsidR="002C5E47" w:rsidRPr="00890F3F" w:rsidRDefault="00BC1CDE" w:rsidP="00A23C51">
      <w:pPr>
        <w:pStyle w:val="Sraopastraipa"/>
        <w:numPr>
          <w:ilvl w:val="0"/>
          <w:numId w:val="9"/>
        </w:numPr>
        <w:spacing w:after="0" w:line="240" w:lineRule="auto"/>
        <w:jc w:val="both"/>
        <w:rPr>
          <w:rFonts w:ascii="Times New Roman" w:hAnsi="Times New Roman" w:cs="Times New Roman"/>
          <w:sz w:val="24"/>
          <w:szCs w:val="24"/>
        </w:rPr>
      </w:pPr>
      <w:r w:rsidRPr="00890F3F">
        <w:rPr>
          <w:rFonts w:ascii="Times New Roman" w:eastAsia="Times New Roman" w:hAnsi="Times New Roman" w:cs="Times New Roman"/>
          <w:b/>
          <w:sz w:val="24"/>
          <w:szCs w:val="24"/>
        </w:rPr>
        <w:t xml:space="preserve">Sprendimui priimti reikalingi pagrindimai, skaičiavimai ar paaiškinimai: </w:t>
      </w:r>
    </w:p>
    <w:p w14:paraId="4E3A0890" w14:textId="42D7B55E" w:rsidR="00244045" w:rsidRPr="00890F3F" w:rsidRDefault="00890F3F" w:rsidP="00890F3F">
      <w:pPr>
        <w:tabs>
          <w:tab w:val="left" w:pos="851"/>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AB799C" w:rsidRPr="00890F3F">
        <w:rPr>
          <w:rFonts w:ascii="Times New Roman" w:eastAsia="Times New Roman" w:hAnsi="Times New Roman" w:cs="Times New Roman"/>
          <w:sz w:val="24"/>
          <w:szCs w:val="24"/>
        </w:rPr>
        <w:t>Projektui skiriama dotacij</w:t>
      </w:r>
      <w:r w:rsidR="00244045" w:rsidRPr="00890F3F">
        <w:rPr>
          <w:rFonts w:ascii="Times New Roman" w:eastAsia="Times New Roman" w:hAnsi="Times New Roman" w:cs="Times New Roman"/>
          <w:sz w:val="24"/>
          <w:szCs w:val="24"/>
        </w:rPr>
        <w:t>a</w:t>
      </w:r>
      <w:r w:rsidR="00AB799C" w:rsidRPr="00890F3F">
        <w:rPr>
          <w:rFonts w:ascii="Times New Roman" w:eastAsia="Times New Roman" w:hAnsi="Times New Roman" w:cs="Times New Roman"/>
          <w:sz w:val="24"/>
          <w:szCs w:val="24"/>
        </w:rPr>
        <w:t xml:space="preserve">, veiklos finansuojamos 100 proc. </w:t>
      </w:r>
      <w:r w:rsidR="00244045" w:rsidRPr="00890F3F">
        <w:rPr>
          <w:rFonts w:ascii="Times New Roman" w:hAnsi="Times New Roman" w:cs="Times New Roman"/>
          <w:sz w:val="24"/>
          <w:szCs w:val="24"/>
        </w:rPr>
        <w:t>Pagal Aprašo 16.6 nuostatas Pareiškėjas ir (arba) partneris (-iai) savo iniciatyva savo ir (arba) kitų šaltinių lėšomis gali prisidėti prie projekto įgyvendinimo. Partneriai turi padengti tinkamų finansuoti išlaidų dalį, kurios nepadengia Projektui skiriamos finansavimo lėšos, ir netinkamas finansuoti, tačiau Projektui įgyvendinti būtinas, išlaidas.</w:t>
      </w:r>
    </w:p>
    <w:p w14:paraId="7984A42F" w14:textId="77777777" w:rsidR="001E0CCE" w:rsidRDefault="00AB799C" w:rsidP="00C238D4">
      <w:pPr>
        <w:pStyle w:val="Sraopastraipa"/>
        <w:spacing w:after="0" w:line="240" w:lineRule="auto"/>
        <w:ind w:left="0" w:firstLine="720"/>
        <w:jc w:val="both"/>
        <w:rPr>
          <w:rFonts w:ascii="Times New Roman" w:hAnsi="Times New Roman" w:cs="Times New Roman"/>
          <w:sz w:val="24"/>
          <w:szCs w:val="24"/>
        </w:rPr>
      </w:pPr>
      <w:r w:rsidRPr="00890F3F">
        <w:rPr>
          <w:rFonts w:ascii="Times New Roman" w:hAnsi="Times New Roman" w:cs="Times New Roman"/>
          <w:sz w:val="24"/>
          <w:szCs w:val="24"/>
          <w:shd w:val="clear" w:color="auto" w:fill="FFFFFF"/>
        </w:rPr>
        <w:t>Vadovaujantis Panevėžio miesto savivaldybės vardu sudaromų sutarčių pasirašymo tvarkos aprašo</w:t>
      </w:r>
      <w:r w:rsidRPr="00890F3F">
        <w:rPr>
          <w:rFonts w:ascii="Times New Roman" w:hAnsi="Times New Roman" w:cs="Times New Roman"/>
          <w:sz w:val="24"/>
          <w:szCs w:val="24"/>
        </w:rPr>
        <w:t>, patvirtinto Panevėžio miesto savivaldybės tarybos 2023 m. gruodžio 28 d. sprendimu Nr. 1-394 „</w:t>
      </w:r>
      <w:r w:rsidRPr="00890F3F">
        <w:rPr>
          <w:rFonts w:ascii="Times New Roman" w:hAnsi="Times New Roman" w:cs="Times New Roman"/>
          <w:bCs/>
          <w:sz w:val="24"/>
          <w:szCs w:val="24"/>
        </w:rPr>
        <w:t>Dėl Panevėžio miesto savivaldybės vardu sudaromų sutarčių pasirašymo tvarkos aprašo patvirtinimo, Savivaldybės tarybos 2014 m. gegužės 29 d. sprendimo Nr. 1-154 pripažinimo netekusiu galios ir įgaliojimo Savivaldybės merui</w:t>
      </w:r>
      <w:r w:rsidRPr="00890F3F">
        <w:rPr>
          <w:rFonts w:ascii="Times New Roman" w:hAnsi="Times New Roman" w:cs="Times New Roman"/>
          <w:sz w:val="24"/>
          <w:szCs w:val="24"/>
        </w:rPr>
        <w:t>“,</w:t>
      </w:r>
      <w:r w:rsidR="00C238D4">
        <w:rPr>
          <w:rFonts w:ascii="Times New Roman" w:hAnsi="Times New Roman" w:cs="Times New Roman"/>
          <w:sz w:val="24"/>
          <w:szCs w:val="24"/>
        </w:rPr>
        <w:t xml:space="preserve"> s</w:t>
      </w:r>
      <w:r w:rsidR="00C238D4" w:rsidRPr="00C238D4">
        <w:rPr>
          <w:rFonts w:ascii="Times New Roman" w:hAnsi="Times New Roman" w:cs="Times New Roman"/>
          <w:sz w:val="24"/>
          <w:szCs w:val="24"/>
        </w:rPr>
        <w:t>iekiant sudaryti teisinį pagrindą Panevėžio miesto savivaldybės administracijos direktoriui pasirašyti Jungtinės veiklos (partnerystės) sutartį su Pareiškėju bei kitus dokumentus, susijusius su Projekto finansavimu ir įgyvendinimu, reikalingas Savivaldybės tarybos sprendimas.</w:t>
      </w:r>
    </w:p>
    <w:p w14:paraId="436103E2" w14:textId="462E4E74" w:rsidR="002C5E47" w:rsidRPr="00890F3F" w:rsidRDefault="006C5075" w:rsidP="00C238D4">
      <w:pPr>
        <w:pStyle w:val="Sraopastraipa"/>
        <w:spacing w:after="0" w:line="240" w:lineRule="auto"/>
        <w:ind w:left="0" w:firstLine="720"/>
        <w:jc w:val="both"/>
        <w:rPr>
          <w:rFonts w:ascii="Times New Roman" w:hAnsi="Times New Roman" w:cs="Times New Roman"/>
          <w:sz w:val="24"/>
          <w:szCs w:val="24"/>
        </w:rPr>
      </w:pPr>
      <w:r w:rsidRPr="00890F3F">
        <w:rPr>
          <w:rFonts w:ascii="Times New Roman" w:hAnsi="Times New Roman" w:cs="Times New Roman"/>
          <w:b/>
          <w:sz w:val="24"/>
          <w:szCs w:val="24"/>
        </w:rPr>
        <w:t>5</w:t>
      </w:r>
      <w:r w:rsidRPr="00890F3F">
        <w:rPr>
          <w:rFonts w:ascii="Times New Roman" w:hAnsi="Times New Roman" w:cs="Times New Roman"/>
          <w:sz w:val="24"/>
          <w:szCs w:val="24"/>
        </w:rPr>
        <w:t>.</w:t>
      </w:r>
      <w:r w:rsidR="002C5E47" w:rsidRPr="00890F3F">
        <w:rPr>
          <w:rFonts w:ascii="Times New Roman" w:eastAsia="Times New Roman" w:hAnsi="Times New Roman" w:cs="Times New Roman"/>
          <w:b/>
          <w:sz w:val="24"/>
          <w:szCs w:val="24"/>
        </w:rPr>
        <w:t xml:space="preserve">Kieno iniciatyva parengtas sprendimo projektas: </w:t>
      </w:r>
    </w:p>
    <w:p w14:paraId="7BDEBE74" w14:textId="1857F2C8" w:rsidR="002C5E47" w:rsidRPr="00890F3F" w:rsidRDefault="007D2A3E" w:rsidP="00A46A07">
      <w:pPr>
        <w:spacing w:after="0" w:line="240" w:lineRule="auto"/>
        <w:ind w:firstLine="851"/>
        <w:jc w:val="both"/>
        <w:rPr>
          <w:rFonts w:ascii="Times New Roman" w:eastAsia="Times New Roman" w:hAnsi="Times New Roman" w:cs="Times New Roman"/>
          <w:sz w:val="24"/>
          <w:szCs w:val="24"/>
        </w:rPr>
      </w:pPr>
      <w:r w:rsidRPr="00890F3F">
        <w:rPr>
          <w:rFonts w:ascii="Times New Roman" w:eastAsia="Times New Roman" w:hAnsi="Times New Roman" w:cs="Times New Roman"/>
          <w:sz w:val="24"/>
          <w:szCs w:val="24"/>
        </w:rPr>
        <w:t xml:space="preserve"> </w:t>
      </w:r>
      <w:r w:rsidR="002C5E47" w:rsidRPr="00890F3F">
        <w:rPr>
          <w:rFonts w:ascii="Times New Roman" w:eastAsia="Times New Roman" w:hAnsi="Times New Roman" w:cs="Times New Roman"/>
          <w:sz w:val="24"/>
          <w:szCs w:val="24"/>
        </w:rPr>
        <w:t>Panevėžio miesto savivaldybės administracijos.</w:t>
      </w:r>
    </w:p>
    <w:p w14:paraId="5CC642C2" w14:textId="77777777" w:rsidR="007D2A3E" w:rsidRPr="00890F3F" w:rsidRDefault="007D2A3E" w:rsidP="00A46A07">
      <w:pPr>
        <w:spacing w:after="0" w:line="240" w:lineRule="auto"/>
        <w:ind w:firstLine="851"/>
        <w:jc w:val="both"/>
        <w:rPr>
          <w:rFonts w:ascii="Times New Roman" w:eastAsia="Times New Roman" w:hAnsi="Times New Roman" w:cs="Times New Roman"/>
          <w:sz w:val="24"/>
          <w:szCs w:val="24"/>
        </w:rPr>
      </w:pPr>
    </w:p>
    <w:p w14:paraId="477E4212" w14:textId="77777777" w:rsidR="0029796C" w:rsidRPr="00890F3F" w:rsidRDefault="0029796C" w:rsidP="00A46A07">
      <w:pPr>
        <w:spacing w:after="0" w:line="240" w:lineRule="auto"/>
        <w:ind w:firstLine="851"/>
        <w:jc w:val="both"/>
        <w:rPr>
          <w:rFonts w:ascii="Times New Roman" w:eastAsia="Times New Roman" w:hAnsi="Times New Roman" w:cs="Times New Roman"/>
          <w:sz w:val="24"/>
          <w:szCs w:val="24"/>
        </w:rPr>
      </w:pPr>
    </w:p>
    <w:p w14:paraId="68BB91F1" w14:textId="77777777" w:rsidR="00C36FA0" w:rsidRPr="00890F3F" w:rsidRDefault="00C36FA0" w:rsidP="00A46A07">
      <w:pPr>
        <w:spacing w:after="0" w:line="240" w:lineRule="auto"/>
        <w:ind w:firstLine="851"/>
        <w:jc w:val="both"/>
        <w:rPr>
          <w:rFonts w:ascii="Times New Roman" w:eastAsia="Times New Roman" w:hAnsi="Times New Roman" w:cs="Times New Roman"/>
          <w:sz w:val="24"/>
          <w:szCs w:val="24"/>
        </w:rPr>
      </w:pPr>
    </w:p>
    <w:p w14:paraId="18EA8627" w14:textId="21700984" w:rsidR="007D2A3E" w:rsidRPr="00890F3F" w:rsidRDefault="009D1FE7" w:rsidP="000F484B">
      <w:pPr>
        <w:spacing w:line="360" w:lineRule="auto"/>
        <w:rPr>
          <w:rFonts w:ascii="Times New Roman" w:hAnsi="Times New Roman" w:cs="Times New Roman"/>
          <w:sz w:val="24"/>
          <w:szCs w:val="24"/>
        </w:rPr>
      </w:pPr>
      <w:r w:rsidRPr="00890F3F">
        <w:rPr>
          <w:rFonts w:ascii="Times New Roman" w:hAnsi="Times New Roman" w:cs="Times New Roman"/>
          <w:sz w:val="24"/>
          <w:szCs w:val="24"/>
        </w:rPr>
        <w:t xml:space="preserve">Investicijų skyriau vedėja </w:t>
      </w:r>
      <w:r w:rsidRPr="00890F3F">
        <w:rPr>
          <w:rFonts w:ascii="Times New Roman" w:hAnsi="Times New Roman" w:cs="Times New Roman"/>
          <w:sz w:val="24"/>
          <w:szCs w:val="24"/>
        </w:rPr>
        <w:tab/>
      </w:r>
      <w:r w:rsidRPr="00890F3F">
        <w:rPr>
          <w:rFonts w:ascii="Times New Roman" w:hAnsi="Times New Roman" w:cs="Times New Roman"/>
          <w:sz w:val="24"/>
          <w:szCs w:val="24"/>
        </w:rPr>
        <w:tab/>
      </w:r>
      <w:r w:rsidRPr="00890F3F">
        <w:rPr>
          <w:rFonts w:ascii="Times New Roman" w:hAnsi="Times New Roman" w:cs="Times New Roman"/>
          <w:sz w:val="24"/>
          <w:szCs w:val="24"/>
        </w:rPr>
        <w:tab/>
      </w:r>
      <w:r w:rsidRPr="00890F3F">
        <w:rPr>
          <w:rFonts w:ascii="Times New Roman" w:hAnsi="Times New Roman" w:cs="Times New Roman"/>
          <w:sz w:val="24"/>
          <w:szCs w:val="24"/>
        </w:rPr>
        <w:tab/>
        <w:t>Lina Bareikienė</w:t>
      </w:r>
    </w:p>
    <w:p w14:paraId="6229DDB9" w14:textId="69EC15B2" w:rsidR="009D1FE7" w:rsidRPr="00890F3F" w:rsidRDefault="000F484B" w:rsidP="000F484B">
      <w:pPr>
        <w:spacing w:line="360" w:lineRule="auto"/>
        <w:rPr>
          <w:rFonts w:ascii="Times New Roman" w:hAnsi="Times New Roman" w:cs="Times New Roman"/>
          <w:sz w:val="24"/>
          <w:szCs w:val="24"/>
        </w:rPr>
      </w:pPr>
      <w:r w:rsidRPr="00890F3F">
        <w:rPr>
          <w:rFonts w:ascii="Times New Roman" w:hAnsi="Times New Roman" w:cs="Times New Roman"/>
          <w:sz w:val="24"/>
          <w:szCs w:val="24"/>
        </w:rPr>
        <w:t>Socialinių paslaugų poskyrio</w:t>
      </w:r>
      <w:r w:rsidR="009D1FE7" w:rsidRPr="00890F3F">
        <w:rPr>
          <w:rFonts w:ascii="Times New Roman" w:hAnsi="Times New Roman" w:cs="Times New Roman"/>
          <w:sz w:val="24"/>
          <w:szCs w:val="24"/>
        </w:rPr>
        <w:t xml:space="preserve"> vedėja </w:t>
      </w:r>
      <w:r w:rsidR="009D1FE7" w:rsidRPr="00890F3F">
        <w:rPr>
          <w:rFonts w:ascii="Times New Roman" w:hAnsi="Times New Roman" w:cs="Times New Roman"/>
          <w:sz w:val="24"/>
          <w:szCs w:val="24"/>
        </w:rPr>
        <w:tab/>
      </w:r>
      <w:r w:rsidR="009D1FE7" w:rsidRPr="00890F3F">
        <w:rPr>
          <w:rFonts w:ascii="Times New Roman" w:hAnsi="Times New Roman" w:cs="Times New Roman"/>
          <w:sz w:val="24"/>
          <w:szCs w:val="24"/>
        </w:rPr>
        <w:tab/>
      </w:r>
      <w:r w:rsidR="009D1FE7" w:rsidRPr="00890F3F">
        <w:rPr>
          <w:rFonts w:ascii="Times New Roman" w:hAnsi="Times New Roman" w:cs="Times New Roman"/>
          <w:sz w:val="24"/>
          <w:szCs w:val="24"/>
        </w:rPr>
        <w:tab/>
        <w:t>Rasa Urbonavičienė</w:t>
      </w:r>
    </w:p>
    <w:sectPr w:rsidR="009D1FE7" w:rsidRPr="00890F3F" w:rsidSect="000556D0">
      <w:pgSz w:w="11906" w:h="16838"/>
      <w:pgMar w:top="85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21A1D"/>
    <w:multiLevelType w:val="hybridMultilevel"/>
    <w:tmpl w:val="E89405E2"/>
    <w:lvl w:ilvl="0" w:tplc="D108CE82">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BA961A8"/>
    <w:multiLevelType w:val="hybridMultilevel"/>
    <w:tmpl w:val="8F38F266"/>
    <w:lvl w:ilvl="0" w:tplc="DF7AD512">
      <w:start w:val="2"/>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1E205762"/>
    <w:multiLevelType w:val="hybridMultilevel"/>
    <w:tmpl w:val="432C74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765F63"/>
    <w:multiLevelType w:val="hybridMultilevel"/>
    <w:tmpl w:val="9392D190"/>
    <w:lvl w:ilvl="0" w:tplc="2B629DB6">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CEB0208"/>
    <w:multiLevelType w:val="hybridMultilevel"/>
    <w:tmpl w:val="30B4F520"/>
    <w:lvl w:ilvl="0" w:tplc="524826E2">
      <w:start w:val="4"/>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7DA3859"/>
    <w:multiLevelType w:val="hybridMultilevel"/>
    <w:tmpl w:val="262A8DA4"/>
    <w:lvl w:ilvl="0" w:tplc="559A5A0E">
      <w:start w:val="2"/>
      <w:numFmt w:val="decimal"/>
      <w:lvlText w:val="%1."/>
      <w:lvlJc w:val="left"/>
      <w:pPr>
        <w:ind w:left="1571" w:hanging="360"/>
      </w:pPr>
      <w:rPr>
        <w:rFonts w:hint="default"/>
        <w:strike w:val="0"/>
        <w:color w:val="0070C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500516D6"/>
    <w:multiLevelType w:val="hybridMultilevel"/>
    <w:tmpl w:val="373A0F1E"/>
    <w:lvl w:ilvl="0" w:tplc="41BC56B0">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7E253524"/>
    <w:multiLevelType w:val="hybridMultilevel"/>
    <w:tmpl w:val="3196AC44"/>
    <w:lvl w:ilvl="0" w:tplc="214EF586">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75912336">
    <w:abstractNumId w:val="1"/>
  </w:num>
  <w:num w:numId="2" w16cid:durableId="1983583159">
    <w:abstractNumId w:val="0"/>
  </w:num>
  <w:num w:numId="3" w16cid:durableId="347415503">
    <w:abstractNumId w:val="7"/>
  </w:num>
  <w:num w:numId="4" w16cid:durableId="786002685">
    <w:abstractNumId w:val="2"/>
  </w:num>
  <w:num w:numId="5" w16cid:durableId="1096438007">
    <w:abstractNumId w:val="6"/>
  </w:num>
  <w:num w:numId="6" w16cid:durableId="921722282">
    <w:abstractNumId w:val="8"/>
  </w:num>
  <w:num w:numId="7" w16cid:durableId="609751051">
    <w:abstractNumId w:val="3"/>
  </w:num>
  <w:num w:numId="8" w16cid:durableId="1540775004">
    <w:abstractNumId w:val="4"/>
  </w:num>
  <w:num w:numId="9" w16cid:durableId="16295530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E47"/>
    <w:rsid w:val="00003BC1"/>
    <w:rsid w:val="000055B3"/>
    <w:rsid w:val="00005C28"/>
    <w:rsid w:val="00010748"/>
    <w:rsid w:val="000273BE"/>
    <w:rsid w:val="00031F0C"/>
    <w:rsid w:val="000556D0"/>
    <w:rsid w:val="000614AE"/>
    <w:rsid w:val="00063D46"/>
    <w:rsid w:val="000854FE"/>
    <w:rsid w:val="00085B49"/>
    <w:rsid w:val="000878CE"/>
    <w:rsid w:val="000950FB"/>
    <w:rsid w:val="000B32C9"/>
    <w:rsid w:val="000B3E8F"/>
    <w:rsid w:val="000B5A37"/>
    <w:rsid w:val="000B74CD"/>
    <w:rsid w:val="000C49FF"/>
    <w:rsid w:val="000D1FD4"/>
    <w:rsid w:val="000F32CC"/>
    <w:rsid w:val="000F484B"/>
    <w:rsid w:val="00144583"/>
    <w:rsid w:val="0016233E"/>
    <w:rsid w:val="00180D33"/>
    <w:rsid w:val="001A6369"/>
    <w:rsid w:val="001E0CCE"/>
    <w:rsid w:val="001F6079"/>
    <w:rsid w:val="001F68E7"/>
    <w:rsid w:val="002171D5"/>
    <w:rsid w:val="00231A78"/>
    <w:rsid w:val="0024129B"/>
    <w:rsid w:val="00244045"/>
    <w:rsid w:val="002576B4"/>
    <w:rsid w:val="00260713"/>
    <w:rsid w:val="00260CA1"/>
    <w:rsid w:val="0026280B"/>
    <w:rsid w:val="00265EE6"/>
    <w:rsid w:val="002827DF"/>
    <w:rsid w:val="00283DC4"/>
    <w:rsid w:val="002925C2"/>
    <w:rsid w:val="00293E2C"/>
    <w:rsid w:val="0029796C"/>
    <w:rsid w:val="002A6330"/>
    <w:rsid w:val="002B2E9D"/>
    <w:rsid w:val="002C2B20"/>
    <w:rsid w:val="002C331A"/>
    <w:rsid w:val="002C3E92"/>
    <w:rsid w:val="002C5E47"/>
    <w:rsid w:val="002D33BC"/>
    <w:rsid w:val="00303D84"/>
    <w:rsid w:val="00304BC9"/>
    <w:rsid w:val="00312DDE"/>
    <w:rsid w:val="00363E79"/>
    <w:rsid w:val="0037115E"/>
    <w:rsid w:val="003719A7"/>
    <w:rsid w:val="00381E62"/>
    <w:rsid w:val="003B7AD8"/>
    <w:rsid w:val="003E55D6"/>
    <w:rsid w:val="003F4255"/>
    <w:rsid w:val="00421C22"/>
    <w:rsid w:val="00422C77"/>
    <w:rsid w:val="004530AE"/>
    <w:rsid w:val="0045362D"/>
    <w:rsid w:val="00465160"/>
    <w:rsid w:val="0047371D"/>
    <w:rsid w:val="00493E86"/>
    <w:rsid w:val="00493E8B"/>
    <w:rsid w:val="004A4278"/>
    <w:rsid w:val="004A717B"/>
    <w:rsid w:val="004D3A1B"/>
    <w:rsid w:val="004E09BD"/>
    <w:rsid w:val="004F38AE"/>
    <w:rsid w:val="004F65E8"/>
    <w:rsid w:val="00501192"/>
    <w:rsid w:val="00586719"/>
    <w:rsid w:val="00590044"/>
    <w:rsid w:val="00597E3C"/>
    <w:rsid w:val="005A6386"/>
    <w:rsid w:val="005C4B62"/>
    <w:rsid w:val="005D578F"/>
    <w:rsid w:val="006138BA"/>
    <w:rsid w:val="00620E8E"/>
    <w:rsid w:val="00627186"/>
    <w:rsid w:val="0066039E"/>
    <w:rsid w:val="00665A23"/>
    <w:rsid w:val="006703F2"/>
    <w:rsid w:val="00676FA7"/>
    <w:rsid w:val="00686669"/>
    <w:rsid w:val="006A0A03"/>
    <w:rsid w:val="006A2ABD"/>
    <w:rsid w:val="006C5075"/>
    <w:rsid w:val="006D3D52"/>
    <w:rsid w:val="006E2154"/>
    <w:rsid w:val="006F4938"/>
    <w:rsid w:val="00712223"/>
    <w:rsid w:val="0072590F"/>
    <w:rsid w:val="00725FF8"/>
    <w:rsid w:val="00731BCA"/>
    <w:rsid w:val="007544C5"/>
    <w:rsid w:val="00766E8F"/>
    <w:rsid w:val="00770DDD"/>
    <w:rsid w:val="00774D6F"/>
    <w:rsid w:val="007855E9"/>
    <w:rsid w:val="007B1E51"/>
    <w:rsid w:val="007D2A3E"/>
    <w:rsid w:val="007E6208"/>
    <w:rsid w:val="007F6755"/>
    <w:rsid w:val="00802976"/>
    <w:rsid w:val="00822A56"/>
    <w:rsid w:val="00835272"/>
    <w:rsid w:val="008552B9"/>
    <w:rsid w:val="00861927"/>
    <w:rsid w:val="008758A9"/>
    <w:rsid w:val="00881BAD"/>
    <w:rsid w:val="00885A08"/>
    <w:rsid w:val="0088707B"/>
    <w:rsid w:val="00890F3F"/>
    <w:rsid w:val="008A6441"/>
    <w:rsid w:val="008C29A6"/>
    <w:rsid w:val="009037B0"/>
    <w:rsid w:val="009066BC"/>
    <w:rsid w:val="009101C0"/>
    <w:rsid w:val="0091275B"/>
    <w:rsid w:val="00913448"/>
    <w:rsid w:val="00914CB9"/>
    <w:rsid w:val="009241BE"/>
    <w:rsid w:val="009379BC"/>
    <w:rsid w:val="00946800"/>
    <w:rsid w:val="009550C0"/>
    <w:rsid w:val="00962528"/>
    <w:rsid w:val="009848C4"/>
    <w:rsid w:val="0099369B"/>
    <w:rsid w:val="00997775"/>
    <w:rsid w:val="009C4D05"/>
    <w:rsid w:val="009D1FE7"/>
    <w:rsid w:val="009F035F"/>
    <w:rsid w:val="009F285B"/>
    <w:rsid w:val="00A1536A"/>
    <w:rsid w:val="00A203AD"/>
    <w:rsid w:val="00A206F9"/>
    <w:rsid w:val="00A23C51"/>
    <w:rsid w:val="00A24B8C"/>
    <w:rsid w:val="00A46A07"/>
    <w:rsid w:val="00A5466E"/>
    <w:rsid w:val="00A8607D"/>
    <w:rsid w:val="00A86990"/>
    <w:rsid w:val="00A93A66"/>
    <w:rsid w:val="00AA56CA"/>
    <w:rsid w:val="00AB799C"/>
    <w:rsid w:val="00AC085E"/>
    <w:rsid w:val="00AC3360"/>
    <w:rsid w:val="00AD5EF5"/>
    <w:rsid w:val="00AF1110"/>
    <w:rsid w:val="00B027FB"/>
    <w:rsid w:val="00B046AF"/>
    <w:rsid w:val="00B10450"/>
    <w:rsid w:val="00B10A3B"/>
    <w:rsid w:val="00B24A92"/>
    <w:rsid w:val="00B435A2"/>
    <w:rsid w:val="00B525D5"/>
    <w:rsid w:val="00B532FA"/>
    <w:rsid w:val="00B539B5"/>
    <w:rsid w:val="00B708F9"/>
    <w:rsid w:val="00B841D5"/>
    <w:rsid w:val="00B86B8E"/>
    <w:rsid w:val="00BA76C6"/>
    <w:rsid w:val="00BC1CDE"/>
    <w:rsid w:val="00BC344E"/>
    <w:rsid w:val="00BD0338"/>
    <w:rsid w:val="00BD538A"/>
    <w:rsid w:val="00BD6B26"/>
    <w:rsid w:val="00C02E4D"/>
    <w:rsid w:val="00C22CAA"/>
    <w:rsid w:val="00C238D4"/>
    <w:rsid w:val="00C359D4"/>
    <w:rsid w:val="00C36FA0"/>
    <w:rsid w:val="00C439CC"/>
    <w:rsid w:val="00C50D50"/>
    <w:rsid w:val="00C65500"/>
    <w:rsid w:val="00C94E8E"/>
    <w:rsid w:val="00CA6B0D"/>
    <w:rsid w:val="00CB0349"/>
    <w:rsid w:val="00CF0273"/>
    <w:rsid w:val="00CF0431"/>
    <w:rsid w:val="00CF47FF"/>
    <w:rsid w:val="00D06A4C"/>
    <w:rsid w:val="00D303DB"/>
    <w:rsid w:val="00D64F14"/>
    <w:rsid w:val="00D716F5"/>
    <w:rsid w:val="00DB07A9"/>
    <w:rsid w:val="00E01BFF"/>
    <w:rsid w:val="00E21026"/>
    <w:rsid w:val="00E308BD"/>
    <w:rsid w:val="00E34FAB"/>
    <w:rsid w:val="00E416E9"/>
    <w:rsid w:val="00E41D1F"/>
    <w:rsid w:val="00E501A2"/>
    <w:rsid w:val="00E62DD3"/>
    <w:rsid w:val="00E8792B"/>
    <w:rsid w:val="00E94F0C"/>
    <w:rsid w:val="00EC07E6"/>
    <w:rsid w:val="00EC7747"/>
    <w:rsid w:val="00EF509C"/>
    <w:rsid w:val="00F0464A"/>
    <w:rsid w:val="00F1253D"/>
    <w:rsid w:val="00F13350"/>
    <w:rsid w:val="00F31164"/>
    <w:rsid w:val="00F3678B"/>
    <w:rsid w:val="00F6717A"/>
    <w:rsid w:val="00F7591B"/>
    <w:rsid w:val="00F843D7"/>
    <w:rsid w:val="00F93A8E"/>
    <w:rsid w:val="00F97370"/>
    <w:rsid w:val="00FA12B6"/>
    <w:rsid w:val="00FA2144"/>
    <w:rsid w:val="00FB76B2"/>
    <w:rsid w:val="00FB7CBE"/>
    <w:rsid w:val="00FC5BC8"/>
    <w:rsid w:val="00FE2449"/>
    <w:rsid w:val="00FE56E9"/>
    <w:rsid w:val="00FF3D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paragraph" w:styleId="Antrat2">
    <w:name w:val="heading 2"/>
    <w:basedOn w:val="prastasis"/>
    <w:next w:val="prastasis"/>
    <w:link w:val="Antrat2Diagrama"/>
    <w:uiPriority w:val="9"/>
    <w:semiHidden/>
    <w:unhideWhenUsed/>
    <w:qFormat/>
    <w:rsid w:val="001F60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
    <w:qFormat/>
    <w:rsid w:val="002C5E47"/>
    <w:rPr>
      <w:rFonts w:eastAsia="Times New Roman" w:cs="Times New Roman"/>
      <w:b/>
      <w:kern w:val="0"/>
      <w:szCs w:val="20"/>
      <w14:ligatures w14:val="none"/>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2C5E47"/>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kern w:val="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basedOn w:val="prastasis"/>
    <w:link w:val="KomentarotekstasDiagrama"/>
    <w:uiPriority w:val="99"/>
    <w:semiHidden/>
    <w:unhideWhenUsed/>
    <w:rsid w:val="00265E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 w:type="character" w:customStyle="1" w:styleId="Antrat2Diagrama">
    <w:name w:val="Antraštė 2 Diagrama"/>
    <w:basedOn w:val="Numatytasispastraiposriftas"/>
    <w:link w:val="Antrat2"/>
    <w:uiPriority w:val="9"/>
    <w:semiHidden/>
    <w:rsid w:val="001F6079"/>
    <w:rPr>
      <w:rFonts w:asciiTheme="majorHAnsi" w:eastAsiaTheme="majorEastAsia" w:hAnsiTheme="majorHAnsi" w:cstheme="majorBidi"/>
      <w:color w:val="2F5496" w:themeColor="accent1" w:themeShade="BF"/>
      <w:kern w:val="0"/>
      <w:sz w:val="26"/>
      <w:szCs w:val="26"/>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24581">
      <w:bodyDiv w:val="1"/>
      <w:marLeft w:val="0"/>
      <w:marRight w:val="0"/>
      <w:marTop w:val="0"/>
      <w:marBottom w:val="0"/>
      <w:divBdr>
        <w:top w:val="none" w:sz="0" w:space="0" w:color="auto"/>
        <w:left w:val="none" w:sz="0" w:space="0" w:color="auto"/>
        <w:bottom w:val="none" w:sz="0" w:space="0" w:color="auto"/>
        <w:right w:val="none" w:sz="0" w:space="0" w:color="auto"/>
      </w:divBdr>
    </w:div>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 w:id="1860581240">
      <w:bodyDiv w:val="1"/>
      <w:marLeft w:val="0"/>
      <w:marRight w:val="0"/>
      <w:marTop w:val="0"/>
      <w:marBottom w:val="0"/>
      <w:divBdr>
        <w:top w:val="none" w:sz="0" w:space="0" w:color="auto"/>
        <w:left w:val="none" w:sz="0" w:space="0" w:color="auto"/>
        <w:bottom w:val="none" w:sz="0" w:space="0" w:color="auto"/>
        <w:right w:val="none" w:sz="0" w:space="0" w:color="auto"/>
      </w:divBdr>
    </w:div>
    <w:div w:id="196353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F0907-5047-4DE8-B7A8-081FE74DB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5992</Words>
  <Characters>3416</Characters>
  <Application>Microsoft Office Word</Application>
  <DocSecurity>4</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2026-01-29T14:46:00Z</cp:lastPrinted>
  <dcterms:created xsi:type="dcterms:W3CDTF">2026-02-03T06:00:00Z</dcterms:created>
  <dcterms:modified xsi:type="dcterms:W3CDTF">2026-02-03T06:00:00Z</dcterms:modified>
</cp:coreProperties>
</file>