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F39662F" w14:textId="68200EE7" w:rsidR="00CC304D" w:rsidRPr="00587295" w:rsidRDefault="00F570BF" w:rsidP="00CC304D">
      <w:pPr>
        <w:suppressAutoHyphens/>
        <w:jc w:val="center"/>
        <w:rPr>
          <w:b/>
          <w:lang w:eastAsia="ar-SA"/>
        </w:rPr>
      </w:pPr>
      <w:r w:rsidRPr="00587295">
        <w:rPr>
          <w:b/>
          <w:lang w:eastAsia="ar-SA"/>
        </w:rPr>
        <w:t xml:space="preserve">DĖL </w:t>
      </w:r>
      <w:r w:rsidRPr="00587295">
        <w:rPr>
          <w:b/>
        </w:rPr>
        <w:t xml:space="preserve">PANEVĖŽIO MIESTO SAVIVALDYBĖS PSICHOAKTYVIŲ MEDŽIAGŲ VARTOJIMO PREVENCIJOS KOMISIJOS </w:t>
      </w:r>
      <w:r>
        <w:rPr>
          <w:b/>
        </w:rPr>
        <w:t>NUOSTATŲ PATVIRTINIMO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8C7ED2F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FC6FB5">
        <w:t>6</w:t>
      </w:r>
      <w:r w:rsidRPr="00B332F8">
        <w:t xml:space="preserve"> m. </w:t>
      </w:r>
      <w:r w:rsidR="00FC6FB5">
        <w:t>sausio 5</w:t>
      </w:r>
      <w:r w:rsidR="00D53789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522F3381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4AF83C9B" w14:textId="2E1EB4D5" w:rsidR="00FA2EE6" w:rsidRDefault="00FA2EE6" w:rsidP="00FA2EE6">
      <w:pPr>
        <w:suppressAutoHyphens/>
        <w:ind w:firstLine="720"/>
        <w:jc w:val="both"/>
        <w:rPr>
          <w:bCs/>
        </w:rPr>
      </w:pPr>
      <w:r w:rsidRPr="00FA2EE6">
        <w:rPr>
          <w:b/>
          <w:bCs/>
        </w:rPr>
        <w:t>Tikslas</w:t>
      </w:r>
      <w:r>
        <w:rPr>
          <w:bCs/>
        </w:rPr>
        <w:t xml:space="preserve"> – šiuo T</w:t>
      </w:r>
      <w:r w:rsidR="002B3C1D" w:rsidRPr="00246243">
        <w:rPr>
          <w:bCs/>
        </w:rPr>
        <w:t>arybos sprendimo pro</w:t>
      </w:r>
      <w:r w:rsidR="002B3C1D">
        <w:rPr>
          <w:bCs/>
        </w:rPr>
        <w:t>jektu „</w:t>
      </w:r>
      <w:r w:rsidR="002B3C1D">
        <w:t>D</w:t>
      </w:r>
      <w:r w:rsidR="002B3C1D" w:rsidRPr="002B3C1D">
        <w:t>ėl Panevėžio miesto savivaldybės psichoaktyvių medžiagų vartojim</w:t>
      </w:r>
      <w:r w:rsidR="002B3C1D">
        <w:t xml:space="preserve">o </w:t>
      </w:r>
      <w:r w:rsidR="002B3C1D" w:rsidRPr="002B3C1D">
        <w:t>prevencijos komisijos nuostatų patvirtinimo</w:t>
      </w:r>
      <w:r w:rsidR="002B3C1D">
        <w:rPr>
          <w:bCs/>
        </w:rPr>
        <w:t>“</w:t>
      </w:r>
      <w:r>
        <w:rPr>
          <w:bCs/>
        </w:rPr>
        <w:t xml:space="preserve"> siekiama patvirtinti Savivaldybės psichoaktyvių medžiagų vartojimo prevencijos komisijos (toliau – Komisija) nuostatus. </w:t>
      </w:r>
    </w:p>
    <w:p w14:paraId="2C971614" w14:textId="35C00056" w:rsidR="00FA2EE6" w:rsidRDefault="00FA2EE6" w:rsidP="00FA2EE6">
      <w:pPr>
        <w:suppressAutoHyphens/>
        <w:ind w:firstLine="720"/>
        <w:jc w:val="both"/>
      </w:pPr>
      <w:r w:rsidRPr="00FA2EE6">
        <w:rPr>
          <w:b/>
        </w:rPr>
        <w:t>Uždaviniai</w:t>
      </w:r>
      <w:r w:rsidRPr="00FA2EE6">
        <w:t>:</w:t>
      </w:r>
      <w:r>
        <w:t xml:space="preserve"> 1) </w:t>
      </w:r>
      <w:r w:rsidRPr="00FA2EE6">
        <w:t>Nustatyti</w:t>
      </w:r>
      <w:r>
        <w:t xml:space="preserve"> Komisijos </w:t>
      </w:r>
      <w:r w:rsidRPr="00FA2EE6">
        <w:t>funkcijas</w:t>
      </w:r>
      <w:r>
        <w:t>, teises ir atsakomybes; 2) a</w:t>
      </w:r>
      <w:r w:rsidRPr="00FA2EE6">
        <w:t xml:space="preserve">pibrėžti Komisijos sudarymo, </w:t>
      </w:r>
      <w:r>
        <w:t xml:space="preserve">Komisijos </w:t>
      </w:r>
      <w:r w:rsidRPr="00FA2EE6">
        <w:t>veiklos organizavimo ir sprendimų priėmimo tvarką</w:t>
      </w:r>
      <w:r>
        <w:t xml:space="preserve">; </w:t>
      </w:r>
      <w:r>
        <w:rPr>
          <w:bCs/>
        </w:rPr>
        <w:t xml:space="preserve">3) </w:t>
      </w:r>
      <w:r>
        <w:t>r</w:t>
      </w:r>
      <w:r w:rsidRPr="00FA2EE6">
        <w:t xml:space="preserve">eglamentuoti Komisijos narių </w:t>
      </w:r>
      <w:r>
        <w:t xml:space="preserve">funkcijas ir </w:t>
      </w:r>
      <w:r w:rsidRPr="00FA2EE6">
        <w:t>teises</w:t>
      </w:r>
      <w:r>
        <w:t xml:space="preserve">. </w:t>
      </w:r>
    </w:p>
    <w:p w14:paraId="77C4EA4B" w14:textId="41725363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5AA3D21E" w14:textId="77777777" w:rsidR="00FA2EE6" w:rsidRDefault="00FA2EE6" w:rsidP="00FA2EE6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Pr="0077479E">
        <w:rPr>
          <w:rFonts w:eastAsia="LiberationSerif"/>
          <w:sz w:val="24"/>
          <w:szCs w:val="24"/>
        </w:rPr>
        <w:t>Lietuvos Respublikos Seimo 2023 m. gegužės 23 d. nutarimo Nr. XIV-1982 „Dėl Nacionalinės darbotvarkės narkotikų, tabako ir alkoholio kontrolės, vartojimo prevencijos ir žalos mažinimo klausimais iki 2035 metų patvirtinimo“ 2 punktu</w:t>
      </w:r>
      <w:r>
        <w:rPr>
          <w:rFonts w:eastAsia="LiberationSerif"/>
          <w:sz w:val="24"/>
          <w:szCs w:val="24"/>
        </w:rPr>
        <w:t xml:space="preserve"> savivaldybėms </w:t>
      </w:r>
      <w:r w:rsidRPr="0077479E">
        <w:rPr>
          <w:rFonts w:eastAsia="LiberationSerif"/>
          <w:sz w:val="24"/>
          <w:szCs w:val="24"/>
        </w:rPr>
        <w:t xml:space="preserve">rekomenduojama </w:t>
      </w:r>
      <w:r w:rsidRPr="0077479E">
        <w:rPr>
          <w:color w:val="000000"/>
          <w:sz w:val="24"/>
          <w:szCs w:val="24"/>
        </w:rPr>
        <w:t>dalyvauti įgyvendinant</w:t>
      </w:r>
      <w:r>
        <w:rPr>
          <w:color w:val="000000"/>
          <w:sz w:val="24"/>
          <w:szCs w:val="24"/>
        </w:rPr>
        <w:t xml:space="preserve"> </w:t>
      </w:r>
      <w:r w:rsidRPr="0077479E">
        <w:rPr>
          <w:color w:val="000000"/>
          <w:sz w:val="24"/>
          <w:szCs w:val="24"/>
        </w:rPr>
        <w:t>Nacionalinės darbotvarkės narkotikų, tabako ir alkoholio kontrolės, vartojimo prevencijos ir žalos mažinimo klausimais iki 2035 metų įgyvendinimo 2024–2026 metų plano priemones.</w:t>
      </w:r>
    </w:p>
    <w:p w14:paraId="59C0A116" w14:textId="1793B1E3" w:rsidR="00FA2EE6" w:rsidRDefault="00FA2EE6" w:rsidP="00FA2EE6">
      <w:pPr>
        <w:pStyle w:val="Standard"/>
        <w:ind w:firstLine="851"/>
        <w:jc w:val="both"/>
        <w:rPr>
          <w:sz w:val="24"/>
          <w:szCs w:val="24"/>
        </w:rPr>
      </w:pPr>
      <w:r w:rsidRPr="00AE7E71">
        <w:rPr>
          <w:sz w:val="24"/>
          <w:szCs w:val="24"/>
        </w:rPr>
        <w:t>Atsižvelg</w:t>
      </w:r>
      <w:r>
        <w:rPr>
          <w:sz w:val="24"/>
          <w:szCs w:val="24"/>
        </w:rPr>
        <w:t>iant</w:t>
      </w:r>
      <w:r w:rsidRPr="00AE7E71">
        <w:rPr>
          <w:sz w:val="24"/>
          <w:szCs w:val="24"/>
        </w:rPr>
        <w:t xml:space="preserve"> į </w:t>
      </w:r>
      <w:r w:rsidRPr="00AE7E71">
        <w:rPr>
          <w:rFonts w:eastAsia="Calibri"/>
          <w:sz w:val="24"/>
          <w:szCs w:val="24"/>
        </w:rPr>
        <w:t xml:space="preserve">Panevėžio miesto savivaldybės </w:t>
      </w:r>
      <w:r w:rsidRPr="00AE7E71">
        <w:rPr>
          <w:sz w:val="24"/>
          <w:szCs w:val="24"/>
        </w:rPr>
        <w:t xml:space="preserve">narkotinių, psichotropinių medžiagų, alkoholio ir tabako prevencijos ir kontrolės darbo grupės, sudarytos Savivaldybės mero 2025 m. </w:t>
      </w:r>
      <w:r>
        <w:rPr>
          <w:sz w:val="24"/>
          <w:szCs w:val="24"/>
        </w:rPr>
        <w:t xml:space="preserve">rugsėjo 5 d. </w:t>
      </w:r>
      <w:r w:rsidRPr="00AE7E71">
        <w:rPr>
          <w:sz w:val="24"/>
          <w:szCs w:val="24"/>
        </w:rPr>
        <w:t xml:space="preserve">potvarkiu Nr. </w:t>
      </w:r>
      <w:r>
        <w:rPr>
          <w:sz w:val="24"/>
          <w:szCs w:val="24"/>
        </w:rPr>
        <w:t>M-607 „</w:t>
      </w:r>
      <w:r>
        <w:rPr>
          <w:color w:val="000000"/>
          <w:sz w:val="24"/>
          <w:szCs w:val="24"/>
          <w:shd w:val="clear" w:color="auto" w:fill="FFFFFF"/>
        </w:rPr>
        <w:t>Dė</w:t>
      </w:r>
      <w:r w:rsidRPr="00AE7E71">
        <w:rPr>
          <w:color w:val="000000"/>
          <w:sz w:val="24"/>
          <w:szCs w:val="24"/>
          <w:shd w:val="clear" w:color="auto" w:fill="FFFFFF"/>
        </w:rPr>
        <w:t>l Panevėžio miesto savivaldybės narkotinių, psichotropinių medžiagų, alkoholio ir tabako prevencijos ir kontrolės darbo grupės sudarymo</w:t>
      </w:r>
      <w:r>
        <w:rPr>
          <w:sz w:val="24"/>
          <w:szCs w:val="24"/>
        </w:rPr>
        <w:t>“</w:t>
      </w:r>
      <w:r w:rsidRPr="00AE7E7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E7E71">
        <w:rPr>
          <w:sz w:val="24"/>
          <w:szCs w:val="24"/>
        </w:rPr>
        <w:t>2025</w:t>
      </w:r>
      <w:r>
        <w:rPr>
          <w:sz w:val="24"/>
          <w:szCs w:val="24"/>
        </w:rPr>
        <w:t xml:space="preserve">-11-12 </w:t>
      </w:r>
      <w:r w:rsidRPr="00AE7E71">
        <w:rPr>
          <w:sz w:val="24"/>
          <w:szCs w:val="24"/>
        </w:rPr>
        <w:t>protokolo Nr. LK-18</w:t>
      </w:r>
      <w:r>
        <w:rPr>
          <w:sz w:val="24"/>
          <w:szCs w:val="24"/>
        </w:rPr>
        <w:t xml:space="preserve"> (pridedama) </w:t>
      </w:r>
      <w:r w:rsidRPr="00AE7E71">
        <w:rPr>
          <w:sz w:val="24"/>
          <w:szCs w:val="24"/>
        </w:rPr>
        <w:t>nutarimu</w:t>
      </w:r>
      <w:r>
        <w:rPr>
          <w:sz w:val="24"/>
          <w:szCs w:val="24"/>
        </w:rPr>
        <w:t xml:space="preserve">, </w:t>
      </w:r>
      <w:r w:rsidRPr="00AE7E71">
        <w:rPr>
          <w:sz w:val="24"/>
          <w:szCs w:val="24"/>
        </w:rPr>
        <w:t xml:space="preserve">siūloma sudaryti nuolatinio pobūdžio komisiją, kuri būtų atsakinga </w:t>
      </w:r>
      <w:r>
        <w:rPr>
          <w:sz w:val="24"/>
          <w:szCs w:val="24"/>
        </w:rPr>
        <w:t xml:space="preserve">už </w:t>
      </w:r>
      <w:r w:rsidRPr="00AE7E71">
        <w:rPr>
          <w:sz w:val="24"/>
          <w:szCs w:val="24"/>
        </w:rPr>
        <w:t>Panevėžio miesto savivaldybės narkotinių, psichotropinių medžiagų, alkoholio ir tabako vartojimo prevencijos (tikslų, uždavinių ir priemonių) įgyvendinimo klausim</w:t>
      </w:r>
      <w:r>
        <w:rPr>
          <w:sz w:val="24"/>
          <w:szCs w:val="24"/>
        </w:rPr>
        <w:t>us</w:t>
      </w:r>
      <w:r w:rsidRPr="00AE7E71">
        <w:rPr>
          <w:sz w:val="24"/>
          <w:szCs w:val="24"/>
        </w:rPr>
        <w:t>.</w:t>
      </w:r>
    </w:p>
    <w:p w14:paraId="7474DA35" w14:textId="7C717B53" w:rsidR="00F117E4" w:rsidRDefault="00FA2EE6" w:rsidP="00FA2EE6">
      <w:pPr>
        <w:tabs>
          <w:tab w:val="left" w:pos="1335"/>
        </w:tabs>
        <w:jc w:val="both"/>
      </w:pPr>
      <w:r>
        <w:rPr>
          <w:b/>
        </w:rPr>
        <w:tab/>
      </w:r>
      <w:r w:rsidRPr="00FA2EE6">
        <w:t>Patvirtintinus Komisijos nuostatus, Komisijai bus suteikta teisė</w:t>
      </w:r>
      <w:r>
        <w:rPr>
          <w:b/>
        </w:rPr>
        <w:t xml:space="preserve"> </w:t>
      </w:r>
      <w:r w:rsidRPr="00FA2EE6">
        <w:t>koordinuoti įvairių žinybų veiksmus</w:t>
      </w:r>
      <w:r>
        <w:t xml:space="preserve">, </w:t>
      </w:r>
      <w:r w:rsidR="00F117E4">
        <w:t xml:space="preserve">bendradarbiauti su </w:t>
      </w:r>
      <w:r w:rsidR="00F117E4" w:rsidRPr="00FA2EE6">
        <w:t>savivaldybių ir valstybės institucij</w:t>
      </w:r>
      <w:r w:rsidR="00F117E4">
        <w:t>ų</w:t>
      </w:r>
      <w:r w:rsidR="00F117E4" w:rsidRPr="00FA2EE6">
        <w:t xml:space="preserve"> įstaig</w:t>
      </w:r>
      <w:r w:rsidR="00F117E4">
        <w:t>omis</w:t>
      </w:r>
      <w:r w:rsidR="00F117E4" w:rsidRPr="00FA2EE6">
        <w:t>, nevyriausyb</w:t>
      </w:r>
      <w:r w:rsidR="00F117E4">
        <w:t xml:space="preserve">inėmis </w:t>
      </w:r>
      <w:r w:rsidR="00F117E4" w:rsidRPr="00FA2EE6">
        <w:t>ir tarptautin</w:t>
      </w:r>
      <w:r w:rsidR="00F117E4">
        <w:t>ėmis</w:t>
      </w:r>
      <w:r w:rsidR="00F117E4" w:rsidRPr="00FA2EE6">
        <w:t xml:space="preserve"> organizaci</w:t>
      </w:r>
      <w:r w:rsidR="00F117E4">
        <w:t xml:space="preserve">jomis, </w:t>
      </w:r>
      <w:r w:rsidR="00F117E4" w:rsidRPr="00FA2EE6">
        <w:t>iniciju</w:t>
      </w:r>
      <w:r w:rsidR="00F117E4">
        <w:t>oti</w:t>
      </w:r>
      <w:r w:rsidR="00F117E4" w:rsidRPr="00FA2EE6">
        <w:t xml:space="preserve"> pasitarimus, seminarus ir mokymus</w:t>
      </w:r>
      <w:r w:rsidR="00F117E4">
        <w:t xml:space="preserve">, </w:t>
      </w:r>
      <w:r w:rsidR="00F117E4" w:rsidRPr="00FA2EE6">
        <w:t>vertin</w:t>
      </w:r>
      <w:r w:rsidR="00F117E4">
        <w:t>ti</w:t>
      </w:r>
      <w:r w:rsidR="00F117E4" w:rsidRPr="00FA2EE6">
        <w:t>, kaip Savivaldybėje įgyvendinamos psichoaktyvių medžiagų prevencijos priemonės</w:t>
      </w:r>
      <w:r w:rsidR="00F117E4">
        <w:t>,</w:t>
      </w:r>
      <w:r w:rsidR="00F117E4" w:rsidRPr="00F117E4">
        <w:t xml:space="preserve"> </w:t>
      </w:r>
      <w:r w:rsidR="00F117E4">
        <w:t>t</w:t>
      </w:r>
      <w:r w:rsidR="00F117E4" w:rsidRPr="00FA2EE6">
        <w:t>eik</w:t>
      </w:r>
      <w:r w:rsidR="00F117E4">
        <w:t xml:space="preserve">ti </w:t>
      </w:r>
      <w:r w:rsidR="00F117E4" w:rsidRPr="00FA2EE6">
        <w:t>informaciją ir pasiūlymus psichoaktyvių medžiagų vartojimo prevencijos klausimai</w:t>
      </w:r>
      <w:r w:rsidR="00F117E4">
        <w:t xml:space="preserve">s </w:t>
      </w:r>
      <w:r w:rsidRPr="00FA2EE6">
        <w:t xml:space="preserve">Panevėžio miesto savivaldybės teritorijoje, įgyvendinant valstybės narkotikų, alkoholio ir tabako kontrolės ir prevencijos politiką. </w:t>
      </w:r>
    </w:p>
    <w:p w14:paraId="77C4EA4D" w14:textId="1C8E20D5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5F6D1CC4" w:rsidR="00AA299B" w:rsidRDefault="007B7DD8" w:rsidP="005C414B">
      <w:pPr>
        <w:tabs>
          <w:tab w:val="left" w:pos="0"/>
        </w:tabs>
        <w:ind w:firstLine="720"/>
        <w:jc w:val="both"/>
        <w:rPr>
          <w:bCs/>
        </w:rPr>
      </w:pPr>
      <w:r w:rsidRPr="007B7DD8">
        <w:rPr>
          <w:bCs/>
        </w:rPr>
        <w:t>Nėra.</w:t>
      </w: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D07EC0C" w14:textId="1BCAAD54" w:rsidR="007B7DD8" w:rsidRDefault="00F570BF" w:rsidP="007B7DD8">
      <w:pPr>
        <w:tabs>
          <w:tab w:val="left" w:pos="1335"/>
        </w:tabs>
        <w:ind w:firstLine="709"/>
        <w:jc w:val="both"/>
      </w:pPr>
      <w:r>
        <w:t>Patvirtinus K</w:t>
      </w:r>
      <w:r w:rsidR="001513EA">
        <w:t>omisij</w:t>
      </w:r>
      <w:r>
        <w:t>os nuostatus</w:t>
      </w:r>
      <w:r w:rsidR="001513EA">
        <w:t xml:space="preserve"> Savivaldybėje </w:t>
      </w:r>
      <w:r w:rsidR="00A005EF">
        <w:t>organizuojam</w:t>
      </w:r>
      <w:r w:rsidR="007B3998">
        <w:t xml:space="preserve">a </w:t>
      </w:r>
      <w:r w:rsidR="00A005EF">
        <w:t xml:space="preserve">Komisijos veikla, </w:t>
      </w:r>
      <w:r w:rsidR="007B3998">
        <w:t xml:space="preserve">skirta </w:t>
      </w:r>
      <w:r w:rsidR="007B3998" w:rsidRPr="00DD78A1">
        <w:t>koordinuoti įvairių žinybų veiksmus</w:t>
      </w:r>
      <w:r w:rsidR="007B3998">
        <w:t xml:space="preserve"> Savivaldybės t</w:t>
      </w:r>
      <w:r w:rsidR="007B3998" w:rsidRPr="00DD78A1">
        <w:t>eritorijoje, įgyvendinant valstybės narkotikų, alkoholio ir tabako kontrolės ir prevencijos politiką</w:t>
      </w: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2D156876" w:rsidR="00C858EE" w:rsidRDefault="00CC304D" w:rsidP="00C858EE">
      <w:pPr>
        <w:tabs>
          <w:tab w:val="left" w:pos="0"/>
        </w:tabs>
        <w:ind w:firstLine="720"/>
        <w:jc w:val="both"/>
      </w:pPr>
      <w:r w:rsidRPr="00F879F2">
        <w:t>Sprendimo projektas parengtas</w:t>
      </w:r>
      <w:r w:rsidR="00587295">
        <w:t xml:space="preserve"> Socialinių reikalų skyriaus Sveikatos poskyrio iniciatyv</w:t>
      </w:r>
      <w:r w:rsidR="007B3998">
        <w:t>a</w:t>
      </w:r>
      <w:r w:rsidR="00587295">
        <w:t xml:space="preserve">. </w:t>
      </w:r>
    </w:p>
    <w:p w14:paraId="295552F5" w14:textId="495C3D8C" w:rsidR="00520AE8" w:rsidRDefault="00520AE8" w:rsidP="00C858EE">
      <w:pPr>
        <w:tabs>
          <w:tab w:val="left" w:pos="0"/>
        </w:tabs>
        <w:ind w:firstLine="720"/>
        <w:jc w:val="both"/>
      </w:pPr>
    </w:p>
    <w:p w14:paraId="72B1F4B4" w14:textId="52C226E7" w:rsidR="00520AE8" w:rsidRDefault="00520AE8" w:rsidP="00C858EE">
      <w:pPr>
        <w:tabs>
          <w:tab w:val="left" w:pos="0"/>
        </w:tabs>
        <w:ind w:firstLine="720"/>
        <w:jc w:val="both"/>
      </w:pPr>
      <w:r w:rsidRPr="00C736BE">
        <w:rPr>
          <w:b/>
        </w:rPr>
        <w:t>PRIDEDAMA</w:t>
      </w:r>
      <w:r>
        <w:t>. Protokolas LK-18.pdf</w:t>
      </w:r>
    </w:p>
    <w:p w14:paraId="0EE7A477" w14:textId="77777777" w:rsidR="00456703" w:rsidRDefault="00456703" w:rsidP="00C858EE">
      <w:pPr>
        <w:tabs>
          <w:tab w:val="left" w:pos="0"/>
        </w:tabs>
        <w:ind w:firstLine="720"/>
        <w:jc w:val="both"/>
      </w:pPr>
    </w:p>
    <w:p w14:paraId="0FE89586" w14:textId="0B53D36F" w:rsidR="00456703" w:rsidRDefault="00456703" w:rsidP="00C858EE">
      <w:pPr>
        <w:tabs>
          <w:tab w:val="left" w:pos="0"/>
        </w:tabs>
        <w:ind w:firstLine="720"/>
        <w:jc w:val="both"/>
      </w:pPr>
    </w:p>
    <w:p w14:paraId="284D5A85" w14:textId="77777777" w:rsidR="00587295" w:rsidRDefault="00587295" w:rsidP="00CC304D">
      <w:pPr>
        <w:tabs>
          <w:tab w:val="left" w:pos="0"/>
        </w:tabs>
        <w:jc w:val="both"/>
      </w:pPr>
      <w:r>
        <w:t xml:space="preserve">Socialinių reikalų </w:t>
      </w:r>
      <w:r w:rsidR="00CC304D">
        <w:t>skyriaus</w:t>
      </w:r>
    </w:p>
    <w:p w14:paraId="55006C43" w14:textId="598C7349" w:rsidR="00CC304D" w:rsidRDefault="00587295" w:rsidP="00CC304D">
      <w:pPr>
        <w:tabs>
          <w:tab w:val="left" w:pos="0"/>
        </w:tabs>
        <w:jc w:val="both"/>
      </w:pPr>
      <w:r>
        <w:t>Sveikatos poskyrio</w:t>
      </w:r>
      <w:r w:rsidR="00CC304D">
        <w:t xml:space="preserve"> </w:t>
      </w:r>
    </w:p>
    <w:p w14:paraId="77C4EA59" w14:textId="491E9EE7" w:rsidR="0076256E" w:rsidRPr="00B332F8" w:rsidRDefault="00CC304D" w:rsidP="00210101">
      <w:pPr>
        <w:tabs>
          <w:tab w:val="left" w:pos="0"/>
        </w:tabs>
        <w:jc w:val="both"/>
      </w:pPr>
      <w:r>
        <w:t xml:space="preserve">vyriausioji specialistė                                                                           </w:t>
      </w:r>
      <w:r>
        <w:tab/>
      </w:r>
      <w:r w:rsidR="00587295">
        <w:t xml:space="preserve">Karolina Prankienė 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626A2" w14:textId="77777777" w:rsidR="00DF1C07" w:rsidRDefault="00DF1C07" w:rsidP="00A52524">
      <w:r>
        <w:separator/>
      </w:r>
    </w:p>
  </w:endnote>
  <w:endnote w:type="continuationSeparator" w:id="0">
    <w:p w14:paraId="3601B508" w14:textId="77777777" w:rsidR="00DF1C07" w:rsidRDefault="00DF1C0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C0CE8" w14:textId="77777777" w:rsidR="00DF1C07" w:rsidRDefault="00DF1C07" w:rsidP="00A52524">
      <w:r>
        <w:separator/>
      </w:r>
    </w:p>
  </w:footnote>
  <w:footnote w:type="continuationSeparator" w:id="0">
    <w:p w14:paraId="31DA49CD" w14:textId="77777777" w:rsidR="00DF1C07" w:rsidRDefault="00DF1C0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A6B80"/>
    <w:multiLevelType w:val="hybridMultilevel"/>
    <w:tmpl w:val="B0D2101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2F7E40D6"/>
    <w:multiLevelType w:val="hybridMultilevel"/>
    <w:tmpl w:val="7D4642B0"/>
    <w:lvl w:ilvl="0" w:tplc="6014519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" w15:restartNumberingAfterBreak="0">
    <w:nsid w:val="3B363F70"/>
    <w:multiLevelType w:val="hybridMultilevel"/>
    <w:tmpl w:val="FD3226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F344F"/>
    <w:multiLevelType w:val="hybridMultilevel"/>
    <w:tmpl w:val="061A92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942642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873536">
    <w:abstractNumId w:val="3"/>
  </w:num>
  <w:num w:numId="3" w16cid:durableId="1938562734">
    <w:abstractNumId w:val="6"/>
  </w:num>
  <w:num w:numId="4" w16cid:durableId="1296135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3195910">
    <w:abstractNumId w:val="5"/>
  </w:num>
  <w:num w:numId="6" w16cid:durableId="1914660244">
    <w:abstractNumId w:val="2"/>
  </w:num>
  <w:num w:numId="7" w16cid:durableId="903297617">
    <w:abstractNumId w:val="4"/>
  </w:num>
  <w:num w:numId="8" w16cid:durableId="37358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4310"/>
    <w:rsid w:val="00024E19"/>
    <w:rsid w:val="0003001F"/>
    <w:rsid w:val="0004567B"/>
    <w:rsid w:val="00047414"/>
    <w:rsid w:val="0006183E"/>
    <w:rsid w:val="00066E6B"/>
    <w:rsid w:val="00066EF6"/>
    <w:rsid w:val="000678AB"/>
    <w:rsid w:val="00070FD7"/>
    <w:rsid w:val="00081D67"/>
    <w:rsid w:val="000913B9"/>
    <w:rsid w:val="000C3941"/>
    <w:rsid w:val="000D4A32"/>
    <w:rsid w:val="000E2F3E"/>
    <w:rsid w:val="000E5271"/>
    <w:rsid w:val="000F47FD"/>
    <w:rsid w:val="00104049"/>
    <w:rsid w:val="00114AEB"/>
    <w:rsid w:val="00117E43"/>
    <w:rsid w:val="00133661"/>
    <w:rsid w:val="001352EF"/>
    <w:rsid w:val="001453E9"/>
    <w:rsid w:val="0014744F"/>
    <w:rsid w:val="001513EA"/>
    <w:rsid w:val="00155035"/>
    <w:rsid w:val="00155DE4"/>
    <w:rsid w:val="00163CB6"/>
    <w:rsid w:val="0017148A"/>
    <w:rsid w:val="001744F5"/>
    <w:rsid w:val="001769FB"/>
    <w:rsid w:val="00185F27"/>
    <w:rsid w:val="001868E5"/>
    <w:rsid w:val="00192CD8"/>
    <w:rsid w:val="001A3516"/>
    <w:rsid w:val="001B1B5A"/>
    <w:rsid w:val="001B23B9"/>
    <w:rsid w:val="001B7C9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69CC"/>
    <w:rsid w:val="00207563"/>
    <w:rsid w:val="002078F7"/>
    <w:rsid w:val="00210101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965D7"/>
    <w:rsid w:val="002A3891"/>
    <w:rsid w:val="002A73A9"/>
    <w:rsid w:val="002B3A6A"/>
    <w:rsid w:val="002B3C1D"/>
    <w:rsid w:val="002B502F"/>
    <w:rsid w:val="002B772E"/>
    <w:rsid w:val="002D7414"/>
    <w:rsid w:val="002D7495"/>
    <w:rsid w:val="002E1C63"/>
    <w:rsid w:val="002F02BD"/>
    <w:rsid w:val="002F294E"/>
    <w:rsid w:val="003167E2"/>
    <w:rsid w:val="003301AE"/>
    <w:rsid w:val="00352FB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56703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0178B"/>
    <w:rsid w:val="00520AE8"/>
    <w:rsid w:val="00520C5A"/>
    <w:rsid w:val="00531FD1"/>
    <w:rsid w:val="005336FE"/>
    <w:rsid w:val="00536F4F"/>
    <w:rsid w:val="00571DC3"/>
    <w:rsid w:val="00573BD9"/>
    <w:rsid w:val="00576615"/>
    <w:rsid w:val="00587295"/>
    <w:rsid w:val="0059465A"/>
    <w:rsid w:val="005A2B5B"/>
    <w:rsid w:val="005B0280"/>
    <w:rsid w:val="005B0DCE"/>
    <w:rsid w:val="005B5240"/>
    <w:rsid w:val="005B707F"/>
    <w:rsid w:val="005C0E53"/>
    <w:rsid w:val="005C414B"/>
    <w:rsid w:val="005C4A05"/>
    <w:rsid w:val="005E3704"/>
    <w:rsid w:val="005F3402"/>
    <w:rsid w:val="00606514"/>
    <w:rsid w:val="0061607E"/>
    <w:rsid w:val="00616B3D"/>
    <w:rsid w:val="0061776C"/>
    <w:rsid w:val="00624480"/>
    <w:rsid w:val="00626CE6"/>
    <w:rsid w:val="00644363"/>
    <w:rsid w:val="00647385"/>
    <w:rsid w:val="006539FD"/>
    <w:rsid w:val="00670470"/>
    <w:rsid w:val="00670701"/>
    <w:rsid w:val="00683C22"/>
    <w:rsid w:val="00684A9E"/>
    <w:rsid w:val="006961FD"/>
    <w:rsid w:val="006A041A"/>
    <w:rsid w:val="006A5BC0"/>
    <w:rsid w:val="006A7494"/>
    <w:rsid w:val="006B18C5"/>
    <w:rsid w:val="006B712D"/>
    <w:rsid w:val="006C24F4"/>
    <w:rsid w:val="006D3591"/>
    <w:rsid w:val="006D4D71"/>
    <w:rsid w:val="006D5BC6"/>
    <w:rsid w:val="00712389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62F26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3998"/>
    <w:rsid w:val="007B7DD8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31DA1"/>
    <w:rsid w:val="008449A7"/>
    <w:rsid w:val="00845E4A"/>
    <w:rsid w:val="008674C1"/>
    <w:rsid w:val="008739CD"/>
    <w:rsid w:val="00874356"/>
    <w:rsid w:val="008801C6"/>
    <w:rsid w:val="00883E7D"/>
    <w:rsid w:val="00885E59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36A27"/>
    <w:rsid w:val="00964813"/>
    <w:rsid w:val="00965126"/>
    <w:rsid w:val="0097074B"/>
    <w:rsid w:val="00976035"/>
    <w:rsid w:val="009900A2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005EF"/>
    <w:rsid w:val="00A11261"/>
    <w:rsid w:val="00A202DC"/>
    <w:rsid w:val="00A26F16"/>
    <w:rsid w:val="00A30713"/>
    <w:rsid w:val="00A32CC5"/>
    <w:rsid w:val="00A517D3"/>
    <w:rsid w:val="00A52524"/>
    <w:rsid w:val="00A712F3"/>
    <w:rsid w:val="00A719D0"/>
    <w:rsid w:val="00A7365B"/>
    <w:rsid w:val="00A84911"/>
    <w:rsid w:val="00A8785C"/>
    <w:rsid w:val="00A87C7C"/>
    <w:rsid w:val="00A901A7"/>
    <w:rsid w:val="00A94900"/>
    <w:rsid w:val="00A968CB"/>
    <w:rsid w:val="00A9713F"/>
    <w:rsid w:val="00AA18CF"/>
    <w:rsid w:val="00AA299B"/>
    <w:rsid w:val="00AA781A"/>
    <w:rsid w:val="00AB796F"/>
    <w:rsid w:val="00AC1F11"/>
    <w:rsid w:val="00AC2FFA"/>
    <w:rsid w:val="00AC514C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64E69"/>
    <w:rsid w:val="00B72FC6"/>
    <w:rsid w:val="00B7349A"/>
    <w:rsid w:val="00B813E5"/>
    <w:rsid w:val="00B86A53"/>
    <w:rsid w:val="00BA1BE5"/>
    <w:rsid w:val="00BB1560"/>
    <w:rsid w:val="00BB7453"/>
    <w:rsid w:val="00BB7698"/>
    <w:rsid w:val="00BC32BB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0864"/>
    <w:rsid w:val="00C20F70"/>
    <w:rsid w:val="00C23689"/>
    <w:rsid w:val="00C25760"/>
    <w:rsid w:val="00C41AA1"/>
    <w:rsid w:val="00C5176B"/>
    <w:rsid w:val="00C6045F"/>
    <w:rsid w:val="00C661EB"/>
    <w:rsid w:val="00C736BE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04D"/>
    <w:rsid w:val="00CC3385"/>
    <w:rsid w:val="00CE0993"/>
    <w:rsid w:val="00CE217C"/>
    <w:rsid w:val="00CE5636"/>
    <w:rsid w:val="00CE5BA0"/>
    <w:rsid w:val="00CE7152"/>
    <w:rsid w:val="00CE7CE2"/>
    <w:rsid w:val="00CF451D"/>
    <w:rsid w:val="00D174C7"/>
    <w:rsid w:val="00D21554"/>
    <w:rsid w:val="00D25E94"/>
    <w:rsid w:val="00D26D28"/>
    <w:rsid w:val="00D27DAE"/>
    <w:rsid w:val="00D3312E"/>
    <w:rsid w:val="00D432A9"/>
    <w:rsid w:val="00D536E3"/>
    <w:rsid w:val="00D53789"/>
    <w:rsid w:val="00D56D4E"/>
    <w:rsid w:val="00D627C1"/>
    <w:rsid w:val="00D736F0"/>
    <w:rsid w:val="00D767EA"/>
    <w:rsid w:val="00D82483"/>
    <w:rsid w:val="00D83A57"/>
    <w:rsid w:val="00D86178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C07"/>
    <w:rsid w:val="00E01918"/>
    <w:rsid w:val="00E05D3D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76413"/>
    <w:rsid w:val="00E86C4C"/>
    <w:rsid w:val="00E909FE"/>
    <w:rsid w:val="00E90E21"/>
    <w:rsid w:val="00E91513"/>
    <w:rsid w:val="00E936DD"/>
    <w:rsid w:val="00EA0C5E"/>
    <w:rsid w:val="00EA2E59"/>
    <w:rsid w:val="00EA6E14"/>
    <w:rsid w:val="00EB3D70"/>
    <w:rsid w:val="00EC1D0F"/>
    <w:rsid w:val="00ED02D7"/>
    <w:rsid w:val="00ED0D98"/>
    <w:rsid w:val="00ED441B"/>
    <w:rsid w:val="00ED54EC"/>
    <w:rsid w:val="00ED7CF4"/>
    <w:rsid w:val="00EE06A7"/>
    <w:rsid w:val="00F117E4"/>
    <w:rsid w:val="00F32CF7"/>
    <w:rsid w:val="00F44539"/>
    <w:rsid w:val="00F56BB8"/>
    <w:rsid w:val="00F570BF"/>
    <w:rsid w:val="00F57CF1"/>
    <w:rsid w:val="00F744AD"/>
    <w:rsid w:val="00F86497"/>
    <w:rsid w:val="00F86A79"/>
    <w:rsid w:val="00F86A89"/>
    <w:rsid w:val="00F903A6"/>
    <w:rsid w:val="00F95675"/>
    <w:rsid w:val="00FA082B"/>
    <w:rsid w:val="00FA2EE6"/>
    <w:rsid w:val="00FA6480"/>
    <w:rsid w:val="00FA67D5"/>
    <w:rsid w:val="00FA7A31"/>
    <w:rsid w:val="00FB0925"/>
    <w:rsid w:val="00FB3C57"/>
    <w:rsid w:val="00FC05EF"/>
    <w:rsid w:val="00FC2218"/>
    <w:rsid w:val="00FC3D61"/>
    <w:rsid w:val="00FC6FB5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9713F"/>
    <w:pPr>
      <w:suppressAutoHyphens/>
      <w:autoSpaceDN w:val="0"/>
      <w:textAlignment w:val="baseline"/>
    </w:pPr>
    <w:rPr>
      <w:kern w:val="3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FA2E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2823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2026-02-03T08:29:00Z</dcterms:created>
  <dcterms:modified xsi:type="dcterms:W3CDTF">2026-02-03T08:29:00Z</dcterms:modified>
</cp:coreProperties>
</file>