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11DD514" w14:textId="77777777" w:rsidR="0094590C" w:rsidRPr="00847369" w:rsidRDefault="0094590C" w:rsidP="0094590C">
      <w:pPr>
        <w:jc w:val="center"/>
        <w:rPr>
          <w:rFonts w:eastAsia="Calibri"/>
          <w:b/>
        </w:rPr>
      </w:pPr>
      <w:r w:rsidRPr="00847369">
        <w:rPr>
          <w:rFonts w:eastAsia="Calibri"/>
          <w:b/>
        </w:rPr>
        <w:t xml:space="preserve">DĖL SAVIVALDYBĖS TARYBOS </w:t>
      </w:r>
      <w:r>
        <w:rPr>
          <w:rFonts w:eastAsia="Calibri"/>
          <w:b/>
        </w:rPr>
        <w:t>2025</w:t>
      </w:r>
      <w:r w:rsidRPr="00847369">
        <w:rPr>
          <w:rFonts w:eastAsia="Calibri"/>
          <w:b/>
        </w:rPr>
        <w:t xml:space="preserve"> M. </w:t>
      </w:r>
      <w:r>
        <w:rPr>
          <w:rFonts w:eastAsia="Calibri"/>
          <w:b/>
        </w:rPr>
        <w:t>GRUODŽIO 29</w:t>
      </w:r>
      <w:r w:rsidRPr="00847369">
        <w:rPr>
          <w:rFonts w:eastAsia="Calibri"/>
          <w:b/>
        </w:rPr>
        <w:t xml:space="preserve"> D. SPRENDIMO NR. 1-</w:t>
      </w:r>
      <w:r>
        <w:rPr>
          <w:rFonts w:eastAsia="Calibri"/>
          <w:b/>
        </w:rPr>
        <w:t>433</w:t>
      </w:r>
      <w:r w:rsidRPr="00847369">
        <w:rPr>
          <w:rFonts w:eastAsia="Calibri"/>
          <w:b/>
        </w:rPr>
        <w:t xml:space="preserve"> „</w:t>
      </w:r>
      <w:r>
        <w:rPr>
          <w:b/>
          <w:caps/>
        </w:rPr>
        <w:t>DĖL SUTIKIMO PERIMTI biudžetinės įstaigos ALGIMANTO BANDZOS SOCIALINIŲ PASLAUGŲ NAMŲ SAVININKO TEISES, PAREIGAS IR TURTĄ PANEVĖŽIO MIESTO SAVIVALDYBĖS NUOSAVYBĖN</w:t>
      </w:r>
      <w:r w:rsidRPr="00847369">
        <w:rPr>
          <w:rFonts w:eastAsia="Calibri"/>
          <w:b/>
        </w:rPr>
        <w:t>“ PAKEITIMO</w:t>
      </w:r>
    </w:p>
    <w:p w14:paraId="7D989DD2" w14:textId="77777777" w:rsidR="0021258E" w:rsidRDefault="0021258E" w:rsidP="00B42A26">
      <w:pPr>
        <w:jc w:val="center"/>
        <w:rPr>
          <w:b/>
        </w:rPr>
      </w:pPr>
    </w:p>
    <w:p w14:paraId="77C4EA46" w14:textId="6225EC52" w:rsidR="006539FD" w:rsidRPr="00B332F8" w:rsidRDefault="0094590C" w:rsidP="001352EF">
      <w:pPr>
        <w:tabs>
          <w:tab w:val="left" w:pos="0"/>
        </w:tabs>
        <w:jc w:val="center"/>
      </w:pPr>
      <w:r>
        <w:t>2026</w:t>
      </w:r>
      <w:r w:rsidR="00F56BB8" w:rsidRPr="00B332F8">
        <w:t xml:space="preserve"> m. </w:t>
      </w:r>
      <w:r>
        <w:t>vasario 2</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8FC958D" w14:textId="002BA0E6" w:rsidR="009A48AD" w:rsidRDefault="0094590C" w:rsidP="009A48AD">
      <w:pPr>
        <w:tabs>
          <w:tab w:val="left" w:pos="0"/>
        </w:tabs>
        <w:ind w:firstLine="720"/>
        <w:jc w:val="both"/>
      </w:pPr>
      <w:r>
        <w:t>Algimanto Bandzos socialinių paslaugų namai (toliau – Bandzos SPN) 2026 m. sausio 20 d. raštu Nr. V4-23 informavo Panevėžio miesto savivaldybę, kad Bandzos SPN pateiktame įstaigos ilgalaikio materialiojo ir nematerialiojo turto sąraše, kuris buvo pateiktas Savivaldybės tarybos sprendimo parengimui dėl Bandzos SPN savininko teisių, pareigų ir turto perėmimo, buvo nurodytas ilgalaikis materialusis turtas – medynai – kuris turi būti perduodamas ne Panevėžio miesto savivaldybės nuosavybėn, o Nacionalinei žemės tarnybai prie Žemės ūkio ministerijos. Atsižvelgiant į tai reikalingas Savivaldybės tarybos sprendimo pakeitimas, kuriuo pakeičiamas Panevėžio miesto savivaldybės tarybos 2025 m. gruodžio 29 d. sprendimo Nr. 1-433 2 priedas, išbraukiant iš jo turtą, kuris nebus perduodamas Panevėžio miesto savivaldybės nuosavybėn.</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072ED8B9" w:rsidR="00C858EE" w:rsidRDefault="009A48AD" w:rsidP="005C414B">
      <w:pPr>
        <w:ind w:firstLine="709"/>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4723A1A1" w:rsidR="00C858EE" w:rsidRPr="00617034" w:rsidRDefault="0094590C" w:rsidP="005C414B">
      <w:pPr>
        <w:tabs>
          <w:tab w:val="left" w:pos="0"/>
        </w:tabs>
        <w:ind w:firstLine="720"/>
        <w:jc w:val="both"/>
      </w:pPr>
      <w:r>
        <w:t>Bus nurodytas teisingas perimamo turto sąrašas.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33A07386" w:rsidR="00C858EE" w:rsidRPr="00CA7C28" w:rsidRDefault="00CA7C28" w:rsidP="00C858EE">
      <w:pPr>
        <w:tabs>
          <w:tab w:val="left" w:pos="0"/>
        </w:tabs>
        <w:ind w:firstLine="720"/>
        <w:jc w:val="both"/>
      </w:pPr>
      <w:r w:rsidRPr="00CA7C28">
        <w:t xml:space="preserve">Sprendimo projektą parengė </w:t>
      </w:r>
      <w:r w:rsidR="00223CB0">
        <w:t>Turto valdymo</w:t>
      </w:r>
      <w:r w:rsidRPr="00CA7C28">
        <w:t xml:space="preserve"> skyrius</w:t>
      </w:r>
      <w:r w:rsidR="00314B08">
        <w:t xml:space="preserve"> remdamasis </w:t>
      </w:r>
      <w:bookmarkStart w:id="0" w:name="_Hlk220929655"/>
      <w:r w:rsidR="00314B08">
        <w:t>Algimanto Bandzos socialinių paslaugų namų 2026 m. sausio 20 d. raštu Nr. V4-23</w:t>
      </w:r>
      <w:bookmarkEnd w:id="0"/>
      <w:r w:rsidR="00314B08">
        <w:t xml:space="preserve"> „Dėl informacijos pateikimo“</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3DA717A9" w14:textId="3C8AED7D" w:rsidR="00314B08" w:rsidRDefault="00314B08" w:rsidP="00C858EE">
      <w:pPr>
        <w:tabs>
          <w:tab w:val="left" w:pos="0"/>
        </w:tabs>
        <w:ind w:firstLine="720"/>
        <w:jc w:val="both"/>
      </w:pPr>
      <w:r>
        <w:t>1. Algimanto Bandzos socialinių paslaugų namų 2026 m. sausio 20 d. rašto Nr. V4-23 „Dėl informacijos pateikimo“ kopija, 1 l.;</w:t>
      </w:r>
    </w:p>
    <w:p w14:paraId="42F8666F" w14:textId="44CE6E59" w:rsidR="001B5C41" w:rsidRDefault="00314B08" w:rsidP="00C858EE">
      <w:pPr>
        <w:tabs>
          <w:tab w:val="left" w:pos="0"/>
        </w:tabs>
        <w:ind w:firstLine="720"/>
        <w:jc w:val="both"/>
      </w:pPr>
      <w:r>
        <w:t xml:space="preserve">2. </w:t>
      </w:r>
      <w:r w:rsidR="009A48AD">
        <w:t xml:space="preserve">Panevėžio miesto savivaldybės tarybos </w:t>
      </w:r>
      <w:r>
        <w:t>2025</w:t>
      </w:r>
      <w:r w:rsidR="000E1A1E">
        <w:t xml:space="preserve"> m. </w:t>
      </w:r>
      <w:r w:rsidR="00D565C8">
        <w:t>28</w:t>
      </w:r>
      <w:r w:rsidR="000E1A1E">
        <w:t xml:space="preserve"> d. sprendimo Nr. 1-</w:t>
      </w:r>
      <w:r w:rsidR="00D565C8">
        <w:t>512</w:t>
      </w:r>
      <w:r w:rsidR="000E1A1E">
        <w:t xml:space="preserve"> „</w:t>
      </w:r>
      <w:r w:rsidR="00D565C8">
        <w:rPr>
          <w:rFonts w:eastAsia="Calibri"/>
        </w:rPr>
        <w:t>Dėl Panevėžio miesto savivaldybei nuosavybės teise priklausančio ir šiuo metu Savivaldybės administracijos patikėjimo teise valdomo nekilnojamojo turto perdavimo Panevėžio nekilnojamojo turto valdymo centrui</w:t>
      </w:r>
      <w:r w:rsidR="000E1A1E">
        <w:t>“</w:t>
      </w:r>
      <w:r w:rsidR="009A48AD">
        <w:t xml:space="preserve"> lyginamasis variantas</w:t>
      </w:r>
      <w:r w:rsidR="005962C7">
        <w:t>,</w:t>
      </w:r>
      <w:r w:rsidR="009A48AD">
        <w:t xml:space="preserve"> </w:t>
      </w:r>
      <w:r w:rsidR="005962C7">
        <w:t>10</w:t>
      </w:r>
      <w:r w:rsidR="009A48AD">
        <w:t xml:space="preserve"> l.</w:t>
      </w:r>
      <w:r w:rsidR="001B5C41">
        <w:t xml:space="preserve"> </w:t>
      </w:r>
    </w:p>
    <w:p w14:paraId="360FCE11" w14:textId="535DA347" w:rsidR="005C414B" w:rsidRDefault="005C414B" w:rsidP="00434584">
      <w:pPr>
        <w:spacing w:line="360" w:lineRule="auto"/>
        <w:jc w:val="both"/>
      </w:pPr>
    </w:p>
    <w:p w14:paraId="4A4DB36F" w14:textId="77777777" w:rsidR="008D7A7F" w:rsidRDefault="008D7A7F" w:rsidP="00434584">
      <w:pPr>
        <w:spacing w:line="360" w:lineRule="auto"/>
        <w:jc w:val="both"/>
      </w:pPr>
    </w:p>
    <w:p w14:paraId="77C4EA59" w14:textId="6643F638" w:rsidR="0076256E" w:rsidRPr="00B332F8" w:rsidRDefault="00223CB0"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6C5C9" w14:textId="77777777" w:rsidR="00AD2CAB" w:rsidRDefault="00AD2CAB" w:rsidP="00A52524">
      <w:r>
        <w:separator/>
      </w:r>
    </w:p>
  </w:endnote>
  <w:endnote w:type="continuationSeparator" w:id="0">
    <w:p w14:paraId="3C2AFD69" w14:textId="77777777" w:rsidR="00AD2CAB" w:rsidRDefault="00AD2CA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7455" w14:textId="77777777" w:rsidR="00AD2CAB" w:rsidRDefault="00AD2CAB" w:rsidP="00A52524">
      <w:r>
        <w:separator/>
      </w:r>
    </w:p>
  </w:footnote>
  <w:footnote w:type="continuationSeparator" w:id="0">
    <w:p w14:paraId="482D50B2" w14:textId="77777777" w:rsidR="00AD2CAB" w:rsidRDefault="00AD2CA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603147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7375740">
    <w:abstractNumId w:val="1"/>
  </w:num>
  <w:num w:numId="3" w16cid:durableId="434255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52195"/>
    <w:rsid w:val="0006183E"/>
    <w:rsid w:val="00066E6B"/>
    <w:rsid w:val="00066EF6"/>
    <w:rsid w:val="00070FD7"/>
    <w:rsid w:val="00081D67"/>
    <w:rsid w:val="000913B9"/>
    <w:rsid w:val="000C3941"/>
    <w:rsid w:val="000D18A5"/>
    <w:rsid w:val="000D4A32"/>
    <w:rsid w:val="000E1A1E"/>
    <w:rsid w:val="000E2F3E"/>
    <w:rsid w:val="000F47FD"/>
    <w:rsid w:val="00104020"/>
    <w:rsid w:val="00104049"/>
    <w:rsid w:val="00114AEB"/>
    <w:rsid w:val="00117E43"/>
    <w:rsid w:val="00133661"/>
    <w:rsid w:val="001352EF"/>
    <w:rsid w:val="001453E9"/>
    <w:rsid w:val="0014744F"/>
    <w:rsid w:val="00155035"/>
    <w:rsid w:val="00155886"/>
    <w:rsid w:val="00155DE4"/>
    <w:rsid w:val="00163CB6"/>
    <w:rsid w:val="00164055"/>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3CB0"/>
    <w:rsid w:val="00224D53"/>
    <w:rsid w:val="002265FB"/>
    <w:rsid w:val="00241E0F"/>
    <w:rsid w:val="00250B20"/>
    <w:rsid w:val="00252546"/>
    <w:rsid w:val="00265C97"/>
    <w:rsid w:val="0026604F"/>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4B08"/>
    <w:rsid w:val="003167E2"/>
    <w:rsid w:val="003301AE"/>
    <w:rsid w:val="0037426A"/>
    <w:rsid w:val="003762B9"/>
    <w:rsid w:val="003854E9"/>
    <w:rsid w:val="003B3161"/>
    <w:rsid w:val="003B3767"/>
    <w:rsid w:val="003B6813"/>
    <w:rsid w:val="003B69B1"/>
    <w:rsid w:val="003C32E2"/>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4F4C"/>
    <w:rsid w:val="004A5AF0"/>
    <w:rsid w:val="004B1BA5"/>
    <w:rsid w:val="004B7BC3"/>
    <w:rsid w:val="004C0D9D"/>
    <w:rsid w:val="004C20A3"/>
    <w:rsid w:val="004C7E52"/>
    <w:rsid w:val="004D3C2F"/>
    <w:rsid w:val="004E51DD"/>
    <w:rsid w:val="004E5D2B"/>
    <w:rsid w:val="004F24E2"/>
    <w:rsid w:val="00520C5A"/>
    <w:rsid w:val="00531FD1"/>
    <w:rsid w:val="005336FE"/>
    <w:rsid w:val="00536F4F"/>
    <w:rsid w:val="00573BD9"/>
    <w:rsid w:val="00576615"/>
    <w:rsid w:val="0059465A"/>
    <w:rsid w:val="005962C7"/>
    <w:rsid w:val="005A2B5B"/>
    <w:rsid w:val="005B0280"/>
    <w:rsid w:val="005B5240"/>
    <w:rsid w:val="005B707F"/>
    <w:rsid w:val="005C0E53"/>
    <w:rsid w:val="005C414B"/>
    <w:rsid w:val="005C4A05"/>
    <w:rsid w:val="005E3704"/>
    <w:rsid w:val="0061607E"/>
    <w:rsid w:val="00616B3D"/>
    <w:rsid w:val="00617034"/>
    <w:rsid w:val="0061776C"/>
    <w:rsid w:val="00620C7E"/>
    <w:rsid w:val="00621AC0"/>
    <w:rsid w:val="00624480"/>
    <w:rsid w:val="00626CE6"/>
    <w:rsid w:val="00643788"/>
    <w:rsid w:val="00644363"/>
    <w:rsid w:val="00647385"/>
    <w:rsid w:val="006539FD"/>
    <w:rsid w:val="00670701"/>
    <w:rsid w:val="00675348"/>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52E2"/>
    <w:rsid w:val="0089215A"/>
    <w:rsid w:val="0089256C"/>
    <w:rsid w:val="008C04BB"/>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4590C"/>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2CAB"/>
    <w:rsid w:val="00AD5374"/>
    <w:rsid w:val="00AE703E"/>
    <w:rsid w:val="00AF58BA"/>
    <w:rsid w:val="00B0021B"/>
    <w:rsid w:val="00B03B39"/>
    <w:rsid w:val="00B068B5"/>
    <w:rsid w:val="00B06BEE"/>
    <w:rsid w:val="00B15200"/>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B095C"/>
    <w:rsid w:val="00CC0DF0"/>
    <w:rsid w:val="00CC3385"/>
    <w:rsid w:val="00CE0993"/>
    <w:rsid w:val="00CE217C"/>
    <w:rsid w:val="00CE7152"/>
    <w:rsid w:val="00CE7CE2"/>
    <w:rsid w:val="00CF451D"/>
    <w:rsid w:val="00D174C7"/>
    <w:rsid w:val="00D21554"/>
    <w:rsid w:val="00D25A22"/>
    <w:rsid w:val="00D25E94"/>
    <w:rsid w:val="00D26D28"/>
    <w:rsid w:val="00D27DAE"/>
    <w:rsid w:val="00D432A9"/>
    <w:rsid w:val="00D536E3"/>
    <w:rsid w:val="00D565C8"/>
    <w:rsid w:val="00D56D4E"/>
    <w:rsid w:val="00D627C1"/>
    <w:rsid w:val="00D66B74"/>
    <w:rsid w:val="00D736F0"/>
    <w:rsid w:val="00D767EA"/>
    <w:rsid w:val="00D82483"/>
    <w:rsid w:val="00D83A57"/>
    <w:rsid w:val="00D86178"/>
    <w:rsid w:val="00D872F8"/>
    <w:rsid w:val="00D93128"/>
    <w:rsid w:val="00D96B8F"/>
    <w:rsid w:val="00DA31DC"/>
    <w:rsid w:val="00DA4550"/>
    <w:rsid w:val="00DB1804"/>
    <w:rsid w:val="00DB3C73"/>
    <w:rsid w:val="00DC1E3B"/>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 w:val="00FF6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2286</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2026-02-03T08:34:00Z</dcterms:created>
  <dcterms:modified xsi:type="dcterms:W3CDTF">2026-02-03T08:34:00Z</dcterms:modified>
</cp:coreProperties>
</file>