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2C0E5" w14:textId="04330D28" w:rsidR="0015294A" w:rsidRPr="0015294A" w:rsidRDefault="00D964F3" w:rsidP="0015294A">
      <w:pPr>
        <w:widowControl w:val="0"/>
        <w:pBdr>
          <w:top w:val="nil"/>
          <w:left w:val="nil"/>
          <w:bottom w:val="nil"/>
          <w:right w:val="nil"/>
          <w:between w:val="nil"/>
          <w:bar w:val="nil"/>
        </w:pBdr>
        <w:suppressAutoHyphens/>
        <w:jc w:val="center"/>
        <w:rPr>
          <w:rFonts w:eastAsia="Arial Unicode MS" w:cs="Arial Unicode MS"/>
          <w:b/>
          <w:bCs/>
          <w:kern w:val="3"/>
          <w:szCs w:val="24"/>
          <w:u w:color="000000"/>
          <w:bdr w:val="nil"/>
          <w:lang w:eastAsia="lt-LT"/>
        </w:rPr>
      </w:pPr>
      <w:r>
        <w:rPr>
          <w:rFonts w:eastAsia="Arial Unicode MS" w:cs="Arial Unicode MS"/>
          <w:b/>
          <w:bCs/>
          <w:kern w:val="3"/>
          <w:szCs w:val="24"/>
          <w:u w:color="000000"/>
          <w:bdr w:val="nil"/>
          <w:lang w:eastAsia="lt-LT"/>
        </w:rPr>
        <w:t xml:space="preserve">DĖL </w:t>
      </w:r>
      <w:r w:rsidR="0015294A" w:rsidRPr="0015294A">
        <w:rPr>
          <w:rFonts w:eastAsia="Arial Unicode MS" w:cs="Arial Unicode MS"/>
          <w:b/>
          <w:bCs/>
          <w:kern w:val="3"/>
          <w:szCs w:val="24"/>
          <w:u w:color="000000"/>
          <w:bdr w:val="nil"/>
          <w:lang w:eastAsia="lt-LT"/>
        </w:rPr>
        <w:t xml:space="preserve">STASIO EIDRIGEVIČIAUS MENŲ </w:t>
      </w:r>
      <w:r w:rsidR="0015294A" w:rsidRPr="003B54B7">
        <w:rPr>
          <w:rFonts w:eastAsia="Arial Unicode MS" w:cs="Arial Unicode MS"/>
          <w:b/>
          <w:bCs/>
          <w:kern w:val="3"/>
          <w:szCs w:val="24"/>
          <w:u w:color="000000"/>
          <w:bdr w:val="nil"/>
          <w:lang w:eastAsia="lt-LT"/>
        </w:rPr>
        <w:t xml:space="preserve">CENTRO </w:t>
      </w:r>
      <w:r>
        <w:rPr>
          <w:rFonts w:eastAsia="Arial Unicode MS" w:cs="Arial Unicode MS"/>
          <w:b/>
          <w:bCs/>
          <w:kern w:val="3"/>
          <w:szCs w:val="24"/>
          <w:u w:color="000000"/>
          <w:bdr w:val="nil"/>
          <w:lang w:eastAsia="lt-LT"/>
        </w:rPr>
        <w:t>(JAR KODAS 304929400)</w:t>
      </w:r>
    </w:p>
    <w:p w14:paraId="757ECA95" w14:textId="37EC3C80" w:rsidR="0015294A" w:rsidRPr="0015294A" w:rsidRDefault="0015294A" w:rsidP="0015294A">
      <w:pPr>
        <w:widowControl w:val="0"/>
        <w:pBdr>
          <w:top w:val="nil"/>
          <w:left w:val="nil"/>
          <w:bottom w:val="nil"/>
          <w:right w:val="nil"/>
          <w:between w:val="nil"/>
          <w:bar w:val="nil"/>
        </w:pBdr>
        <w:suppressAutoHyphens/>
        <w:jc w:val="center"/>
        <w:rPr>
          <w:rFonts w:eastAsia="Arial Unicode MS" w:cs="Arial Unicode MS"/>
          <w:b/>
          <w:bCs/>
          <w:kern w:val="3"/>
          <w:szCs w:val="24"/>
          <w:u w:color="000000"/>
          <w:bdr w:val="nil"/>
          <w:lang w:eastAsia="lt-LT"/>
        </w:rPr>
      </w:pPr>
      <w:bookmarkStart w:id="0" w:name="_Hlk134611872"/>
      <w:r w:rsidRPr="0015294A">
        <w:rPr>
          <w:rFonts w:eastAsia="Arial Unicode MS" w:cs="Arial Unicode MS"/>
          <w:b/>
          <w:bCs/>
          <w:kern w:val="3"/>
          <w:szCs w:val="24"/>
          <w:u w:color="000000"/>
          <w:bdr w:val="nil"/>
          <w:lang w:eastAsia="lt-LT"/>
        </w:rPr>
        <w:t>TEIKIAMŲ MOKAMŲ PASLAUGŲ IR PREKIŲ ANTKAINIO KAINORA</w:t>
      </w:r>
      <w:bookmarkEnd w:id="0"/>
      <w:r w:rsidR="00D964F3">
        <w:rPr>
          <w:rFonts w:eastAsia="Arial Unicode MS" w:cs="Arial Unicode MS"/>
          <w:b/>
          <w:bCs/>
          <w:kern w:val="3"/>
          <w:szCs w:val="24"/>
          <w:u w:color="000000"/>
          <w:bdr w:val="nil"/>
          <w:lang w:eastAsia="lt-LT"/>
        </w:rPr>
        <w:t>SČIO PATIKLSINIMO</w:t>
      </w:r>
    </w:p>
    <w:p w14:paraId="1C2EBB94" w14:textId="77777777" w:rsidR="0015294A" w:rsidRPr="0015294A" w:rsidRDefault="0015294A" w:rsidP="0015294A">
      <w:pPr>
        <w:widowControl w:val="0"/>
        <w:pBdr>
          <w:top w:val="nil"/>
          <w:left w:val="nil"/>
          <w:bottom w:val="nil"/>
          <w:right w:val="nil"/>
          <w:between w:val="nil"/>
          <w:bar w:val="nil"/>
        </w:pBdr>
        <w:suppressAutoHyphens/>
        <w:jc w:val="center"/>
        <w:rPr>
          <w:rFonts w:eastAsia="Arial Unicode MS" w:cs="Arial Unicode MS"/>
          <w:b/>
          <w:bCs/>
          <w:kern w:val="3"/>
          <w:szCs w:val="24"/>
          <w:u w:color="000000"/>
          <w:bdr w:val="nil"/>
          <w:lang w:eastAsia="lt-LT"/>
        </w:rPr>
      </w:pPr>
    </w:p>
    <w:p w14:paraId="47DEE393" w14:textId="1B2C2C73" w:rsidR="0015294A" w:rsidRPr="0015294A" w:rsidRDefault="003B54B7" w:rsidP="0015294A">
      <w:pPr>
        <w:widowControl w:val="0"/>
        <w:pBdr>
          <w:top w:val="nil"/>
          <w:left w:val="nil"/>
          <w:bottom w:val="nil"/>
          <w:right w:val="nil"/>
          <w:between w:val="nil"/>
          <w:bar w:val="nil"/>
        </w:pBdr>
        <w:suppressAutoHyphens/>
        <w:jc w:val="center"/>
        <w:rPr>
          <w:rFonts w:eastAsia="Arial Unicode MS" w:cs="Arial Unicode MS"/>
          <w:b/>
          <w:bCs/>
          <w:kern w:val="3"/>
          <w:szCs w:val="24"/>
          <w:u w:color="000000"/>
          <w:bdr w:val="nil"/>
          <w:lang w:eastAsia="lt-LT"/>
        </w:rPr>
      </w:pPr>
      <w:r>
        <w:rPr>
          <w:rFonts w:eastAsia="Arial Unicode MS" w:cs="Arial Unicode MS"/>
          <w:b/>
          <w:bCs/>
          <w:kern w:val="3"/>
          <w:szCs w:val="24"/>
          <w:u w:color="000000"/>
          <w:bdr w:val="nil"/>
          <w:lang w:eastAsia="lt-LT"/>
        </w:rPr>
        <w:t>I SKYRIUS</w:t>
      </w:r>
    </w:p>
    <w:p w14:paraId="4CCD4AD4" w14:textId="138850F9" w:rsidR="0015294A" w:rsidRPr="0015294A" w:rsidRDefault="0015294A" w:rsidP="0015294A">
      <w:pPr>
        <w:widowControl w:val="0"/>
        <w:pBdr>
          <w:top w:val="nil"/>
          <w:left w:val="nil"/>
          <w:bottom w:val="nil"/>
          <w:right w:val="nil"/>
          <w:between w:val="nil"/>
          <w:bar w:val="nil"/>
        </w:pBdr>
        <w:suppressAutoHyphens/>
        <w:jc w:val="center"/>
        <w:rPr>
          <w:rFonts w:eastAsia="Arial Unicode MS" w:cs="Times New Roman"/>
          <w:b/>
          <w:bCs/>
          <w:kern w:val="3"/>
          <w:szCs w:val="24"/>
          <w:u w:color="000000"/>
          <w:bdr w:val="nil"/>
          <w:lang w:eastAsia="lt-LT"/>
        </w:rPr>
      </w:pPr>
      <w:r w:rsidRPr="0015294A">
        <w:rPr>
          <w:rFonts w:eastAsia="Arial Unicode MS" w:cs="Arial Unicode MS"/>
          <w:b/>
          <w:bCs/>
          <w:kern w:val="3"/>
          <w:szCs w:val="24"/>
          <w:u w:color="000000"/>
          <w:bdr w:val="nil"/>
          <w:lang w:eastAsia="lt-LT"/>
          <w14:textOutline w14:w="12700" w14:cap="flat" w14:cmpd="sng" w14:algn="ctr">
            <w14:noFill/>
            <w14:prstDash w14:val="solid"/>
            <w14:miter w14:lim="400000"/>
          </w14:textOutline>
        </w:rPr>
        <w:t>STASIO EIDRIGEVIČIAUS MENŲ CENTRO (</w:t>
      </w:r>
      <w:r w:rsidRPr="0015294A">
        <w:rPr>
          <w:rFonts w:eastAsia="Arial Unicode MS" w:cs="Times New Roman"/>
          <w:b/>
          <w:bCs/>
          <w:kern w:val="3"/>
          <w:szCs w:val="24"/>
          <w:u w:color="000000"/>
          <w:bdr w:val="nil"/>
          <w:lang w:eastAsia="lt-LT"/>
        </w:rPr>
        <w:t>„STASYS MUSEUM“)</w:t>
      </w:r>
      <w:r w:rsidR="00CA25C5">
        <w:rPr>
          <w:rFonts w:eastAsia="Arial Unicode MS" w:cs="Times New Roman"/>
          <w:b/>
          <w:bCs/>
          <w:kern w:val="3"/>
          <w:szCs w:val="24"/>
          <w:u w:color="000000"/>
          <w:bdr w:val="nil"/>
          <w:lang w:eastAsia="lt-LT"/>
        </w:rPr>
        <w:t xml:space="preserve"> KAINORAŠTIS</w:t>
      </w:r>
    </w:p>
    <w:p w14:paraId="7ABC8B57" w14:textId="77777777" w:rsidR="0015294A" w:rsidRPr="0015294A" w:rsidRDefault="0015294A" w:rsidP="0015294A">
      <w:pPr>
        <w:widowControl w:val="0"/>
        <w:pBdr>
          <w:top w:val="nil"/>
          <w:left w:val="nil"/>
          <w:bottom w:val="nil"/>
          <w:right w:val="nil"/>
          <w:between w:val="nil"/>
          <w:bar w:val="nil"/>
        </w:pBdr>
        <w:suppressAutoHyphens/>
        <w:jc w:val="center"/>
        <w:rPr>
          <w:rFonts w:eastAsia="Arial Unicode MS" w:cs="Arial Unicode MS"/>
          <w:b/>
          <w:bCs/>
          <w:kern w:val="3"/>
          <w:szCs w:val="24"/>
          <w:u w:color="000000"/>
          <w:bdr w:val="nil"/>
          <w:lang w:eastAsia="lt-LT"/>
        </w:rPr>
      </w:pPr>
    </w:p>
    <w:tbl>
      <w:tblPr>
        <w:tblStyle w:val="TableNormal1"/>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237"/>
        <w:gridCol w:w="987"/>
        <w:gridCol w:w="142"/>
        <w:gridCol w:w="1091"/>
        <w:gridCol w:w="1408"/>
        <w:gridCol w:w="1548"/>
        <w:gridCol w:w="2957"/>
        <w:gridCol w:w="3376"/>
      </w:tblGrid>
      <w:tr w:rsidR="00D964F3" w:rsidRPr="00230AB9" w14:paraId="35096B6B" w14:textId="252214AB" w:rsidTr="3474D140">
        <w:trPr>
          <w:trHeight w:val="610"/>
          <w:jc w:val="center"/>
        </w:trPr>
        <w:tc>
          <w:tcPr>
            <w:tcW w:w="984" w:type="dxa"/>
            <w:tcMar>
              <w:top w:w="80" w:type="dxa"/>
              <w:left w:w="80" w:type="dxa"/>
              <w:bottom w:w="80" w:type="dxa"/>
              <w:right w:w="80" w:type="dxa"/>
            </w:tcMar>
            <w:vAlign w:val="center"/>
          </w:tcPr>
          <w:p w14:paraId="2E3A912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Eil.</w:t>
            </w:r>
          </w:p>
          <w:p w14:paraId="17DE50AB"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Nr.</w:t>
            </w:r>
          </w:p>
        </w:tc>
        <w:tc>
          <w:tcPr>
            <w:tcW w:w="3237" w:type="dxa"/>
            <w:tcMar>
              <w:top w:w="80" w:type="dxa"/>
              <w:left w:w="80" w:type="dxa"/>
              <w:bottom w:w="80" w:type="dxa"/>
              <w:right w:w="80" w:type="dxa"/>
            </w:tcMar>
            <w:vAlign w:val="center"/>
          </w:tcPr>
          <w:p w14:paraId="46C97402"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Paslaugų pavadinimas</w:t>
            </w:r>
          </w:p>
        </w:tc>
        <w:tc>
          <w:tcPr>
            <w:tcW w:w="987" w:type="dxa"/>
            <w:tcMar>
              <w:top w:w="80" w:type="dxa"/>
              <w:left w:w="80" w:type="dxa"/>
              <w:bottom w:w="80" w:type="dxa"/>
              <w:right w:w="80" w:type="dxa"/>
            </w:tcMar>
            <w:vAlign w:val="center"/>
          </w:tcPr>
          <w:p w14:paraId="397439EF"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Mato vnt.</w:t>
            </w:r>
          </w:p>
        </w:tc>
        <w:tc>
          <w:tcPr>
            <w:tcW w:w="1233" w:type="dxa"/>
            <w:gridSpan w:val="2"/>
            <w:tcMar>
              <w:top w:w="80" w:type="dxa"/>
              <w:left w:w="80" w:type="dxa"/>
              <w:bottom w:w="80" w:type="dxa"/>
              <w:right w:w="80" w:type="dxa"/>
            </w:tcMar>
            <w:vAlign w:val="center"/>
          </w:tcPr>
          <w:p w14:paraId="3ADF4B0F" w14:textId="0C87BB2E"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Senas tarifas</w:t>
            </w:r>
          </w:p>
          <w:p w14:paraId="234F51FF"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(Eur)</w:t>
            </w:r>
          </w:p>
        </w:tc>
        <w:tc>
          <w:tcPr>
            <w:tcW w:w="1408" w:type="dxa"/>
          </w:tcPr>
          <w:p w14:paraId="2373E2F0" w14:textId="77777777" w:rsidR="00D964F3" w:rsidRPr="00D964F3" w:rsidRDefault="00D964F3" w:rsidP="00D964F3">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Naujas </w:t>
            </w:r>
          </w:p>
          <w:p w14:paraId="36BCD83B" w14:textId="162BA55F" w:rsidR="00D964F3" w:rsidRPr="00D964F3" w:rsidRDefault="00D964F3" w:rsidP="00D964F3">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tarifas</w:t>
            </w:r>
          </w:p>
          <w:p w14:paraId="76EE6BA5" w14:textId="05C0168B" w:rsidR="00D964F3" w:rsidRPr="00D964F3" w:rsidRDefault="00D964F3" w:rsidP="00D964F3">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(Eur)</w:t>
            </w:r>
          </w:p>
        </w:tc>
        <w:tc>
          <w:tcPr>
            <w:tcW w:w="1548" w:type="dxa"/>
          </w:tcPr>
          <w:p w14:paraId="525DD34E" w14:textId="3D160865" w:rsidR="00D964F3" w:rsidRPr="00D964F3" w:rsidRDefault="00D964F3" w:rsidP="00230AB9">
            <w:pPr>
              <w:jc w:val="center"/>
              <w:rPr>
                <w:sz w:val="24"/>
                <w:szCs w:val="24"/>
              </w:rPr>
            </w:pPr>
            <w:r w:rsidRPr="00D964F3">
              <w:rPr>
                <w:sz w:val="24"/>
                <w:szCs w:val="24"/>
                <w:lang w:val="es-ES_tradnl"/>
              </w:rPr>
              <w:t>Pastabos</w:t>
            </w:r>
          </w:p>
          <w:p w14:paraId="0807CEFB" w14:textId="748031D9" w:rsidR="00D964F3" w:rsidRPr="00D964F3" w:rsidRDefault="00D964F3" w:rsidP="00D964F3">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sz w:val="24"/>
                <w:szCs w:val="24"/>
                <w:lang w:val="pt-PT"/>
              </w:rPr>
              <w:t>(naujas tarifas, naikinamas tarifas, padid</w:t>
            </w:r>
            <w:r w:rsidRPr="00D964F3">
              <w:rPr>
                <w:sz w:val="24"/>
                <w:szCs w:val="24"/>
              </w:rPr>
              <w:t>ėję</w:t>
            </w:r>
            <w:r w:rsidRPr="00D964F3">
              <w:rPr>
                <w:sz w:val="24"/>
                <w:szCs w:val="24"/>
                <w:lang w:val="pt-PT"/>
              </w:rPr>
              <w:t>s tarifas, suma</w:t>
            </w:r>
            <w:proofErr w:type="spellStart"/>
            <w:r w:rsidRPr="00D964F3">
              <w:rPr>
                <w:sz w:val="24"/>
                <w:szCs w:val="24"/>
              </w:rPr>
              <w:t>žėjęs</w:t>
            </w:r>
            <w:proofErr w:type="spellEnd"/>
            <w:r w:rsidRPr="00D964F3">
              <w:rPr>
                <w:sz w:val="24"/>
                <w:szCs w:val="24"/>
              </w:rPr>
              <w:t xml:space="preserve"> tarifas, nepakitęs tarifas)</w:t>
            </w:r>
          </w:p>
        </w:tc>
        <w:tc>
          <w:tcPr>
            <w:tcW w:w="2957" w:type="dxa"/>
          </w:tcPr>
          <w:p w14:paraId="4275B7F8" w14:textId="77777777" w:rsidR="00D964F3" w:rsidRPr="00D964F3" w:rsidRDefault="00D964F3" w:rsidP="00230AB9">
            <w:pPr>
              <w:jc w:val="center"/>
              <w:rPr>
                <w:sz w:val="24"/>
                <w:szCs w:val="24"/>
              </w:rPr>
            </w:pPr>
            <w:r w:rsidRPr="00D964F3">
              <w:rPr>
                <w:sz w:val="24"/>
                <w:szCs w:val="24"/>
                <w:lang w:val="pt-PT"/>
              </w:rPr>
              <w:t>Pagr</w:t>
            </w:r>
            <w:proofErr w:type="spellStart"/>
            <w:r w:rsidRPr="00D964F3">
              <w:rPr>
                <w:sz w:val="24"/>
                <w:szCs w:val="24"/>
              </w:rPr>
              <w:t>įsti</w:t>
            </w:r>
            <w:proofErr w:type="spellEnd"/>
            <w:r w:rsidRPr="00D964F3">
              <w:rPr>
                <w:sz w:val="24"/>
                <w:szCs w:val="24"/>
              </w:rPr>
              <w:t xml:space="preserve"> </w:t>
            </w:r>
            <w:proofErr w:type="spellStart"/>
            <w:r w:rsidRPr="00D964F3">
              <w:rPr>
                <w:sz w:val="24"/>
                <w:szCs w:val="24"/>
              </w:rPr>
              <w:t>praš</w:t>
            </w:r>
            <w:proofErr w:type="spellEnd"/>
            <w:r w:rsidRPr="00D964F3">
              <w:rPr>
                <w:sz w:val="24"/>
                <w:szCs w:val="24"/>
                <w:lang w:val="pt-BR"/>
              </w:rPr>
              <w:t>omo tarifo (pak</w:t>
            </w:r>
            <w:r w:rsidRPr="00D964F3">
              <w:rPr>
                <w:sz w:val="24"/>
                <w:szCs w:val="24"/>
              </w:rPr>
              <w:t>ė</w:t>
            </w:r>
            <w:r w:rsidRPr="00D964F3">
              <w:rPr>
                <w:sz w:val="24"/>
                <w:szCs w:val="24"/>
                <w:lang w:val="pt-PT"/>
              </w:rPr>
              <w:t>limo/suma</w:t>
            </w:r>
            <w:r w:rsidRPr="00D964F3">
              <w:rPr>
                <w:sz w:val="24"/>
                <w:szCs w:val="24"/>
              </w:rPr>
              <w:t>ž</w:t>
            </w:r>
            <w:r w:rsidRPr="00D964F3">
              <w:rPr>
                <w:sz w:val="24"/>
                <w:szCs w:val="24"/>
                <w:lang w:val="es-ES_tradnl"/>
              </w:rPr>
              <w:t>inimo/naujos paslaugos) dyd</w:t>
            </w:r>
            <w:r w:rsidRPr="00D964F3">
              <w:rPr>
                <w:sz w:val="24"/>
                <w:szCs w:val="24"/>
              </w:rPr>
              <w:t>į</w:t>
            </w:r>
          </w:p>
          <w:p w14:paraId="36B51847" w14:textId="391F8F0B" w:rsidR="00D964F3" w:rsidRPr="00D964F3" w:rsidRDefault="00D964F3" w:rsidP="00230AB9">
            <w:pPr>
              <w:jc w:val="center"/>
              <w:rPr>
                <w:sz w:val="24"/>
                <w:szCs w:val="24"/>
                <w:lang w:val="es-ES_tradnl"/>
              </w:rPr>
            </w:pPr>
            <w:r w:rsidRPr="00D964F3">
              <w:rPr>
                <w:sz w:val="24"/>
                <w:szCs w:val="24"/>
              </w:rPr>
              <w:t>(Kokios prekių/paslaugų išlaidų grupės sudaro bilieto/paslaugų kainą</w:t>
            </w:r>
            <w:r w:rsidRPr="00D964F3">
              <w:rPr>
                <w:sz w:val="24"/>
                <w:szCs w:val="24"/>
                <w:lang w:val="es-ES_tradnl"/>
              </w:rPr>
              <w:t>? Kokios i</w:t>
            </w:r>
            <w:r w:rsidRPr="00D964F3">
              <w:rPr>
                <w:sz w:val="24"/>
                <w:szCs w:val="24"/>
              </w:rPr>
              <w:t>š</w:t>
            </w:r>
            <w:r w:rsidRPr="00D964F3">
              <w:rPr>
                <w:sz w:val="24"/>
                <w:szCs w:val="24"/>
                <w:lang w:val="es-ES_tradnl"/>
              </w:rPr>
              <w:t>laidos padid</w:t>
            </w:r>
            <w:r w:rsidRPr="00D964F3">
              <w:rPr>
                <w:sz w:val="24"/>
                <w:szCs w:val="24"/>
              </w:rPr>
              <w:t xml:space="preserve">ėjo ir/ar atsirado naujos? Kiti veiksniai turėję įtakos prašomo tarifo </w:t>
            </w:r>
            <w:proofErr w:type="spellStart"/>
            <w:r w:rsidRPr="00D964F3">
              <w:rPr>
                <w:sz w:val="24"/>
                <w:szCs w:val="24"/>
              </w:rPr>
              <w:t>dydž</w:t>
            </w:r>
            <w:proofErr w:type="spellEnd"/>
            <w:r w:rsidRPr="00D964F3">
              <w:rPr>
                <w:sz w:val="24"/>
                <w:szCs w:val="24"/>
                <w:lang w:val="zh-TW" w:eastAsia="zh-TW"/>
              </w:rPr>
              <w:t>iui?)</w:t>
            </w:r>
          </w:p>
        </w:tc>
        <w:tc>
          <w:tcPr>
            <w:tcW w:w="3376" w:type="dxa"/>
          </w:tcPr>
          <w:p w14:paraId="277FA263" w14:textId="0E8EB664" w:rsidR="00D964F3" w:rsidRPr="008B2D1F" w:rsidRDefault="00D964F3" w:rsidP="00230AB9">
            <w:pPr>
              <w:jc w:val="center"/>
              <w:rPr>
                <w:sz w:val="24"/>
                <w:szCs w:val="24"/>
                <w:lang w:val="es-ES_tradnl"/>
              </w:rPr>
            </w:pPr>
            <w:r w:rsidRPr="00D964F3">
              <w:rPr>
                <w:sz w:val="24"/>
                <w:szCs w:val="24"/>
              </w:rPr>
              <w:t>Kainų palyginimas su atitinkamas paslaugas teikiančių įstaigų (</w:t>
            </w:r>
            <w:proofErr w:type="spellStart"/>
            <w:r w:rsidRPr="00D964F3">
              <w:rPr>
                <w:sz w:val="24"/>
                <w:szCs w:val="24"/>
              </w:rPr>
              <w:t>Panevėž</w:t>
            </w:r>
            <w:proofErr w:type="spellEnd"/>
            <w:r w:rsidRPr="00D964F3">
              <w:rPr>
                <w:sz w:val="24"/>
                <w:szCs w:val="24"/>
                <w:lang w:val="es-ES_tradnl"/>
              </w:rPr>
              <w:t>io ir/ar Lietuvos) paslaug</w:t>
            </w:r>
            <w:r w:rsidRPr="00D964F3">
              <w:rPr>
                <w:sz w:val="24"/>
                <w:szCs w:val="24"/>
              </w:rPr>
              <w:t>ų kainomis</w:t>
            </w:r>
          </w:p>
        </w:tc>
      </w:tr>
      <w:tr w:rsidR="00D964F3" w:rsidRPr="00D964F3" w14:paraId="09F1BA80" w14:textId="668587A1" w:rsidTr="3474D140">
        <w:trPr>
          <w:trHeight w:val="315"/>
          <w:jc w:val="center"/>
        </w:trPr>
        <w:tc>
          <w:tcPr>
            <w:tcW w:w="984" w:type="dxa"/>
            <w:tcMar>
              <w:top w:w="80" w:type="dxa"/>
              <w:left w:w="80" w:type="dxa"/>
              <w:bottom w:w="80" w:type="dxa"/>
              <w:right w:w="80" w:type="dxa"/>
            </w:tcMar>
          </w:tcPr>
          <w:p w14:paraId="456AC229" w14:textId="77777777" w:rsidR="00D964F3" w:rsidRPr="00230AB9" w:rsidRDefault="00D964F3" w:rsidP="0015294A">
            <w:pPr>
              <w:widowControl w:val="0"/>
              <w:suppressAutoHyphens/>
              <w:jc w:val="center"/>
              <w:rPr>
                <w:kern w:val="3"/>
                <w:sz w:val="24"/>
                <w:szCs w:val="24"/>
                <w:u w:color="000000"/>
              </w:rPr>
            </w:pPr>
            <w:r w:rsidRPr="00230AB9">
              <w:rPr>
                <w:kern w:val="3"/>
                <w:sz w:val="24"/>
                <w:szCs w:val="24"/>
                <w:u w:color="000000"/>
                <w14:textOutline w14:w="12700" w14:cap="flat" w14:cmpd="sng" w14:algn="ctr">
                  <w14:noFill/>
                  <w14:prstDash w14:val="solid"/>
                  <w14:miter w14:lim="400000"/>
                </w14:textOutline>
              </w:rPr>
              <w:t>1</w:t>
            </w:r>
          </w:p>
        </w:tc>
        <w:tc>
          <w:tcPr>
            <w:tcW w:w="3237" w:type="dxa"/>
            <w:tcMar>
              <w:top w:w="80" w:type="dxa"/>
              <w:left w:w="80" w:type="dxa"/>
              <w:bottom w:w="80" w:type="dxa"/>
              <w:right w:w="80" w:type="dxa"/>
            </w:tcMar>
          </w:tcPr>
          <w:p w14:paraId="2BA77404" w14:textId="77777777" w:rsidR="00D964F3" w:rsidRPr="00230AB9" w:rsidRDefault="00D964F3" w:rsidP="0015294A">
            <w:pPr>
              <w:widowControl w:val="0"/>
              <w:suppressAutoHyphens/>
              <w:jc w:val="center"/>
              <w:rPr>
                <w:kern w:val="3"/>
                <w:sz w:val="24"/>
                <w:szCs w:val="24"/>
                <w:u w:color="000000"/>
              </w:rPr>
            </w:pPr>
            <w:r w:rsidRPr="00230AB9">
              <w:rPr>
                <w:kern w:val="3"/>
                <w:sz w:val="24"/>
                <w:szCs w:val="24"/>
                <w:u w:color="000000"/>
                <w14:textOutline w14:w="12700" w14:cap="flat" w14:cmpd="sng" w14:algn="ctr">
                  <w14:noFill/>
                  <w14:prstDash w14:val="solid"/>
                  <w14:miter w14:lim="400000"/>
                </w14:textOutline>
              </w:rPr>
              <w:t>2</w:t>
            </w:r>
          </w:p>
        </w:tc>
        <w:tc>
          <w:tcPr>
            <w:tcW w:w="987" w:type="dxa"/>
            <w:tcMar>
              <w:top w:w="80" w:type="dxa"/>
              <w:left w:w="80" w:type="dxa"/>
              <w:bottom w:w="80" w:type="dxa"/>
              <w:right w:w="80" w:type="dxa"/>
            </w:tcMar>
          </w:tcPr>
          <w:p w14:paraId="521A7E1E" w14:textId="77777777" w:rsidR="00D964F3" w:rsidRPr="00230AB9" w:rsidRDefault="00D964F3" w:rsidP="0015294A">
            <w:pPr>
              <w:widowControl w:val="0"/>
              <w:suppressAutoHyphens/>
              <w:jc w:val="center"/>
              <w:rPr>
                <w:kern w:val="3"/>
                <w:sz w:val="24"/>
                <w:szCs w:val="24"/>
                <w:u w:color="000000"/>
              </w:rPr>
            </w:pPr>
            <w:r w:rsidRPr="00230AB9">
              <w:rPr>
                <w:kern w:val="3"/>
                <w:sz w:val="24"/>
                <w:szCs w:val="24"/>
                <w:u w:color="000000"/>
                <w14:textOutline w14:w="12700" w14:cap="flat" w14:cmpd="sng" w14:algn="ctr">
                  <w14:noFill/>
                  <w14:prstDash w14:val="solid"/>
                  <w14:miter w14:lim="400000"/>
                </w14:textOutline>
              </w:rPr>
              <w:t>3</w:t>
            </w:r>
          </w:p>
        </w:tc>
        <w:tc>
          <w:tcPr>
            <w:tcW w:w="1233" w:type="dxa"/>
            <w:gridSpan w:val="2"/>
            <w:tcMar>
              <w:top w:w="80" w:type="dxa"/>
              <w:left w:w="80" w:type="dxa"/>
              <w:bottom w:w="80" w:type="dxa"/>
              <w:right w:w="80" w:type="dxa"/>
            </w:tcMar>
          </w:tcPr>
          <w:p w14:paraId="5D65155F" w14:textId="77777777" w:rsidR="00D964F3" w:rsidRPr="00230AB9" w:rsidRDefault="00D964F3" w:rsidP="0015294A">
            <w:pPr>
              <w:widowControl w:val="0"/>
              <w:suppressAutoHyphens/>
              <w:jc w:val="center"/>
              <w:rPr>
                <w:kern w:val="3"/>
                <w:sz w:val="24"/>
                <w:szCs w:val="24"/>
                <w:u w:color="000000"/>
              </w:rPr>
            </w:pPr>
            <w:r w:rsidRPr="00230AB9">
              <w:rPr>
                <w:kern w:val="3"/>
                <w:sz w:val="24"/>
                <w:szCs w:val="24"/>
                <w:u w:color="000000"/>
                <w14:textOutline w14:w="12700" w14:cap="flat" w14:cmpd="sng" w14:algn="ctr">
                  <w14:noFill/>
                  <w14:prstDash w14:val="solid"/>
                  <w14:miter w14:lim="400000"/>
                </w14:textOutline>
              </w:rPr>
              <w:t>4</w:t>
            </w:r>
          </w:p>
        </w:tc>
        <w:tc>
          <w:tcPr>
            <w:tcW w:w="1408" w:type="dxa"/>
          </w:tcPr>
          <w:p w14:paraId="487DA143" w14:textId="00397664" w:rsidR="00D964F3" w:rsidRPr="00230AB9"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230AB9">
              <w:rPr>
                <w:kern w:val="3"/>
                <w:sz w:val="24"/>
                <w:szCs w:val="24"/>
                <w:u w:color="000000"/>
                <w14:textOutline w14:w="12700" w14:cap="flat" w14:cmpd="sng" w14:algn="ctr">
                  <w14:noFill/>
                  <w14:prstDash w14:val="solid"/>
                  <w14:miter w14:lim="400000"/>
                </w14:textOutline>
              </w:rPr>
              <w:t>5</w:t>
            </w:r>
          </w:p>
        </w:tc>
        <w:tc>
          <w:tcPr>
            <w:tcW w:w="1548" w:type="dxa"/>
          </w:tcPr>
          <w:p w14:paraId="34E63133" w14:textId="377F93F3" w:rsidR="00D964F3" w:rsidRPr="00230AB9"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230AB9">
              <w:rPr>
                <w:kern w:val="3"/>
                <w:sz w:val="24"/>
                <w:szCs w:val="24"/>
                <w:u w:color="000000"/>
                <w14:textOutline w14:w="12700" w14:cap="flat" w14:cmpd="sng" w14:algn="ctr">
                  <w14:noFill/>
                  <w14:prstDash w14:val="solid"/>
                  <w14:miter w14:lim="400000"/>
                </w14:textOutline>
              </w:rPr>
              <w:t>6</w:t>
            </w:r>
          </w:p>
        </w:tc>
        <w:tc>
          <w:tcPr>
            <w:tcW w:w="2957" w:type="dxa"/>
          </w:tcPr>
          <w:p w14:paraId="7BEFF2DE" w14:textId="345B9EE8" w:rsidR="00D964F3" w:rsidRPr="00230AB9"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230AB9">
              <w:rPr>
                <w:kern w:val="3"/>
                <w:sz w:val="24"/>
                <w:szCs w:val="24"/>
                <w:u w:color="000000"/>
                <w14:textOutline w14:w="12700" w14:cap="flat" w14:cmpd="sng" w14:algn="ctr">
                  <w14:noFill/>
                  <w14:prstDash w14:val="solid"/>
                  <w14:miter w14:lim="400000"/>
                </w14:textOutline>
              </w:rPr>
              <w:t>7</w:t>
            </w:r>
          </w:p>
        </w:tc>
        <w:tc>
          <w:tcPr>
            <w:tcW w:w="3376" w:type="dxa"/>
          </w:tcPr>
          <w:p w14:paraId="2BB11943" w14:textId="39EBF30A" w:rsidR="00D964F3" w:rsidRPr="00230AB9"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230AB9">
              <w:rPr>
                <w:kern w:val="3"/>
                <w:sz w:val="24"/>
                <w:szCs w:val="24"/>
                <w:u w:color="000000"/>
                <w14:textOutline w14:w="12700" w14:cap="flat" w14:cmpd="sng" w14:algn="ctr">
                  <w14:noFill/>
                  <w14:prstDash w14:val="solid"/>
                  <w14:miter w14:lim="400000"/>
                </w14:textOutline>
              </w:rPr>
              <w:t>8</w:t>
            </w:r>
          </w:p>
        </w:tc>
      </w:tr>
      <w:tr w:rsidR="00D964F3" w:rsidRPr="00D964F3" w14:paraId="40D748E0" w14:textId="4422D6C9" w:rsidTr="3474D140">
        <w:trPr>
          <w:trHeight w:val="481"/>
          <w:jc w:val="center"/>
        </w:trPr>
        <w:tc>
          <w:tcPr>
            <w:tcW w:w="984" w:type="dxa"/>
            <w:shd w:val="clear" w:color="auto" w:fill="D9D9D9" w:themeFill="background1" w:themeFillShade="D9"/>
            <w:tcMar>
              <w:top w:w="80" w:type="dxa"/>
              <w:left w:w="80" w:type="dxa"/>
              <w:bottom w:w="80" w:type="dxa"/>
              <w:right w:w="80" w:type="dxa"/>
            </w:tcMar>
            <w:vAlign w:val="center"/>
          </w:tcPr>
          <w:p w14:paraId="198C83F0"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1.</w:t>
            </w:r>
          </w:p>
        </w:tc>
        <w:tc>
          <w:tcPr>
            <w:tcW w:w="14746" w:type="dxa"/>
            <w:gridSpan w:val="8"/>
            <w:shd w:val="clear" w:color="auto" w:fill="D9D9D9" w:themeFill="background1" w:themeFillShade="D9"/>
            <w:tcMar>
              <w:top w:w="80" w:type="dxa"/>
              <w:left w:w="80" w:type="dxa"/>
              <w:bottom w:w="80" w:type="dxa"/>
              <w:right w:w="80" w:type="dxa"/>
            </w:tcMar>
            <w:vAlign w:val="center"/>
          </w:tcPr>
          <w:p w14:paraId="0796C6BF" w14:textId="4DD90383"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BILIETŲ KAINOS</w:t>
            </w:r>
          </w:p>
        </w:tc>
      </w:tr>
      <w:tr w:rsidR="00D964F3" w:rsidRPr="00D964F3" w14:paraId="454D9768" w14:textId="3E534C2D" w:rsidTr="3474D140">
        <w:trPr>
          <w:trHeight w:val="310"/>
          <w:jc w:val="center"/>
        </w:trPr>
        <w:tc>
          <w:tcPr>
            <w:tcW w:w="984" w:type="dxa"/>
            <w:tcMar>
              <w:top w:w="80" w:type="dxa"/>
              <w:left w:w="80" w:type="dxa"/>
              <w:bottom w:w="80" w:type="dxa"/>
              <w:right w:w="80" w:type="dxa"/>
            </w:tcMar>
          </w:tcPr>
          <w:p w14:paraId="1E138AAD"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1.1.</w:t>
            </w:r>
          </w:p>
        </w:tc>
        <w:tc>
          <w:tcPr>
            <w:tcW w:w="3237" w:type="dxa"/>
            <w:tcMar>
              <w:top w:w="80" w:type="dxa"/>
              <w:left w:w="80" w:type="dxa"/>
              <w:bottom w:w="80" w:type="dxa"/>
              <w:right w:w="80" w:type="dxa"/>
            </w:tcMar>
          </w:tcPr>
          <w:p w14:paraId="6EBBC565" w14:textId="6A0F6771"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Lankytojo bilietas </w:t>
            </w:r>
          </w:p>
        </w:tc>
        <w:tc>
          <w:tcPr>
            <w:tcW w:w="987" w:type="dxa"/>
            <w:tcMar>
              <w:top w:w="80" w:type="dxa"/>
              <w:left w:w="80" w:type="dxa"/>
              <w:bottom w:w="80" w:type="dxa"/>
              <w:right w:w="80" w:type="dxa"/>
            </w:tcMar>
          </w:tcPr>
          <w:p w14:paraId="34909686"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1 </w:t>
            </w:r>
            <w:proofErr w:type="spellStart"/>
            <w:r w:rsidRPr="00D964F3">
              <w:rPr>
                <w:kern w:val="3"/>
                <w:sz w:val="24"/>
                <w:szCs w:val="24"/>
                <w:u w:color="000000"/>
                <w14:textOutline w14:w="12700" w14:cap="flat" w14:cmpd="sng" w14:algn="ctr">
                  <w14:noFill/>
                  <w14:prstDash w14:val="solid"/>
                  <w14:miter w14:lim="400000"/>
                </w14:textOutline>
              </w:rPr>
              <w:t>asm</w:t>
            </w:r>
            <w:proofErr w:type="spellEnd"/>
            <w:r w:rsidRPr="00D964F3">
              <w:rPr>
                <w:kern w:val="3"/>
                <w:sz w:val="24"/>
                <w:szCs w:val="24"/>
                <w:u w:color="000000"/>
                <w14:textOutline w14:w="12700" w14:cap="flat" w14:cmpd="sng" w14:algn="ctr">
                  <w14:noFill/>
                  <w14:prstDash w14:val="solid"/>
                  <w14:miter w14:lim="400000"/>
                </w14:textOutline>
              </w:rPr>
              <w:t>.</w:t>
            </w:r>
          </w:p>
        </w:tc>
        <w:tc>
          <w:tcPr>
            <w:tcW w:w="1233" w:type="dxa"/>
            <w:gridSpan w:val="2"/>
            <w:tcMar>
              <w:top w:w="80" w:type="dxa"/>
              <w:left w:w="80" w:type="dxa"/>
              <w:bottom w:w="80" w:type="dxa"/>
              <w:right w:w="80" w:type="dxa"/>
            </w:tcMar>
          </w:tcPr>
          <w:p w14:paraId="29EB5CA3"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8,00</w:t>
            </w:r>
          </w:p>
        </w:tc>
        <w:tc>
          <w:tcPr>
            <w:tcW w:w="1408" w:type="dxa"/>
          </w:tcPr>
          <w:p w14:paraId="1E949DAF" w14:textId="050E84DB" w:rsidR="00D964F3" w:rsidRPr="00D964F3" w:rsidRDefault="00D964F3" w:rsidP="00D964F3">
            <w:pPr>
              <w:widowControl w:val="0"/>
              <w:suppressAutoHyphens/>
              <w:rPr>
                <w:kern w:val="3"/>
                <w:sz w:val="24"/>
                <w:szCs w:val="24"/>
                <w:u w:color="000000"/>
                <w14:textOutline w14:w="12700" w14:cap="flat" w14:cmpd="sng" w14:algn="ctr">
                  <w14:noFill/>
                  <w14:prstDash w14:val="solid"/>
                  <w14:miter w14:lim="400000"/>
                </w14:textOutline>
              </w:rPr>
            </w:pPr>
          </w:p>
        </w:tc>
        <w:tc>
          <w:tcPr>
            <w:tcW w:w="1548" w:type="dxa"/>
          </w:tcPr>
          <w:p w14:paraId="7B1DD621" w14:textId="5469187D" w:rsidR="00D964F3" w:rsidRPr="00D964F3" w:rsidRDefault="408854B6" w:rsidP="0015294A">
            <w:pPr>
              <w:widowControl w:val="0"/>
              <w:suppressAutoHyphens/>
              <w:jc w:val="center"/>
            </w:pPr>
            <w:r w:rsidRPr="3474D140">
              <w:rPr>
                <w:sz w:val="24"/>
                <w:szCs w:val="24"/>
              </w:rPr>
              <w:t>Nepakitęs tarifas</w:t>
            </w:r>
          </w:p>
        </w:tc>
        <w:tc>
          <w:tcPr>
            <w:tcW w:w="2957" w:type="dxa"/>
          </w:tcPr>
          <w:p w14:paraId="2BA4C436"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C9E3C6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7BE6907C" w14:textId="7D8118E1" w:rsidTr="3474D140">
        <w:trPr>
          <w:trHeight w:val="310"/>
          <w:jc w:val="center"/>
        </w:trPr>
        <w:tc>
          <w:tcPr>
            <w:tcW w:w="984" w:type="dxa"/>
            <w:tcMar>
              <w:top w:w="80" w:type="dxa"/>
              <w:left w:w="80" w:type="dxa"/>
              <w:bottom w:w="80" w:type="dxa"/>
              <w:right w:w="80" w:type="dxa"/>
            </w:tcMar>
          </w:tcPr>
          <w:p w14:paraId="4CB6417B"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1.2.</w:t>
            </w:r>
          </w:p>
        </w:tc>
        <w:tc>
          <w:tcPr>
            <w:tcW w:w="3237" w:type="dxa"/>
            <w:tcMar>
              <w:top w:w="80" w:type="dxa"/>
              <w:left w:w="80" w:type="dxa"/>
              <w:bottom w:w="80" w:type="dxa"/>
              <w:right w:w="80" w:type="dxa"/>
            </w:tcMar>
          </w:tcPr>
          <w:p w14:paraId="06FAD737" w14:textId="77777777" w:rsidR="00D964F3" w:rsidRPr="00D964F3" w:rsidRDefault="00D964F3" w:rsidP="0015294A">
            <w:pPr>
              <w:widowControl w:val="0"/>
              <w:suppressAutoHyphens/>
              <w:jc w:val="both"/>
              <w:rPr>
                <w:strike/>
                <w:kern w:val="3"/>
                <w:sz w:val="24"/>
                <w:szCs w:val="24"/>
                <w:u w:color="000000"/>
              </w:rPr>
            </w:pPr>
            <w:r w:rsidRPr="00D964F3">
              <w:rPr>
                <w:kern w:val="3"/>
                <w:sz w:val="24"/>
                <w:szCs w:val="24"/>
                <w:u w:color="000000"/>
              </w:rPr>
              <w:t>Terasos lankymas (be ekspozicijos lankymo)</w:t>
            </w:r>
          </w:p>
        </w:tc>
        <w:tc>
          <w:tcPr>
            <w:tcW w:w="987" w:type="dxa"/>
            <w:tcMar>
              <w:top w:w="80" w:type="dxa"/>
              <w:left w:w="80" w:type="dxa"/>
              <w:bottom w:w="80" w:type="dxa"/>
              <w:right w:w="80" w:type="dxa"/>
            </w:tcMar>
          </w:tcPr>
          <w:p w14:paraId="601F100D"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 xml:space="preserve">1 </w:t>
            </w:r>
            <w:proofErr w:type="spellStart"/>
            <w:r w:rsidRPr="00D964F3">
              <w:rPr>
                <w:kern w:val="3"/>
                <w:sz w:val="24"/>
                <w:szCs w:val="24"/>
                <w:u w:color="000000"/>
              </w:rPr>
              <w:t>asm</w:t>
            </w:r>
            <w:proofErr w:type="spellEnd"/>
            <w:r w:rsidRPr="00D964F3">
              <w:rPr>
                <w:kern w:val="3"/>
                <w:sz w:val="24"/>
                <w:szCs w:val="24"/>
                <w:u w:color="000000"/>
              </w:rPr>
              <w:t>.</w:t>
            </w:r>
          </w:p>
        </w:tc>
        <w:tc>
          <w:tcPr>
            <w:tcW w:w="1233" w:type="dxa"/>
            <w:gridSpan w:val="2"/>
            <w:tcMar>
              <w:top w:w="80" w:type="dxa"/>
              <w:left w:w="80" w:type="dxa"/>
              <w:bottom w:w="80" w:type="dxa"/>
              <w:right w:w="80" w:type="dxa"/>
            </w:tcMar>
          </w:tcPr>
          <w:p w14:paraId="22B7AFF8"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nemokamai</w:t>
            </w:r>
          </w:p>
        </w:tc>
        <w:tc>
          <w:tcPr>
            <w:tcW w:w="1408" w:type="dxa"/>
          </w:tcPr>
          <w:p w14:paraId="21FE0897" w14:textId="410201DE" w:rsidR="00D964F3" w:rsidRPr="00D964F3" w:rsidRDefault="00D964F3" w:rsidP="00D964F3">
            <w:pPr>
              <w:widowControl w:val="0"/>
              <w:suppressAutoHyphens/>
              <w:rPr>
                <w:kern w:val="3"/>
                <w:sz w:val="24"/>
                <w:szCs w:val="24"/>
                <w:u w:color="000000"/>
              </w:rPr>
            </w:pPr>
          </w:p>
        </w:tc>
        <w:tc>
          <w:tcPr>
            <w:tcW w:w="1548" w:type="dxa"/>
          </w:tcPr>
          <w:p w14:paraId="743B2D34" w14:textId="0A69353E" w:rsidR="00D964F3" w:rsidRPr="00D964F3" w:rsidRDefault="4EC0C67F" w:rsidP="3474D140">
            <w:pPr>
              <w:widowControl w:val="0"/>
              <w:suppressAutoHyphens/>
              <w:jc w:val="center"/>
            </w:pPr>
            <w:r w:rsidRPr="3474D140">
              <w:rPr>
                <w:sz w:val="24"/>
                <w:szCs w:val="24"/>
              </w:rPr>
              <w:t>Nepakitęs tarifas</w:t>
            </w:r>
          </w:p>
        </w:tc>
        <w:tc>
          <w:tcPr>
            <w:tcW w:w="2957" w:type="dxa"/>
          </w:tcPr>
          <w:p w14:paraId="30670423" w14:textId="77777777" w:rsidR="00D964F3" w:rsidRPr="00D964F3" w:rsidRDefault="00D964F3" w:rsidP="0015294A">
            <w:pPr>
              <w:widowControl w:val="0"/>
              <w:suppressAutoHyphens/>
              <w:jc w:val="center"/>
              <w:rPr>
                <w:kern w:val="3"/>
                <w:sz w:val="24"/>
                <w:szCs w:val="24"/>
                <w:u w:color="000000"/>
              </w:rPr>
            </w:pPr>
          </w:p>
        </w:tc>
        <w:tc>
          <w:tcPr>
            <w:tcW w:w="3376" w:type="dxa"/>
          </w:tcPr>
          <w:p w14:paraId="5CA47688" w14:textId="77777777" w:rsidR="00D964F3" w:rsidRPr="00D964F3" w:rsidRDefault="00D964F3" w:rsidP="0015294A">
            <w:pPr>
              <w:widowControl w:val="0"/>
              <w:suppressAutoHyphens/>
              <w:jc w:val="center"/>
              <w:rPr>
                <w:kern w:val="3"/>
                <w:sz w:val="24"/>
                <w:szCs w:val="24"/>
                <w:u w:color="000000"/>
              </w:rPr>
            </w:pPr>
          </w:p>
        </w:tc>
      </w:tr>
      <w:tr w:rsidR="00D964F3" w:rsidRPr="00D964F3" w14:paraId="5BC4BA50" w14:textId="2C6436EB" w:rsidTr="3474D140">
        <w:trPr>
          <w:trHeight w:val="310"/>
          <w:jc w:val="center"/>
        </w:trPr>
        <w:tc>
          <w:tcPr>
            <w:tcW w:w="984" w:type="dxa"/>
            <w:tcMar>
              <w:top w:w="80" w:type="dxa"/>
              <w:left w:w="80" w:type="dxa"/>
              <w:bottom w:w="80" w:type="dxa"/>
              <w:right w:w="80" w:type="dxa"/>
            </w:tcMar>
          </w:tcPr>
          <w:p w14:paraId="5741EB9E"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1.3.</w:t>
            </w:r>
          </w:p>
        </w:tc>
        <w:tc>
          <w:tcPr>
            <w:tcW w:w="3237" w:type="dxa"/>
            <w:tcMar>
              <w:top w:w="80" w:type="dxa"/>
              <w:left w:w="80" w:type="dxa"/>
              <w:bottom w:w="80" w:type="dxa"/>
              <w:right w:w="80" w:type="dxa"/>
            </w:tcMar>
          </w:tcPr>
          <w:p w14:paraId="16F8EEEF"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Draugų grupės </w:t>
            </w:r>
            <w:r w:rsidRPr="00D964F3">
              <w:rPr>
                <w:kern w:val="3"/>
                <w:sz w:val="24"/>
                <w:szCs w:val="24"/>
                <w:u w:color="000000"/>
              </w:rPr>
              <w:t xml:space="preserve">(8 ir daugiau </w:t>
            </w:r>
            <w:proofErr w:type="spellStart"/>
            <w:r w:rsidRPr="00D964F3">
              <w:rPr>
                <w:kern w:val="3"/>
                <w:sz w:val="24"/>
                <w:szCs w:val="24"/>
                <w:u w:color="000000"/>
              </w:rPr>
              <w:t>asm</w:t>
            </w:r>
            <w:proofErr w:type="spellEnd"/>
            <w:r w:rsidRPr="00D964F3">
              <w:rPr>
                <w:kern w:val="3"/>
                <w:sz w:val="24"/>
                <w:szCs w:val="24"/>
                <w:u w:color="000000"/>
              </w:rPr>
              <w:t xml:space="preserve">.) </w:t>
            </w:r>
            <w:r w:rsidRPr="00D964F3">
              <w:rPr>
                <w:kern w:val="3"/>
                <w:sz w:val="24"/>
                <w:szCs w:val="24"/>
                <w:u w:color="000000"/>
                <w14:textOutline w14:w="12700" w14:cap="flat" w14:cmpd="sng" w14:algn="ctr">
                  <w14:noFill/>
                  <w14:prstDash w14:val="solid"/>
                  <w14:miter w14:lim="400000"/>
                </w14:textOutline>
              </w:rPr>
              <w:t>bilietas</w:t>
            </w:r>
          </w:p>
        </w:tc>
        <w:tc>
          <w:tcPr>
            <w:tcW w:w="987" w:type="dxa"/>
            <w:tcMar>
              <w:top w:w="80" w:type="dxa"/>
              <w:left w:w="80" w:type="dxa"/>
              <w:bottom w:w="80" w:type="dxa"/>
              <w:right w:w="80" w:type="dxa"/>
            </w:tcMar>
          </w:tcPr>
          <w:p w14:paraId="66F2F4D4"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1 </w:t>
            </w:r>
            <w:proofErr w:type="spellStart"/>
            <w:r w:rsidRPr="00D964F3">
              <w:rPr>
                <w:kern w:val="3"/>
                <w:sz w:val="24"/>
                <w:szCs w:val="24"/>
                <w:u w:color="000000"/>
                <w14:textOutline w14:w="12700" w14:cap="flat" w14:cmpd="sng" w14:algn="ctr">
                  <w14:noFill/>
                  <w14:prstDash w14:val="solid"/>
                  <w14:miter w14:lim="400000"/>
                </w14:textOutline>
              </w:rPr>
              <w:t>asm</w:t>
            </w:r>
            <w:proofErr w:type="spellEnd"/>
            <w:r w:rsidRPr="00D964F3">
              <w:rPr>
                <w:kern w:val="3"/>
                <w:sz w:val="24"/>
                <w:szCs w:val="24"/>
                <w:u w:color="000000"/>
                <w14:textOutline w14:w="12700" w14:cap="flat" w14:cmpd="sng" w14:algn="ctr">
                  <w14:noFill/>
                  <w14:prstDash w14:val="solid"/>
                  <w14:miter w14:lim="400000"/>
                </w14:textOutline>
              </w:rPr>
              <w:t xml:space="preserve">. </w:t>
            </w:r>
          </w:p>
        </w:tc>
        <w:tc>
          <w:tcPr>
            <w:tcW w:w="1233" w:type="dxa"/>
            <w:gridSpan w:val="2"/>
            <w:tcMar>
              <w:top w:w="80" w:type="dxa"/>
              <w:left w:w="80" w:type="dxa"/>
              <w:bottom w:w="80" w:type="dxa"/>
              <w:right w:w="80" w:type="dxa"/>
            </w:tcMar>
          </w:tcPr>
          <w:p w14:paraId="11A75717"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7,00</w:t>
            </w:r>
          </w:p>
        </w:tc>
        <w:tc>
          <w:tcPr>
            <w:tcW w:w="1408" w:type="dxa"/>
          </w:tcPr>
          <w:p w14:paraId="69983C7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A8CBFC8" w14:textId="0DFA1FAA" w:rsidR="00D964F3" w:rsidRPr="00D964F3" w:rsidRDefault="1D87F3AD" w:rsidP="3474D140">
            <w:pPr>
              <w:widowControl w:val="0"/>
              <w:suppressAutoHyphens/>
              <w:jc w:val="center"/>
            </w:pPr>
            <w:r w:rsidRPr="3474D140">
              <w:rPr>
                <w:sz w:val="24"/>
                <w:szCs w:val="24"/>
              </w:rPr>
              <w:t>Nepakitęs tarifas</w:t>
            </w:r>
          </w:p>
        </w:tc>
        <w:tc>
          <w:tcPr>
            <w:tcW w:w="2957" w:type="dxa"/>
          </w:tcPr>
          <w:p w14:paraId="2982C7A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B9BA459"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5B242956" w14:textId="3CFCAF0B" w:rsidTr="3474D140">
        <w:trPr>
          <w:trHeight w:val="1324"/>
          <w:jc w:val="center"/>
        </w:trPr>
        <w:tc>
          <w:tcPr>
            <w:tcW w:w="984" w:type="dxa"/>
            <w:tcMar>
              <w:top w:w="80" w:type="dxa"/>
              <w:left w:w="80" w:type="dxa"/>
              <w:bottom w:w="80" w:type="dxa"/>
              <w:right w:w="80" w:type="dxa"/>
            </w:tcMar>
          </w:tcPr>
          <w:p w14:paraId="44C7C627" w14:textId="7F786037" w:rsidR="00D964F3" w:rsidRPr="00A465B6" w:rsidRDefault="00D964F3" w:rsidP="3474D140">
            <w:pPr>
              <w:widowControl w:val="0"/>
              <w:suppressAutoHyphens/>
              <w:rPr>
                <w:sz w:val="24"/>
                <w:szCs w:val="24"/>
              </w:rPr>
            </w:pPr>
            <w:r w:rsidRPr="00A465B6">
              <w:rPr>
                <w:kern w:val="3"/>
                <w:sz w:val="24"/>
                <w:szCs w:val="24"/>
                <w14:textOutline w14:w="12700" w14:cap="flat" w14:cmpd="sng" w14:algn="ctr">
                  <w14:noFill/>
                  <w14:prstDash w14:val="solid"/>
                  <w14:miter w14:lim="400000"/>
                </w14:textOutline>
              </w:rPr>
              <w:t>1.</w:t>
            </w:r>
            <w:r w:rsidR="281DA418" w:rsidRPr="00A465B6">
              <w:rPr>
                <w:sz w:val="24"/>
                <w:szCs w:val="24"/>
              </w:rPr>
              <w:t>4.</w:t>
            </w:r>
          </w:p>
          <w:p w14:paraId="252C684E" w14:textId="6120D224" w:rsidR="00D964F3" w:rsidRPr="00D964F3" w:rsidRDefault="00D964F3" w:rsidP="0015294A">
            <w:pPr>
              <w:widowControl w:val="0"/>
              <w:suppressAutoHyphens/>
            </w:pPr>
          </w:p>
        </w:tc>
        <w:tc>
          <w:tcPr>
            <w:tcW w:w="3237" w:type="dxa"/>
            <w:tcMar>
              <w:top w:w="80" w:type="dxa"/>
              <w:left w:w="80" w:type="dxa"/>
              <w:bottom w:w="80" w:type="dxa"/>
              <w:right w:w="80" w:type="dxa"/>
            </w:tcMar>
          </w:tcPr>
          <w:p w14:paraId="33AA38A0"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Ekskursijos su gidu bilietas (iš anksto muziejaus nustatytu laiku, grupės dydis – iki 20 </w:t>
            </w:r>
            <w:proofErr w:type="spellStart"/>
            <w:r w:rsidRPr="00D964F3">
              <w:rPr>
                <w:kern w:val="3"/>
                <w:sz w:val="24"/>
                <w:szCs w:val="24"/>
                <w:u w:color="000000"/>
                <w14:textOutline w14:w="12700" w14:cap="flat" w14:cmpd="sng" w14:algn="ctr">
                  <w14:noFill/>
                  <w14:prstDash w14:val="solid"/>
                  <w14:miter w14:lim="400000"/>
                </w14:textOutline>
              </w:rPr>
              <w:t>asm</w:t>
            </w:r>
            <w:proofErr w:type="spellEnd"/>
            <w:r w:rsidRPr="00D964F3">
              <w:rPr>
                <w:kern w:val="3"/>
                <w:sz w:val="24"/>
                <w:szCs w:val="24"/>
                <w:u w:color="000000"/>
                <w14:textOutline w14:w="12700" w14:cap="flat" w14:cmpd="sng" w14:algn="ctr">
                  <w14:noFill/>
                  <w14:prstDash w14:val="solid"/>
                  <w14:miter w14:lim="400000"/>
                </w14:textOutline>
              </w:rPr>
              <w:t>.)</w:t>
            </w:r>
          </w:p>
        </w:tc>
        <w:tc>
          <w:tcPr>
            <w:tcW w:w="987" w:type="dxa"/>
            <w:tcMar>
              <w:top w:w="80" w:type="dxa"/>
              <w:left w:w="80" w:type="dxa"/>
              <w:bottom w:w="80" w:type="dxa"/>
              <w:right w:w="80" w:type="dxa"/>
            </w:tcMar>
          </w:tcPr>
          <w:p w14:paraId="244B261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1 </w:t>
            </w:r>
            <w:proofErr w:type="spellStart"/>
            <w:r w:rsidRPr="00D964F3">
              <w:rPr>
                <w:kern w:val="3"/>
                <w:sz w:val="24"/>
                <w:szCs w:val="24"/>
                <w:u w:color="000000"/>
                <w14:textOutline w14:w="12700" w14:cap="flat" w14:cmpd="sng" w14:algn="ctr">
                  <w14:noFill/>
                  <w14:prstDash w14:val="solid"/>
                  <w14:miter w14:lim="400000"/>
                </w14:textOutline>
              </w:rPr>
              <w:t>asm</w:t>
            </w:r>
            <w:proofErr w:type="spellEnd"/>
            <w:r w:rsidRPr="00D964F3">
              <w:rPr>
                <w:kern w:val="3"/>
                <w:sz w:val="24"/>
                <w:szCs w:val="24"/>
                <w:u w:color="000000"/>
                <w14:textOutline w14:w="12700" w14:cap="flat" w14:cmpd="sng" w14:algn="ctr">
                  <w14:noFill/>
                  <w14:prstDash w14:val="solid"/>
                  <w14:miter w14:lim="400000"/>
                </w14:textOutline>
              </w:rPr>
              <w:t>.</w:t>
            </w:r>
          </w:p>
        </w:tc>
        <w:tc>
          <w:tcPr>
            <w:tcW w:w="1233" w:type="dxa"/>
            <w:gridSpan w:val="2"/>
            <w:tcMar>
              <w:top w:w="80" w:type="dxa"/>
              <w:left w:w="80" w:type="dxa"/>
              <w:bottom w:w="80" w:type="dxa"/>
              <w:right w:w="80" w:type="dxa"/>
            </w:tcMar>
          </w:tcPr>
          <w:p w14:paraId="72023E7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2,00 ekskursijos bilieto kaina </w:t>
            </w:r>
            <w:proofErr w:type="spellStart"/>
            <w:r w:rsidRPr="00D964F3">
              <w:rPr>
                <w:kern w:val="3"/>
                <w:sz w:val="24"/>
                <w:szCs w:val="24"/>
                <w:u w:color="000000"/>
                <w14:textOutline w14:w="12700" w14:cap="flat" w14:cmpd="sng" w14:algn="ctr">
                  <w14:noFill/>
                  <w14:prstDash w14:val="solid"/>
                  <w14:miter w14:lim="400000"/>
                </w14:textOutline>
              </w:rPr>
              <w:t>asm</w:t>
            </w:r>
            <w:proofErr w:type="spellEnd"/>
            <w:r w:rsidRPr="00D964F3">
              <w:rPr>
                <w:kern w:val="3"/>
                <w:sz w:val="24"/>
                <w:szCs w:val="24"/>
                <w:u w:color="000000"/>
                <w14:textOutline w14:w="12700" w14:cap="flat" w14:cmpd="sng" w14:algn="ctr">
                  <w14:noFill/>
                  <w14:prstDash w14:val="solid"/>
                  <w14:miter w14:lim="400000"/>
                </w14:textOutline>
              </w:rPr>
              <w:t>. + bilieto kaina</w:t>
            </w:r>
          </w:p>
        </w:tc>
        <w:tc>
          <w:tcPr>
            <w:tcW w:w="1408" w:type="dxa"/>
          </w:tcPr>
          <w:p w14:paraId="39F31E3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162FFBE" w14:textId="371383C4" w:rsidR="00D964F3" w:rsidRPr="00D964F3" w:rsidRDefault="6F1F9978" w:rsidP="3474D140">
            <w:pPr>
              <w:widowControl w:val="0"/>
              <w:suppressAutoHyphens/>
              <w:jc w:val="center"/>
            </w:pPr>
            <w:r w:rsidRPr="3474D140">
              <w:rPr>
                <w:sz w:val="24"/>
                <w:szCs w:val="24"/>
              </w:rPr>
              <w:t>Nepakitęs tarifas</w:t>
            </w:r>
          </w:p>
        </w:tc>
        <w:tc>
          <w:tcPr>
            <w:tcW w:w="2957" w:type="dxa"/>
          </w:tcPr>
          <w:p w14:paraId="08226D96"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44D4022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39062909" w14:textId="14626A42" w:rsidTr="3474D140">
        <w:trPr>
          <w:trHeight w:val="626"/>
          <w:jc w:val="center"/>
        </w:trPr>
        <w:tc>
          <w:tcPr>
            <w:tcW w:w="984" w:type="dxa"/>
            <w:tcMar>
              <w:top w:w="80" w:type="dxa"/>
              <w:left w:w="80" w:type="dxa"/>
              <w:bottom w:w="80" w:type="dxa"/>
              <w:right w:w="80" w:type="dxa"/>
            </w:tcMar>
          </w:tcPr>
          <w:p w14:paraId="4F2CBD8E" w14:textId="7485CCE3" w:rsidR="6A03CB9B" w:rsidRPr="00A465B6" w:rsidRDefault="6A03CB9B" w:rsidP="3474D140">
            <w:pPr>
              <w:widowControl w:val="0"/>
              <w:rPr>
                <w:sz w:val="24"/>
                <w:szCs w:val="24"/>
              </w:rPr>
            </w:pPr>
            <w:r w:rsidRPr="00A465B6">
              <w:rPr>
                <w:sz w:val="24"/>
                <w:szCs w:val="24"/>
              </w:rPr>
              <w:lastRenderedPageBreak/>
              <w:t>1.5.</w:t>
            </w:r>
          </w:p>
          <w:p w14:paraId="15529FB0" w14:textId="432A883E" w:rsidR="00D964F3" w:rsidRPr="00D964F3" w:rsidRDefault="00D964F3" w:rsidP="0015294A">
            <w:pPr>
              <w:widowControl w:val="0"/>
              <w:suppressAutoHyphens/>
              <w:rPr>
                <w:kern w:val="3"/>
                <w:sz w:val="24"/>
                <w:szCs w:val="24"/>
                <w14:textOutline w14:w="12700" w14:cap="flat" w14:cmpd="sng" w14:algn="ctr">
                  <w14:noFill/>
                  <w14:prstDash w14:val="solid"/>
                  <w14:miter w14:lim="400000"/>
                </w14:textOutline>
              </w:rPr>
            </w:pPr>
          </w:p>
        </w:tc>
        <w:tc>
          <w:tcPr>
            <w:tcW w:w="3237" w:type="dxa"/>
            <w:tcMar>
              <w:top w:w="80" w:type="dxa"/>
              <w:left w:w="80" w:type="dxa"/>
              <w:bottom w:w="80" w:type="dxa"/>
              <w:right w:w="80" w:type="dxa"/>
            </w:tcMar>
          </w:tcPr>
          <w:p w14:paraId="1DC4D571"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Edukacijos bilietas (iš anksto muziejaus nustatytu laiku, grupės dydis – iki 20 asm.)</w:t>
            </w:r>
          </w:p>
        </w:tc>
        <w:tc>
          <w:tcPr>
            <w:tcW w:w="987" w:type="dxa"/>
            <w:tcMar>
              <w:top w:w="80" w:type="dxa"/>
              <w:left w:w="80" w:type="dxa"/>
              <w:bottom w:w="80" w:type="dxa"/>
              <w:right w:w="80" w:type="dxa"/>
            </w:tcMar>
          </w:tcPr>
          <w:p w14:paraId="233D13D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1 asm.  </w:t>
            </w:r>
          </w:p>
        </w:tc>
        <w:tc>
          <w:tcPr>
            <w:tcW w:w="1233" w:type="dxa"/>
            <w:gridSpan w:val="2"/>
            <w:tcMar>
              <w:top w:w="80" w:type="dxa"/>
              <w:left w:w="80" w:type="dxa"/>
              <w:bottom w:w="80" w:type="dxa"/>
              <w:right w:w="80" w:type="dxa"/>
            </w:tcMar>
          </w:tcPr>
          <w:p w14:paraId="792FC78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2,00 edukacijos bilieto kaina asm. + bilieto kaina</w:t>
            </w:r>
          </w:p>
        </w:tc>
        <w:tc>
          <w:tcPr>
            <w:tcW w:w="1408" w:type="dxa"/>
          </w:tcPr>
          <w:p w14:paraId="78165019"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5018303" w14:textId="79DC271B" w:rsidR="00D964F3" w:rsidRPr="00D964F3" w:rsidRDefault="10F5ED6E" w:rsidP="3474D140">
            <w:pPr>
              <w:widowControl w:val="0"/>
              <w:suppressAutoHyphens/>
              <w:jc w:val="center"/>
            </w:pPr>
            <w:r w:rsidRPr="3474D140">
              <w:rPr>
                <w:sz w:val="24"/>
                <w:szCs w:val="24"/>
              </w:rPr>
              <w:t>Nepakitęs tarifas</w:t>
            </w:r>
          </w:p>
        </w:tc>
        <w:tc>
          <w:tcPr>
            <w:tcW w:w="2957" w:type="dxa"/>
          </w:tcPr>
          <w:p w14:paraId="4E3F3FC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E93174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3474D140" w14:paraId="7CA94400" w14:textId="77777777" w:rsidTr="3474D140">
        <w:trPr>
          <w:trHeight w:val="626"/>
          <w:jc w:val="center"/>
        </w:trPr>
        <w:tc>
          <w:tcPr>
            <w:tcW w:w="984" w:type="dxa"/>
            <w:tcMar>
              <w:top w:w="80" w:type="dxa"/>
              <w:left w:w="80" w:type="dxa"/>
              <w:bottom w:w="80" w:type="dxa"/>
              <w:right w:w="80" w:type="dxa"/>
            </w:tcMar>
          </w:tcPr>
          <w:p w14:paraId="092C0AB4" w14:textId="20FBAE5E" w:rsidR="718C6635" w:rsidRPr="00A465B6" w:rsidRDefault="718C6635" w:rsidP="3474D140">
            <w:pPr>
              <w:rPr>
                <w:b/>
                <w:bCs/>
                <w:sz w:val="24"/>
                <w:szCs w:val="24"/>
              </w:rPr>
            </w:pPr>
            <w:r w:rsidRPr="00A465B6">
              <w:rPr>
                <w:b/>
                <w:bCs/>
                <w:sz w:val="24"/>
                <w:szCs w:val="24"/>
              </w:rPr>
              <w:t>1.</w:t>
            </w:r>
            <w:r w:rsidR="00A465B6" w:rsidRPr="00A465B6">
              <w:rPr>
                <w:b/>
                <w:bCs/>
                <w:sz w:val="24"/>
                <w:szCs w:val="24"/>
              </w:rPr>
              <w:t>6.</w:t>
            </w:r>
          </w:p>
        </w:tc>
        <w:tc>
          <w:tcPr>
            <w:tcW w:w="3237" w:type="dxa"/>
            <w:tcMar>
              <w:top w:w="80" w:type="dxa"/>
              <w:left w:w="80" w:type="dxa"/>
              <w:bottom w:w="80" w:type="dxa"/>
              <w:right w:w="80" w:type="dxa"/>
            </w:tcMar>
          </w:tcPr>
          <w:p w14:paraId="11C5B436" w14:textId="4C8A63AA" w:rsidR="3474D140" w:rsidRDefault="3474D140" w:rsidP="3474D140">
            <w:pPr>
              <w:widowControl w:val="0"/>
              <w:jc w:val="both"/>
              <w:rPr>
                <w:rFonts w:eastAsia="Times New Roman"/>
                <w:sz w:val="24"/>
                <w:szCs w:val="24"/>
              </w:rPr>
            </w:pPr>
            <w:r w:rsidRPr="3474D140">
              <w:rPr>
                <w:rFonts w:eastAsia="Times New Roman"/>
                <w:sz w:val="24"/>
                <w:szCs w:val="24"/>
              </w:rPr>
              <w:t>Edukacijos bilietas  vaikams ir moksleiviams (iš anksto muziejaus nustatytu laiku, edukacijos trukmė 1 val.)</w:t>
            </w:r>
          </w:p>
        </w:tc>
        <w:tc>
          <w:tcPr>
            <w:tcW w:w="987" w:type="dxa"/>
            <w:tcMar>
              <w:top w:w="80" w:type="dxa"/>
              <w:left w:w="80" w:type="dxa"/>
              <w:bottom w:w="80" w:type="dxa"/>
              <w:right w:w="80" w:type="dxa"/>
            </w:tcMar>
          </w:tcPr>
          <w:p w14:paraId="2227E859" w14:textId="1D43A3C8" w:rsidR="3474D140" w:rsidRDefault="3474D140" w:rsidP="3474D140">
            <w:pPr>
              <w:jc w:val="center"/>
              <w:rPr>
                <w:rFonts w:eastAsia="Times New Roman"/>
                <w:sz w:val="24"/>
                <w:szCs w:val="24"/>
                <w:lang w:val="pt-PT"/>
              </w:rPr>
            </w:pPr>
            <w:r w:rsidRPr="3474D140">
              <w:rPr>
                <w:rFonts w:eastAsia="Times New Roman"/>
                <w:sz w:val="24"/>
                <w:szCs w:val="24"/>
                <w:lang w:val="pt-PT"/>
              </w:rPr>
              <w:t>1 asm.</w:t>
            </w:r>
          </w:p>
        </w:tc>
        <w:tc>
          <w:tcPr>
            <w:tcW w:w="1233" w:type="dxa"/>
            <w:gridSpan w:val="2"/>
            <w:tcMar>
              <w:top w:w="80" w:type="dxa"/>
              <w:left w:w="80" w:type="dxa"/>
              <w:bottom w:w="80" w:type="dxa"/>
              <w:right w:w="80" w:type="dxa"/>
            </w:tcMar>
          </w:tcPr>
          <w:p w14:paraId="74D27101" w14:textId="2DE92604" w:rsidR="3474D140" w:rsidRPr="004B7F11" w:rsidRDefault="3474D140" w:rsidP="3474D140">
            <w:pPr>
              <w:jc w:val="center"/>
              <w:rPr>
                <w:rFonts w:eastAsia="Times New Roman"/>
                <w:sz w:val="24"/>
                <w:szCs w:val="24"/>
                <w:lang w:val="pt-PT"/>
              </w:rPr>
            </w:pPr>
          </w:p>
        </w:tc>
        <w:tc>
          <w:tcPr>
            <w:tcW w:w="1408" w:type="dxa"/>
          </w:tcPr>
          <w:p w14:paraId="2B114849" w14:textId="05F57005" w:rsidR="79A0B8B4" w:rsidRDefault="79A0B8B4" w:rsidP="3474D140">
            <w:pPr>
              <w:jc w:val="center"/>
            </w:pPr>
            <w:r w:rsidRPr="3474D140">
              <w:rPr>
                <w:sz w:val="24"/>
                <w:szCs w:val="24"/>
              </w:rPr>
              <w:t>3,00</w:t>
            </w:r>
          </w:p>
        </w:tc>
        <w:tc>
          <w:tcPr>
            <w:tcW w:w="1548" w:type="dxa"/>
          </w:tcPr>
          <w:p w14:paraId="0637402E" w14:textId="2865E2BA" w:rsidR="0006925E" w:rsidRDefault="0006925E" w:rsidP="3474D140">
            <w:pPr>
              <w:jc w:val="center"/>
            </w:pPr>
            <w:r w:rsidRPr="3474D140">
              <w:rPr>
                <w:sz w:val="24"/>
                <w:szCs w:val="24"/>
              </w:rPr>
              <w:t>Naujas</w:t>
            </w:r>
          </w:p>
          <w:p w14:paraId="31142157" w14:textId="4836730A" w:rsidR="0006925E" w:rsidRDefault="0006925E" w:rsidP="3474D140">
            <w:pPr>
              <w:jc w:val="center"/>
            </w:pPr>
            <w:r w:rsidRPr="3474D140">
              <w:rPr>
                <w:sz w:val="24"/>
                <w:szCs w:val="24"/>
              </w:rPr>
              <w:t>tarifas</w:t>
            </w:r>
          </w:p>
        </w:tc>
        <w:tc>
          <w:tcPr>
            <w:tcW w:w="2957" w:type="dxa"/>
          </w:tcPr>
          <w:p w14:paraId="7F4FA783" w14:textId="05E8D0DB" w:rsidR="246BB925" w:rsidRDefault="00FF2D8A" w:rsidP="00FF2D8A">
            <w:pPr>
              <w:jc w:val="center"/>
            </w:pPr>
            <w:r>
              <w:rPr>
                <w:rFonts w:eastAsia="Times New Roman"/>
                <w:sz w:val="24"/>
                <w:szCs w:val="24"/>
              </w:rPr>
              <w:t>Šio bilieto</w:t>
            </w:r>
            <w:r w:rsidR="246BB925" w:rsidRPr="3474D140">
              <w:rPr>
                <w:rFonts w:eastAsia="Times New Roman"/>
                <w:sz w:val="24"/>
                <w:szCs w:val="24"/>
              </w:rPr>
              <w:t xml:space="preserve"> poreikis grindžiamas būtinybe sudaryti sąlygas vaikams ir moksleiviams dalyvauti edukacinėse veiklose, organizuojamose nepriklausomai nuo „Kultūros paso“ patvirtintų programų</w:t>
            </w:r>
          </w:p>
        </w:tc>
        <w:tc>
          <w:tcPr>
            <w:tcW w:w="3376" w:type="dxa"/>
          </w:tcPr>
          <w:p w14:paraId="67A483F3" w14:textId="6B27A3FA" w:rsidR="73C04DF6" w:rsidRPr="002644A3" w:rsidRDefault="73C04DF6" w:rsidP="3474D140">
            <w:pPr>
              <w:jc w:val="center"/>
              <w:rPr>
                <w:sz w:val="24"/>
                <w:szCs w:val="24"/>
              </w:rPr>
            </w:pPr>
            <w:r w:rsidRPr="002644A3">
              <w:rPr>
                <w:sz w:val="24"/>
                <w:szCs w:val="24"/>
              </w:rPr>
              <w:t>Panevėžio kraštotyros muziejus</w:t>
            </w:r>
            <w:r w:rsidR="0051637C">
              <w:rPr>
                <w:sz w:val="24"/>
                <w:szCs w:val="24"/>
              </w:rPr>
              <w:t xml:space="preserve"> </w:t>
            </w:r>
          </w:p>
          <w:p w14:paraId="7CE43B03" w14:textId="7D62BE05" w:rsidR="0051637C" w:rsidRDefault="0051637C" w:rsidP="002644A3">
            <w:pPr>
              <w:jc w:val="center"/>
              <w:rPr>
                <w:sz w:val="24"/>
                <w:szCs w:val="24"/>
              </w:rPr>
            </w:pPr>
            <w:r>
              <w:rPr>
                <w:sz w:val="24"/>
                <w:szCs w:val="24"/>
              </w:rPr>
              <w:t>1 val. trukmės -3 Eur</w:t>
            </w:r>
          </w:p>
          <w:p w14:paraId="11A1DEDD" w14:textId="5B2F457F" w:rsidR="0051637C" w:rsidRDefault="0051637C" w:rsidP="002644A3">
            <w:pPr>
              <w:jc w:val="center"/>
              <w:rPr>
                <w:sz w:val="24"/>
                <w:szCs w:val="24"/>
              </w:rPr>
            </w:pPr>
            <w:r>
              <w:rPr>
                <w:sz w:val="24"/>
                <w:szCs w:val="24"/>
              </w:rPr>
              <w:t>3 val. trukmės – 7 Eur</w:t>
            </w:r>
          </w:p>
          <w:p w14:paraId="7C0549F1" w14:textId="77777777" w:rsidR="0051637C" w:rsidRDefault="0051637C" w:rsidP="0051637C">
            <w:pPr>
              <w:rPr>
                <w:sz w:val="24"/>
                <w:szCs w:val="24"/>
              </w:rPr>
            </w:pPr>
          </w:p>
          <w:p w14:paraId="58F4EB5C" w14:textId="43570270" w:rsidR="002644A3" w:rsidRDefault="002644A3" w:rsidP="002644A3">
            <w:pPr>
              <w:jc w:val="center"/>
              <w:rPr>
                <w:sz w:val="24"/>
                <w:szCs w:val="24"/>
              </w:rPr>
            </w:pPr>
            <w:r w:rsidRPr="002644A3">
              <w:rPr>
                <w:sz w:val="24"/>
                <w:szCs w:val="24"/>
              </w:rPr>
              <w:t>Mo muziejus</w:t>
            </w:r>
          </w:p>
          <w:p w14:paraId="79BCEDCB" w14:textId="373E027A" w:rsidR="0051637C" w:rsidRDefault="0051637C" w:rsidP="002644A3">
            <w:pPr>
              <w:jc w:val="center"/>
              <w:rPr>
                <w:sz w:val="24"/>
                <w:szCs w:val="24"/>
              </w:rPr>
            </w:pPr>
            <w:r>
              <w:rPr>
                <w:sz w:val="24"/>
                <w:szCs w:val="24"/>
              </w:rPr>
              <w:t>1 val. trukmė – 8 Eur</w:t>
            </w:r>
          </w:p>
          <w:p w14:paraId="10725D00" w14:textId="53C8B172" w:rsidR="002644A3" w:rsidRPr="002644A3" w:rsidRDefault="002644A3" w:rsidP="00F50BAD">
            <w:pPr>
              <w:jc w:val="center"/>
              <w:rPr>
                <w:sz w:val="24"/>
                <w:szCs w:val="24"/>
              </w:rPr>
            </w:pPr>
          </w:p>
        </w:tc>
      </w:tr>
      <w:tr w:rsidR="3474D140" w14:paraId="0C6FE1F2" w14:textId="77777777" w:rsidTr="3474D140">
        <w:trPr>
          <w:trHeight w:val="626"/>
          <w:jc w:val="center"/>
        </w:trPr>
        <w:tc>
          <w:tcPr>
            <w:tcW w:w="984" w:type="dxa"/>
            <w:tcMar>
              <w:top w:w="80" w:type="dxa"/>
              <w:left w:w="80" w:type="dxa"/>
              <w:bottom w:w="80" w:type="dxa"/>
              <w:right w:w="80" w:type="dxa"/>
            </w:tcMar>
          </w:tcPr>
          <w:p w14:paraId="6CC18D51" w14:textId="776AF067" w:rsidR="0006925E" w:rsidRPr="00A465B6" w:rsidRDefault="0006925E" w:rsidP="3474D140">
            <w:pPr>
              <w:rPr>
                <w:b/>
                <w:bCs/>
                <w:sz w:val="24"/>
                <w:szCs w:val="24"/>
              </w:rPr>
            </w:pPr>
            <w:r w:rsidRPr="00A465B6">
              <w:rPr>
                <w:b/>
                <w:bCs/>
                <w:sz w:val="24"/>
                <w:szCs w:val="24"/>
              </w:rPr>
              <w:t>1.</w:t>
            </w:r>
            <w:r w:rsidR="00A465B6" w:rsidRPr="00A465B6">
              <w:rPr>
                <w:b/>
                <w:bCs/>
                <w:sz w:val="24"/>
                <w:szCs w:val="24"/>
              </w:rPr>
              <w:t>7</w:t>
            </w:r>
            <w:r w:rsidRPr="00A465B6">
              <w:rPr>
                <w:b/>
                <w:bCs/>
                <w:sz w:val="24"/>
                <w:szCs w:val="24"/>
              </w:rPr>
              <w:t>.</w:t>
            </w:r>
          </w:p>
        </w:tc>
        <w:tc>
          <w:tcPr>
            <w:tcW w:w="3237" w:type="dxa"/>
            <w:tcMar>
              <w:top w:w="80" w:type="dxa"/>
              <w:left w:w="80" w:type="dxa"/>
              <w:bottom w:w="80" w:type="dxa"/>
              <w:right w:w="80" w:type="dxa"/>
            </w:tcMar>
          </w:tcPr>
          <w:p w14:paraId="2181BCE1" w14:textId="6A74FB16" w:rsidR="3474D140" w:rsidRDefault="3474D140" w:rsidP="3474D140">
            <w:pPr>
              <w:widowControl w:val="0"/>
              <w:jc w:val="both"/>
              <w:rPr>
                <w:rFonts w:eastAsia="Times New Roman"/>
                <w:sz w:val="24"/>
                <w:szCs w:val="24"/>
              </w:rPr>
            </w:pPr>
            <w:r w:rsidRPr="3474D140">
              <w:rPr>
                <w:rFonts w:eastAsia="Times New Roman"/>
                <w:sz w:val="24"/>
                <w:szCs w:val="24"/>
              </w:rPr>
              <w:t>Edukacijos bilietas vaikams ir moksleiviams (iš anksto muziejaus nustatytu laiku, edukacijos trukmė 1,5 val.)</w:t>
            </w:r>
          </w:p>
        </w:tc>
        <w:tc>
          <w:tcPr>
            <w:tcW w:w="987" w:type="dxa"/>
            <w:tcMar>
              <w:top w:w="80" w:type="dxa"/>
              <w:left w:w="80" w:type="dxa"/>
              <w:bottom w:w="80" w:type="dxa"/>
              <w:right w:w="80" w:type="dxa"/>
            </w:tcMar>
          </w:tcPr>
          <w:p w14:paraId="0227EAE4" w14:textId="364E36AF" w:rsidR="3474D140" w:rsidRDefault="3474D140" w:rsidP="3474D140">
            <w:pPr>
              <w:jc w:val="center"/>
              <w:rPr>
                <w:rFonts w:eastAsia="Times New Roman"/>
                <w:sz w:val="24"/>
                <w:szCs w:val="24"/>
                <w:lang w:val="pt-PT"/>
              </w:rPr>
            </w:pPr>
            <w:r w:rsidRPr="3474D140">
              <w:rPr>
                <w:rFonts w:eastAsia="Times New Roman"/>
                <w:sz w:val="24"/>
                <w:szCs w:val="24"/>
                <w:lang w:val="pt-PT"/>
              </w:rPr>
              <w:t>1 asm.</w:t>
            </w:r>
          </w:p>
        </w:tc>
        <w:tc>
          <w:tcPr>
            <w:tcW w:w="1233" w:type="dxa"/>
            <w:gridSpan w:val="2"/>
            <w:tcMar>
              <w:top w:w="80" w:type="dxa"/>
              <w:left w:w="80" w:type="dxa"/>
              <w:bottom w:w="80" w:type="dxa"/>
              <w:right w:w="80" w:type="dxa"/>
            </w:tcMar>
          </w:tcPr>
          <w:p w14:paraId="1FCFB7AE" w14:textId="137185C7" w:rsidR="3474D140" w:rsidRPr="004B7F11" w:rsidRDefault="3474D140" w:rsidP="3474D140">
            <w:pPr>
              <w:jc w:val="center"/>
              <w:rPr>
                <w:rFonts w:eastAsia="Times New Roman"/>
                <w:sz w:val="24"/>
                <w:szCs w:val="24"/>
                <w:lang w:val="pt-PT"/>
              </w:rPr>
            </w:pPr>
          </w:p>
        </w:tc>
        <w:tc>
          <w:tcPr>
            <w:tcW w:w="1408" w:type="dxa"/>
          </w:tcPr>
          <w:p w14:paraId="7B6C5433" w14:textId="0B86F215" w:rsidR="35A584D9" w:rsidRDefault="35A584D9" w:rsidP="3474D140">
            <w:pPr>
              <w:jc w:val="center"/>
            </w:pPr>
            <w:r w:rsidRPr="3474D140">
              <w:rPr>
                <w:sz w:val="24"/>
                <w:szCs w:val="24"/>
              </w:rPr>
              <w:t>4,50</w:t>
            </w:r>
          </w:p>
        </w:tc>
        <w:tc>
          <w:tcPr>
            <w:tcW w:w="1548" w:type="dxa"/>
          </w:tcPr>
          <w:p w14:paraId="696DF3E2" w14:textId="0B5DE0ED" w:rsidR="0067DF80" w:rsidRDefault="0067DF80" w:rsidP="3474D140">
            <w:pPr>
              <w:jc w:val="center"/>
            </w:pPr>
            <w:r w:rsidRPr="3474D140">
              <w:rPr>
                <w:sz w:val="24"/>
                <w:szCs w:val="24"/>
              </w:rPr>
              <w:t>Naujas</w:t>
            </w:r>
          </w:p>
          <w:p w14:paraId="4AA34E64" w14:textId="6BE81275" w:rsidR="0067DF80" w:rsidRDefault="0067DF80" w:rsidP="3474D140">
            <w:pPr>
              <w:jc w:val="center"/>
            </w:pPr>
            <w:r w:rsidRPr="3474D140">
              <w:rPr>
                <w:sz w:val="24"/>
                <w:szCs w:val="24"/>
              </w:rPr>
              <w:t>tarifas</w:t>
            </w:r>
          </w:p>
        </w:tc>
        <w:tc>
          <w:tcPr>
            <w:tcW w:w="2957" w:type="dxa"/>
          </w:tcPr>
          <w:p w14:paraId="6D846985" w14:textId="772696D5" w:rsidR="3474D140" w:rsidRPr="005F26F2" w:rsidRDefault="00FF2D8A" w:rsidP="005F26F2">
            <w:pPr>
              <w:jc w:val="center"/>
            </w:pPr>
            <w:r>
              <w:rPr>
                <w:rFonts w:eastAsia="Times New Roman"/>
                <w:sz w:val="24"/>
                <w:szCs w:val="24"/>
              </w:rPr>
              <w:t>Šio bilieto</w:t>
            </w:r>
            <w:r w:rsidR="0CA9ABED" w:rsidRPr="3474D140">
              <w:rPr>
                <w:rFonts w:eastAsia="Times New Roman"/>
                <w:sz w:val="24"/>
                <w:szCs w:val="24"/>
              </w:rPr>
              <w:t xml:space="preserve"> poreikis grindžiamas būtinybe sudaryti sąlygas vaikams ir moksleiviams dalyvauti edukacinėse veiklose, organizuojamose nepriklausomai nuo „Kultūros paso“ patvirtintų programų</w:t>
            </w:r>
          </w:p>
        </w:tc>
        <w:tc>
          <w:tcPr>
            <w:tcW w:w="3376" w:type="dxa"/>
          </w:tcPr>
          <w:p w14:paraId="4EF48F90" w14:textId="53FDB088" w:rsidR="15EFF8CA" w:rsidRPr="002644A3" w:rsidRDefault="15EFF8CA" w:rsidP="3474D140">
            <w:pPr>
              <w:jc w:val="center"/>
              <w:rPr>
                <w:sz w:val="24"/>
                <w:szCs w:val="24"/>
              </w:rPr>
            </w:pPr>
            <w:r w:rsidRPr="002644A3">
              <w:rPr>
                <w:sz w:val="24"/>
                <w:szCs w:val="24"/>
              </w:rPr>
              <w:t>Panevėžio kraštotyros muziejus</w:t>
            </w:r>
          </w:p>
          <w:p w14:paraId="72BD8DA2" w14:textId="77777777" w:rsidR="00F50BAD" w:rsidRDefault="15EFF8CA" w:rsidP="00F50BAD">
            <w:pPr>
              <w:jc w:val="center"/>
              <w:rPr>
                <w:sz w:val="24"/>
                <w:szCs w:val="24"/>
              </w:rPr>
            </w:pPr>
            <w:r>
              <w:fldChar w:fldCharType="begin"/>
            </w:r>
            <w:r>
              <w:instrText>HYPERLINK "http://www.paneveziomuziejus.lt/lt/edukacija" \h</w:instrText>
            </w:r>
            <w:r>
              <w:fldChar w:fldCharType="separate"/>
            </w:r>
            <w:r w:rsidR="00F50BAD">
              <w:rPr>
                <w:sz w:val="24"/>
                <w:szCs w:val="24"/>
              </w:rPr>
              <w:t>2 val. trukmės – 5 Eur</w:t>
            </w:r>
          </w:p>
          <w:p w14:paraId="0D667D6F" w14:textId="4DEC37DA" w:rsidR="15EFF8CA" w:rsidRPr="002644A3" w:rsidRDefault="15EFF8CA" w:rsidP="3474D140">
            <w:pPr>
              <w:jc w:val="center"/>
              <w:rPr>
                <w:sz w:val="24"/>
                <w:szCs w:val="24"/>
              </w:rPr>
            </w:pPr>
            <w:r>
              <w:fldChar w:fldCharType="end"/>
            </w:r>
          </w:p>
          <w:p w14:paraId="46780C4F" w14:textId="3FDEE0A1" w:rsidR="002644A3" w:rsidRDefault="002644A3" w:rsidP="3474D140">
            <w:pPr>
              <w:jc w:val="center"/>
              <w:rPr>
                <w:sz w:val="24"/>
                <w:szCs w:val="24"/>
              </w:rPr>
            </w:pPr>
            <w:r w:rsidRPr="002644A3">
              <w:rPr>
                <w:sz w:val="24"/>
                <w:szCs w:val="24"/>
              </w:rPr>
              <w:t>Mo muziejus</w:t>
            </w:r>
          </w:p>
          <w:p w14:paraId="6AC9E319" w14:textId="5E1A3276" w:rsidR="00F50BAD" w:rsidRPr="002644A3" w:rsidRDefault="00F50BAD" w:rsidP="3474D140">
            <w:pPr>
              <w:jc w:val="center"/>
              <w:rPr>
                <w:sz w:val="24"/>
                <w:szCs w:val="24"/>
              </w:rPr>
            </w:pPr>
            <w:r>
              <w:rPr>
                <w:sz w:val="24"/>
                <w:szCs w:val="24"/>
              </w:rPr>
              <w:t>1 -1,5 val. trukmė – 8 Eur</w:t>
            </w:r>
          </w:p>
          <w:p w14:paraId="37BB8961" w14:textId="28BEE675" w:rsidR="15EFF8CA" w:rsidRPr="002644A3" w:rsidRDefault="15EFF8CA" w:rsidP="3474D140">
            <w:pPr>
              <w:jc w:val="center"/>
              <w:rPr>
                <w:sz w:val="24"/>
                <w:szCs w:val="24"/>
              </w:rPr>
            </w:pPr>
          </w:p>
          <w:p w14:paraId="5463F0A3" w14:textId="77777777" w:rsidR="002644A3" w:rsidRPr="002644A3" w:rsidRDefault="002644A3" w:rsidP="3474D140">
            <w:pPr>
              <w:jc w:val="center"/>
              <w:rPr>
                <w:sz w:val="24"/>
                <w:szCs w:val="24"/>
              </w:rPr>
            </w:pPr>
          </w:p>
          <w:p w14:paraId="57EB802D" w14:textId="20E7299D" w:rsidR="3474D140" w:rsidRPr="002644A3" w:rsidRDefault="3474D140" w:rsidP="3474D140">
            <w:pPr>
              <w:jc w:val="center"/>
              <w:rPr>
                <w:sz w:val="24"/>
                <w:szCs w:val="24"/>
              </w:rPr>
            </w:pPr>
          </w:p>
        </w:tc>
      </w:tr>
      <w:tr w:rsidR="00D964F3" w:rsidRPr="00D964F3" w14:paraId="668518F4" w14:textId="0BF0EC91" w:rsidTr="3474D140">
        <w:trPr>
          <w:trHeight w:val="567"/>
          <w:jc w:val="center"/>
        </w:trPr>
        <w:tc>
          <w:tcPr>
            <w:tcW w:w="984" w:type="dxa"/>
            <w:tcMar>
              <w:top w:w="80" w:type="dxa"/>
              <w:left w:w="80" w:type="dxa"/>
              <w:bottom w:w="80" w:type="dxa"/>
              <w:right w:w="80" w:type="dxa"/>
            </w:tcMar>
          </w:tcPr>
          <w:p w14:paraId="4D77042C" w14:textId="74D64525" w:rsidR="00D964F3" w:rsidRPr="00D964F3" w:rsidRDefault="00D964F3" w:rsidP="3474D140">
            <w:pPr>
              <w:widowControl w:val="0"/>
              <w:suppressAutoHyphens/>
              <w:rPr>
                <w:strike/>
                <w:sz w:val="24"/>
                <w:szCs w:val="24"/>
              </w:rPr>
            </w:pPr>
            <w:r w:rsidRPr="3474D140">
              <w:rPr>
                <w:strike/>
                <w:kern w:val="3"/>
                <w:sz w:val="24"/>
                <w:szCs w:val="24"/>
                <w14:textOutline w14:w="12700" w14:cap="flat" w14:cmpd="sng" w14:algn="ctr">
                  <w14:noFill/>
                  <w14:prstDash w14:val="solid"/>
                  <w14:miter w14:lim="400000"/>
                </w14:textOutline>
              </w:rPr>
              <w:t>1.</w:t>
            </w:r>
            <w:r w:rsidR="00A465B6">
              <w:rPr>
                <w:strike/>
                <w:sz w:val="24"/>
                <w:szCs w:val="24"/>
              </w:rPr>
              <w:t>6</w:t>
            </w:r>
            <w:r w:rsidRPr="3474D140">
              <w:rPr>
                <w:strike/>
                <w:sz w:val="24"/>
                <w:szCs w:val="24"/>
              </w:rPr>
              <w:t>.</w:t>
            </w:r>
          </w:p>
          <w:p w14:paraId="3C611184" w14:textId="71A3B951" w:rsidR="00D964F3" w:rsidRPr="00A465B6" w:rsidRDefault="7B479BEC" w:rsidP="0015294A">
            <w:pPr>
              <w:widowControl w:val="0"/>
              <w:suppressAutoHyphens/>
              <w:rPr>
                <w:b/>
                <w:bCs/>
              </w:rPr>
            </w:pPr>
            <w:r w:rsidRPr="00A465B6">
              <w:rPr>
                <w:b/>
                <w:bCs/>
                <w:sz w:val="24"/>
                <w:szCs w:val="24"/>
              </w:rPr>
              <w:t>1.</w:t>
            </w:r>
            <w:r w:rsidR="00A465B6" w:rsidRPr="00A465B6">
              <w:rPr>
                <w:b/>
                <w:bCs/>
                <w:sz w:val="24"/>
                <w:szCs w:val="24"/>
              </w:rPr>
              <w:t>8</w:t>
            </w:r>
            <w:r w:rsidRPr="00A465B6">
              <w:rPr>
                <w:b/>
                <w:bCs/>
                <w:sz w:val="24"/>
                <w:szCs w:val="24"/>
              </w:rPr>
              <w:t>.</w:t>
            </w:r>
          </w:p>
        </w:tc>
        <w:tc>
          <w:tcPr>
            <w:tcW w:w="3237" w:type="dxa"/>
            <w:tcMar>
              <w:top w:w="80" w:type="dxa"/>
              <w:left w:w="80" w:type="dxa"/>
              <w:bottom w:w="80" w:type="dxa"/>
              <w:right w:w="80" w:type="dxa"/>
            </w:tcMar>
          </w:tcPr>
          <w:p w14:paraId="72E9C739"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Lankytojo abonementas (neribotas lankymas)</w:t>
            </w:r>
          </w:p>
        </w:tc>
        <w:tc>
          <w:tcPr>
            <w:tcW w:w="987" w:type="dxa"/>
            <w:tcMar>
              <w:top w:w="80" w:type="dxa"/>
              <w:left w:w="80" w:type="dxa"/>
              <w:bottom w:w="80" w:type="dxa"/>
              <w:right w:w="80" w:type="dxa"/>
            </w:tcMar>
          </w:tcPr>
          <w:p w14:paraId="0D8CC07C"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6BC1026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35,00</w:t>
            </w:r>
          </w:p>
        </w:tc>
        <w:tc>
          <w:tcPr>
            <w:tcW w:w="1408" w:type="dxa"/>
          </w:tcPr>
          <w:p w14:paraId="5BF439A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2AA53EA9" w14:textId="3F5D45D9" w:rsidR="00D964F3" w:rsidRPr="00D964F3" w:rsidRDefault="51C13873" w:rsidP="3474D140">
            <w:pPr>
              <w:widowControl w:val="0"/>
              <w:suppressAutoHyphens/>
              <w:jc w:val="center"/>
            </w:pPr>
            <w:r w:rsidRPr="3474D140">
              <w:rPr>
                <w:sz w:val="24"/>
                <w:szCs w:val="24"/>
              </w:rPr>
              <w:t>Nepakitęs tarifas</w:t>
            </w:r>
          </w:p>
        </w:tc>
        <w:tc>
          <w:tcPr>
            <w:tcW w:w="2957" w:type="dxa"/>
          </w:tcPr>
          <w:p w14:paraId="4A779BF9"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34B02E2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51951089" w14:textId="65E644FC" w:rsidTr="3474D140">
        <w:trPr>
          <w:trHeight w:val="567"/>
          <w:jc w:val="center"/>
        </w:trPr>
        <w:tc>
          <w:tcPr>
            <w:tcW w:w="984" w:type="dxa"/>
            <w:tcMar>
              <w:top w:w="80" w:type="dxa"/>
              <w:left w:w="80" w:type="dxa"/>
              <w:bottom w:w="80" w:type="dxa"/>
              <w:right w:w="80" w:type="dxa"/>
            </w:tcMar>
          </w:tcPr>
          <w:p w14:paraId="4BF7C6EF" w14:textId="171655B2" w:rsidR="00D964F3" w:rsidRPr="00D964F3" w:rsidRDefault="00D964F3" w:rsidP="0015294A">
            <w:pPr>
              <w:widowControl w:val="0"/>
              <w:suppressAutoHyphens/>
            </w:pPr>
            <w:r w:rsidRPr="3474D140">
              <w:rPr>
                <w:strike/>
                <w:kern w:val="3"/>
                <w:sz w:val="24"/>
                <w:szCs w:val="24"/>
                <w14:textOutline w14:w="12700" w14:cap="flat" w14:cmpd="sng" w14:algn="ctr">
                  <w14:noFill/>
                  <w14:prstDash w14:val="solid"/>
                  <w14:miter w14:lim="400000"/>
                </w14:textOutline>
              </w:rPr>
              <w:t>1.</w:t>
            </w:r>
            <w:r w:rsidR="00A465B6">
              <w:rPr>
                <w:strike/>
                <w:sz w:val="24"/>
                <w:szCs w:val="24"/>
              </w:rPr>
              <w:t>7</w:t>
            </w:r>
            <w:r w:rsidRPr="3474D140">
              <w:rPr>
                <w:sz w:val="24"/>
                <w:szCs w:val="24"/>
              </w:rPr>
              <w:t>.</w:t>
            </w:r>
          </w:p>
          <w:p w14:paraId="1B1B410E" w14:textId="31987D9A" w:rsidR="00D964F3" w:rsidRPr="00A465B6" w:rsidRDefault="25F1BF60" w:rsidP="0015294A">
            <w:pPr>
              <w:widowControl w:val="0"/>
              <w:suppressAutoHyphens/>
              <w:rPr>
                <w:b/>
                <w:bCs/>
              </w:rPr>
            </w:pPr>
            <w:r w:rsidRPr="00A465B6">
              <w:rPr>
                <w:b/>
                <w:bCs/>
                <w:sz w:val="24"/>
                <w:szCs w:val="24"/>
              </w:rPr>
              <w:t>1.</w:t>
            </w:r>
            <w:r w:rsidR="00A465B6" w:rsidRPr="00A465B6">
              <w:rPr>
                <w:b/>
                <w:bCs/>
                <w:sz w:val="24"/>
                <w:szCs w:val="24"/>
              </w:rPr>
              <w:t>9</w:t>
            </w:r>
            <w:r w:rsidRPr="00A465B6">
              <w:rPr>
                <w:b/>
                <w:bCs/>
                <w:sz w:val="24"/>
                <w:szCs w:val="24"/>
              </w:rPr>
              <w:t>.</w:t>
            </w:r>
          </w:p>
        </w:tc>
        <w:tc>
          <w:tcPr>
            <w:tcW w:w="3237" w:type="dxa"/>
            <w:tcMar>
              <w:top w:w="80" w:type="dxa"/>
              <w:left w:w="80" w:type="dxa"/>
              <w:bottom w:w="80" w:type="dxa"/>
              <w:right w:w="80" w:type="dxa"/>
            </w:tcMar>
          </w:tcPr>
          <w:p w14:paraId="7F9B6596"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Lankytojo dovanų kuponas</w:t>
            </w:r>
          </w:p>
        </w:tc>
        <w:tc>
          <w:tcPr>
            <w:tcW w:w="987" w:type="dxa"/>
            <w:tcMar>
              <w:top w:w="80" w:type="dxa"/>
              <w:left w:w="80" w:type="dxa"/>
              <w:bottom w:w="80" w:type="dxa"/>
              <w:right w:w="80" w:type="dxa"/>
            </w:tcMar>
          </w:tcPr>
          <w:p w14:paraId="079531D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01A5D2C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10, 20, 30, 50, 100, 120</w:t>
            </w:r>
          </w:p>
        </w:tc>
        <w:tc>
          <w:tcPr>
            <w:tcW w:w="1408" w:type="dxa"/>
          </w:tcPr>
          <w:p w14:paraId="4A4D1AD4"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5D8DA8D5" w14:textId="79057A3B" w:rsidR="00D964F3" w:rsidRPr="00D964F3" w:rsidRDefault="51C13873" w:rsidP="3474D140">
            <w:pPr>
              <w:widowControl w:val="0"/>
              <w:suppressAutoHyphens/>
              <w:jc w:val="center"/>
            </w:pPr>
            <w:r w:rsidRPr="3474D140">
              <w:rPr>
                <w:sz w:val="24"/>
                <w:szCs w:val="24"/>
              </w:rPr>
              <w:t>Nepakitęs tarifas</w:t>
            </w:r>
          </w:p>
        </w:tc>
        <w:tc>
          <w:tcPr>
            <w:tcW w:w="2957" w:type="dxa"/>
          </w:tcPr>
          <w:p w14:paraId="5A499A3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4DF15CB3"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5B64839F" w14:textId="3F7E211C" w:rsidTr="3474D140">
        <w:trPr>
          <w:trHeight w:val="567"/>
          <w:jc w:val="center"/>
        </w:trPr>
        <w:tc>
          <w:tcPr>
            <w:tcW w:w="984" w:type="dxa"/>
            <w:tcMar>
              <w:top w:w="80" w:type="dxa"/>
              <w:left w:w="80" w:type="dxa"/>
              <w:bottom w:w="80" w:type="dxa"/>
              <w:right w:w="80" w:type="dxa"/>
            </w:tcMar>
          </w:tcPr>
          <w:p w14:paraId="156DE100" w14:textId="5970EDAC" w:rsidR="00D964F3" w:rsidRPr="00D964F3" w:rsidRDefault="00D964F3" w:rsidP="3474D140">
            <w:pPr>
              <w:widowControl w:val="0"/>
              <w:suppressAutoHyphens/>
              <w:rPr>
                <w:strike/>
                <w:sz w:val="24"/>
                <w:szCs w:val="24"/>
              </w:rPr>
            </w:pPr>
            <w:r w:rsidRPr="3474D140">
              <w:rPr>
                <w:strike/>
                <w:kern w:val="3"/>
                <w:sz w:val="24"/>
                <w:szCs w:val="24"/>
              </w:rPr>
              <w:t>1.</w:t>
            </w:r>
            <w:r w:rsidR="00A465B6">
              <w:rPr>
                <w:strike/>
                <w:sz w:val="24"/>
                <w:szCs w:val="24"/>
              </w:rPr>
              <w:t>8</w:t>
            </w:r>
            <w:r w:rsidRPr="3474D140">
              <w:rPr>
                <w:strike/>
                <w:sz w:val="24"/>
                <w:szCs w:val="24"/>
              </w:rPr>
              <w:t>.</w:t>
            </w:r>
          </w:p>
          <w:p w14:paraId="5EA84098" w14:textId="11FC4AA1" w:rsidR="00D964F3" w:rsidRPr="00A465B6" w:rsidRDefault="0C1CAB72" w:rsidP="0015294A">
            <w:pPr>
              <w:widowControl w:val="0"/>
              <w:suppressAutoHyphens/>
              <w:rPr>
                <w:b/>
                <w:bCs/>
              </w:rPr>
            </w:pPr>
            <w:r w:rsidRPr="00A465B6">
              <w:rPr>
                <w:b/>
                <w:bCs/>
                <w:sz w:val="24"/>
                <w:szCs w:val="24"/>
              </w:rPr>
              <w:t>1.1</w:t>
            </w:r>
            <w:r w:rsidR="00A465B6" w:rsidRPr="00A465B6">
              <w:rPr>
                <w:b/>
                <w:bCs/>
                <w:sz w:val="24"/>
                <w:szCs w:val="24"/>
              </w:rPr>
              <w:t>0</w:t>
            </w:r>
            <w:r w:rsidRPr="00A465B6">
              <w:rPr>
                <w:b/>
                <w:bCs/>
                <w:sz w:val="24"/>
                <w:szCs w:val="24"/>
              </w:rPr>
              <w:t>.</w:t>
            </w:r>
          </w:p>
        </w:tc>
        <w:tc>
          <w:tcPr>
            <w:tcW w:w="3237" w:type="dxa"/>
            <w:tcMar>
              <w:top w:w="80" w:type="dxa"/>
              <w:left w:w="80" w:type="dxa"/>
              <w:bottom w:w="80" w:type="dxa"/>
              <w:right w:w="80" w:type="dxa"/>
            </w:tcMar>
          </w:tcPr>
          <w:p w14:paraId="77C2F0F1" w14:textId="77777777" w:rsidR="00D964F3" w:rsidRPr="00D964F3" w:rsidRDefault="00D964F3" w:rsidP="0015294A">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Muziejaus ekspozicijų ir parodų lankymas renginių dalyviams (jeigu numatyta „Stasys Museum“ ir organizatoriaus sutartyje)</w:t>
            </w:r>
          </w:p>
        </w:tc>
        <w:tc>
          <w:tcPr>
            <w:tcW w:w="987" w:type="dxa"/>
            <w:tcMar>
              <w:top w:w="80" w:type="dxa"/>
              <w:left w:w="80" w:type="dxa"/>
              <w:bottom w:w="80" w:type="dxa"/>
              <w:right w:w="80" w:type="dxa"/>
            </w:tcMar>
          </w:tcPr>
          <w:p w14:paraId="0CA232B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233" w:type="dxa"/>
            <w:gridSpan w:val="2"/>
            <w:tcMar>
              <w:top w:w="80" w:type="dxa"/>
              <w:left w:w="80" w:type="dxa"/>
              <w:bottom w:w="80" w:type="dxa"/>
              <w:right w:w="80" w:type="dxa"/>
            </w:tcMar>
          </w:tcPr>
          <w:p w14:paraId="4580059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nemokamai</w:t>
            </w:r>
          </w:p>
        </w:tc>
        <w:tc>
          <w:tcPr>
            <w:tcW w:w="1408" w:type="dxa"/>
          </w:tcPr>
          <w:p w14:paraId="4524B59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23C1EFC" w14:textId="52AEBC9B" w:rsidR="00D964F3" w:rsidRPr="00D964F3" w:rsidRDefault="6CECE360" w:rsidP="3474D140">
            <w:pPr>
              <w:widowControl w:val="0"/>
              <w:suppressAutoHyphens/>
              <w:jc w:val="center"/>
            </w:pPr>
            <w:r w:rsidRPr="3474D140">
              <w:rPr>
                <w:sz w:val="24"/>
                <w:szCs w:val="24"/>
              </w:rPr>
              <w:t>Nepakitęs tarifas</w:t>
            </w:r>
          </w:p>
        </w:tc>
        <w:tc>
          <w:tcPr>
            <w:tcW w:w="2957" w:type="dxa"/>
          </w:tcPr>
          <w:p w14:paraId="5FD0D33A"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4C9001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5FCDC44E" w14:textId="0E157928" w:rsidTr="3474D140">
        <w:trPr>
          <w:trHeight w:val="567"/>
          <w:jc w:val="center"/>
        </w:trPr>
        <w:tc>
          <w:tcPr>
            <w:tcW w:w="984" w:type="dxa"/>
            <w:tcMar>
              <w:top w:w="80" w:type="dxa"/>
              <w:left w:w="80" w:type="dxa"/>
              <w:bottom w:w="80" w:type="dxa"/>
              <w:right w:w="80" w:type="dxa"/>
            </w:tcMar>
          </w:tcPr>
          <w:p w14:paraId="09ACAD04" w14:textId="5D48836E" w:rsidR="00D964F3" w:rsidRPr="00D964F3" w:rsidRDefault="00D964F3" w:rsidP="0015294A">
            <w:pPr>
              <w:widowControl w:val="0"/>
              <w:suppressAutoHyphens/>
            </w:pPr>
            <w:r w:rsidRPr="3474D140">
              <w:rPr>
                <w:strike/>
                <w:kern w:val="3"/>
                <w:sz w:val="24"/>
                <w:szCs w:val="24"/>
              </w:rPr>
              <w:lastRenderedPageBreak/>
              <w:t>1.</w:t>
            </w:r>
            <w:r w:rsidR="00A465B6">
              <w:rPr>
                <w:strike/>
                <w:sz w:val="24"/>
                <w:szCs w:val="24"/>
              </w:rPr>
              <w:t>9</w:t>
            </w:r>
            <w:r w:rsidRPr="3474D140">
              <w:rPr>
                <w:sz w:val="24"/>
                <w:szCs w:val="24"/>
              </w:rPr>
              <w:t>.</w:t>
            </w:r>
          </w:p>
          <w:p w14:paraId="3A1A42F4" w14:textId="07B649BB" w:rsidR="00D964F3" w:rsidRPr="00D964F3" w:rsidRDefault="132E3254" w:rsidP="0015294A">
            <w:pPr>
              <w:widowControl w:val="0"/>
              <w:suppressAutoHyphens/>
            </w:pPr>
            <w:r w:rsidRPr="00A465B6">
              <w:rPr>
                <w:b/>
                <w:bCs/>
                <w:sz w:val="24"/>
                <w:szCs w:val="24"/>
              </w:rPr>
              <w:t>1.1</w:t>
            </w:r>
            <w:r w:rsidR="00A465B6" w:rsidRPr="00A465B6">
              <w:rPr>
                <w:b/>
                <w:bCs/>
                <w:sz w:val="24"/>
                <w:szCs w:val="24"/>
              </w:rPr>
              <w:t>1</w:t>
            </w:r>
            <w:r w:rsidRPr="3474D140">
              <w:rPr>
                <w:sz w:val="24"/>
                <w:szCs w:val="24"/>
              </w:rPr>
              <w:t>.</w:t>
            </w:r>
          </w:p>
        </w:tc>
        <w:tc>
          <w:tcPr>
            <w:tcW w:w="3237" w:type="dxa"/>
            <w:tcMar>
              <w:top w:w="80" w:type="dxa"/>
              <w:left w:w="80" w:type="dxa"/>
              <w:bottom w:w="80" w:type="dxa"/>
              <w:right w:w="80" w:type="dxa"/>
            </w:tcMar>
          </w:tcPr>
          <w:p w14:paraId="1C875C77"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rPr>
              <w:t>Ekskursijos su gidu savanoriu bilietas (iš anksto muziejaus nustatytu laiku)</w:t>
            </w:r>
          </w:p>
        </w:tc>
        <w:tc>
          <w:tcPr>
            <w:tcW w:w="987" w:type="dxa"/>
            <w:tcMar>
              <w:top w:w="80" w:type="dxa"/>
              <w:left w:w="80" w:type="dxa"/>
              <w:bottom w:w="80" w:type="dxa"/>
              <w:right w:w="80" w:type="dxa"/>
            </w:tcMar>
          </w:tcPr>
          <w:p w14:paraId="0FF30232"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78A7FE2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nemokama ekskursija + bilieto kaina</w:t>
            </w:r>
          </w:p>
        </w:tc>
        <w:tc>
          <w:tcPr>
            <w:tcW w:w="1408" w:type="dxa"/>
          </w:tcPr>
          <w:p w14:paraId="4E54664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7D7DD6D6" w14:textId="15DEC306" w:rsidR="00D964F3" w:rsidRPr="00D964F3" w:rsidRDefault="37DA16C2" w:rsidP="3474D140">
            <w:pPr>
              <w:widowControl w:val="0"/>
              <w:suppressAutoHyphens/>
              <w:jc w:val="center"/>
            </w:pPr>
            <w:r w:rsidRPr="3474D140">
              <w:rPr>
                <w:sz w:val="24"/>
                <w:szCs w:val="24"/>
              </w:rPr>
              <w:t>Nepakitęs tarifas</w:t>
            </w:r>
          </w:p>
        </w:tc>
        <w:tc>
          <w:tcPr>
            <w:tcW w:w="2957" w:type="dxa"/>
          </w:tcPr>
          <w:p w14:paraId="79AB78C2"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8D59E3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3474D140" w14:paraId="79873E07" w14:textId="77777777" w:rsidTr="002644A3">
        <w:trPr>
          <w:trHeight w:val="4170"/>
          <w:jc w:val="center"/>
        </w:trPr>
        <w:tc>
          <w:tcPr>
            <w:tcW w:w="984" w:type="dxa"/>
            <w:tcMar>
              <w:top w:w="80" w:type="dxa"/>
              <w:left w:w="80" w:type="dxa"/>
              <w:bottom w:w="80" w:type="dxa"/>
              <w:right w:w="80" w:type="dxa"/>
            </w:tcMar>
          </w:tcPr>
          <w:p w14:paraId="019DB3D0" w14:textId="2008754C" w:rsidR="4F658716" w:rsidRPr="00A465B6" w:rsidRDefault="4F658716">
            <w:pPr>
              <w:rPr>
                <w:b/>
                <w:bCs/>
              </w:rPr>
            </w:pPr>
            <w:r w:rsidRPr="00A465B6">
              <w:rPr>
                <w:b/>
                <w:bCs/>
                <w:sz w:val="24"/>
                <w:szCs w:val="24"/>
              </w:rPr>
              <w:t>1.1</w:t>
            </w:r>
            <w:r w:rsidR="00A465B6" w:rsidRPr="00A465B6">
              <w:rPr>
                <w:b/>
                <w:bCs/>
                <w:sz w:val="24"/>
                <w:szCs w:val="24"/>
              </w:rPr>
              <w:t>2</w:t>
            </w:r>
            <w:r w:rsidR="0F739313" w:rsidRPr="00A465B6">
              <w:rPr>
                <w:b/>
                <w:bCs/>
                <w:sz w:val="24"/>
                <w:szCs w:val="24"/>
              </w:rPr>
              <w:t>.</w:t>
            </w:r>
          </w:p>
        </w:tc>
        <w:tc>
          <w:tcPr>
            <w:tcW w:w="3237" w:type="dxa"/>
            <w:tcMar>
              <w:top w:w="80" w:type="dxa"/>
              <w:left w:w="80" w:type="dxa"/>
              <w:bottom w:w="80" w:type="dxa"/>
              <w:right w:w="80" w:type="dxa"/>
            </w:tcMar>
          </w:tcPr>
          <w:p w14:paraId="2658404A" w14:textId="65B10119" w:rsidR="4F658716" w:rsidRDefault="4F658716" w:rsidP="3474D140">
            <w:pPr>
              <w:rPr>
                <w:rFonts w:eastAsia="Times New Roman"/>
                <w:sz w:val="24"/>
                <w:szCs w:val="24"/>
              </w:rPr>
            </w:pPr>
            <w:r w:rsidRPr="3474D140">
              <w:rPr>
                <w:rFonts w:eastAsia="Times New Roman"/>
                <w:sz w:val="24"/>
                <w:szCs w:val="24"/>
              </w:rPr>
              <w:t xml:space="preserve">Muziejaus lankymas + kino seanso bilietas (kino teatro repertuaras, </w:t>
            </w:r>
            <w:r w:rsidR="000902F8">
              <w:rPr>
                <w:rFonts w:eastAsia="Times New Roman"/>
                <w:sz w:val="24"/>
                <w:szCs w:val="24"/>
              </w:rPr>
              <w:t xml:space="preserve">išskyrus </w:t>
            </w:r>
            <w:r w:rsidRPr="3474D140">
              <w:rPr>
                <w:rFonts w:eastAsia="Times New Roman"/>
                <w:sz w:val="24"/>
                <w:szCs w:val="24"/>
              </w:rPr>
              <w:t>festivalini</w:t>
            </w:r>
            <w:r w:rsidR="000902F8">
              <w:rPr>
                <w:rFonts w:eastAsia="Times New Roman"/>
                <w:sz w:val="24"/>
                <w:szCs w:val="24"/>
              </w:rPr>
              <w:t>us</w:t>
            </w:r>
            <w:r w:rsidRPr="3474D140">
              <w:rPr>
                <w:rFonts w:eastAsia="Times New Roman"/>
                <w:sz w:val="24"/>
                <w:szCs w:val="24"/>
              </w:rPr>
              <w:t xml:space="preserve"> repertuar</w:t>
            </w:r>
            <w:r w:rsidR="000902F8">
              <w:rPr>
                <w:rFonts w:eastAsia="Times New Roman"/>
                <w:sz w:val="24"/>
                <w:szCs w:val="24"/>
              </w:rPr>
              <w:t>u</w:t>
            </w:r>
            <w:r w:rsidRPr="3474D140">
              <w:rPr>
                <w:rFonts w:eastAsia="Times New Roman"/>
                <w:sz w:val="24"/>
                <w:szCs w:val="24"/>
              </w:rPr>
              <w:t xml:space="preserve">s, </w:t>
            </w:r>
            <w:r w:rsidR="000902F8">
              <w:rPr>
                <w:rFonts w:eastAsia="Times New Roman"/>
                <w:sz w:val="24"/>
                <w:szCs w:val="24"/>
              </w:rPr>
              <w:t xml:space="preserve">filmų renginius, </w:t>
            </w:r>
            <w:r w:rsidRPr="3474D140">
              <w:rPr>
                <w:rFonts w:eastAsia="Times New Roman"/>
                <w:sz w:val="24"/>
                <w:szCs w:val="24"/>
              </w:rPr>
              <w:t>speciali</w:t>
            </w:r>
            <w:r w:rsidR="000902F8">
              <w:rPr>
                <w:rFonts w:eastAsia="Times New Roman"/>
                <w:sz w:val="24"/>
                <w:szCs w:val="24"/>
              </w:rPr>
              <w:t>uosius filmų</w:t>
            </w:r>
            <w:r w:rsidRPr="3474D140">
              <w:rPr>
                <w:rFonts w:eastAsia="Times New Roman"/>
                <w:sz w:val="24"/>
                <w:szCs w:val="24"/>
              </w:rPr>
              <w:t xml:space="preserve"> seans</w:t>
            </w:r>
            <w:r w:rsidR="000902F8">
              <w:rPr>
                <w:rFonts w:eastAsia="Times New Roman"/>
                <w:sz w:val="24"/>
                <w:szCs w:val="24"/>
              </w:rPr>
              <w:t>us</w:t>
            </w:r>
            <w:r w:rsidRPr="3474D140">
              <w:rPr>
                <w:rFonts w:eastAsia="Times New Roman"/>
                <w:sz w:val="24"/>
                <w:szCs w:val="24"/>
              </w:rPr>
              <w:t>)</w:t>
            </w:r>
          </w:p>
        </w:tc>
        <w:tc>
          <w:tcPr>
            <w:tcW w:w="987" w:type="dxa"/>
            <w:tcMar>
              <w:top w:w="80" w:type="dxa"/>
              <w:left w:w="80" w:type="dxa"/>
              <w:bottom w:w="80" w:type="dxa"/>
              <w:right w:w="80" w:type="dxa"/>
            </w:tcMar>
          </w:tcPr>
          <w:p w14:paraId="0F6CFE95" w14:textId="77777777" w:rsidR="4F658716" w:rsidRDefault="4F658716" w:rsidP="3474D140">
            <w:pPr>
              <w:widowControl w:val="0"/>
              <w:jc w:val="center"/>
              <w:rPr>
                <w:sz w:val="24"/>
                <w:szCs w:val="24"/>
              </w:rPr>
            </w:pPr>
            <w:r w:rsidRPr="3474D140">
              <w:rPr>
                <w:sz w:val="24"/>
                <w:szCs w:val="24"/>
              </w:rPr>
              <w:t>1 asm.</w:t>
            </w:r>
          </w:p>
          <w:p w14:paraId="7C337270" w14:textId="3B45E9B7" w:rsidR="3474D140" w:rsidRDefault="3474D140" w:rsidP="3474D140">
            <w:pPr>
              <w:jc w:val="center"/>
              <w:rPr>
                <w:sz w:val="24"/>
                <w:szCs w:val="24"/>
              </w:rPr>
            </w:pPr>
          </w:p>
        </w:tc>
        <w:tc>
          <w:tcPr>
            <w:tcW w:w="1233" w:type="dxa"/>
            <w:gridSpan w:val="2"/>
            <w:tcMar>
              <w:top w:w="80" w:type="dxa"/>
              <w:left w:w="80" w:type="dxa"/>
              <w:bottom w:w="80" w:type="dxa"/>
              <w:right w:w="80" w:type="dxa"/>
            </w:tcMar>
          </w:tcPr>
          <w:p w14:paraId="5ABF9291" w14:textId="36666288" w:rsidR="3474D140" w:rsidRDefault="3474D140"/>
        </w:tc>
        <w:tc>
          <w:tcPr>
            <w:tcW w:w="1408" w:type="dxa"/>
          </w:tcPr>
          <w:p w14:paraId="13399823" w14:textId="4DB0F435" w:rsidR="7C8A79DC" w:rsidRDefault="7C8A79DC" w:rsidP="3474D140">
            <w:pPr>
              <w:jc w:val="center"/>
            </w:pPr>
            <w:r w:rsidRPr="3474D140">
              <w:rPr>
                <w:sz w:val="24"/>
                <w:szCs w:val="24"/>
              </w:rPr>
              <w:t>10,00</w:t>
            </w:r>
          </w:p>
        </w:tc>
        <w:tc>
          <w:tcPr>
            <w:tcW w:w="1548" w:type="dxa"/>
          </w:tcPr>
          <w:p w14:paraId="043936A4" w14:textId="4C4C0073" w:rsidR="4F658716" w:rsidRDefault="4F658716" w:rsidP="3474D140">
            <w:pPr>
              <w:jc w:val="center"/>
            </w:pPr>
            <w:r w:rsidRPr="3474D140">
              <w:rPr>
                <w:sz w:val="24"/>
                <w:szCs w:val="24"/>
              </w:rPr>
              <w:t>Naujas tarifas</w:t>
            </w:r>
          </w:p>
        </w:tc>
        <w:tc>
          <w:tcPr>
            <w:tcW w:w="2957" w:type="dxa"/>
          </w:tcPr>
          <w:p w14:paraId="219253C2" w14:textId="77777777" w:rsidR="0C99494F" w:rsidRDefault="0C99494F" w:rsidP="3474D140">
            <w:pPr>
              <w:jc w:val="center"/>
              <w:rPr>
                <w:rFonts w:eastAsia="Times New Roman"/>
                <w:sz w:val="24"/>
                <w:szCs w:val="24"/>
              </w:rPr>
            </w:pPr>
            <w:r w:rsidRPr="3474D140">
              <w:rPr>
                <w:rFonts w:eastAsia="Times New Roman"/>
                <w:sz w:val="24"/>
                <w:szCs w:val="24"/>
              </w:rPr>
              <w:t>Bendro bilieto paslauga siekiama didinti muziejaus paslaugų patrauklumą ir lankytojų įsitraukimą, sudarant galimybę vieno apsilankymo metu lankyti parodas ir kino seansą.</w:t>
            </w:r>
          </w:p>
          <w:p w14:paraId="36BDC86B" w14:textId="1EE22493" w:rsidR="005F26F2" w:rsidRDefault="005F26F2" w:rsidP="00F50BAD"/>
        </w:tc>
        <w:tc>
          <w:tcPr>
            <w:tcW w:w="3376" w:type="dxa"/>
          </w:tcPr>
          <w:p w14:paraId="2E4C21CC" w14:textId="1FD647DC" w:rsidR="00566BF1" w:rsidRPr="002644A3" w:rsidRDefault="00566BF1" w:rsidP="3474D140">
            <w:pPr>
              <w:jc w:val="center"/>
              <w:rPr>
                <w:sz w:val="24"/>
                <w:szCs w:val="24"/>
              </w:rPr>
            </w:pPr>
            <w:r w:rsidRPr="002644A3">
              <w:rPr>
                <w:sz w:val="24"/>
                <w:szCs w:val="24"/>
              </w:rPr>
              <w:t>Lietuvoje analogiškos praktikos, kai muziejus eksploatuotų veikiančią repertuarinę kino salę, nėra, tačiau tarptautiniu mastu toks modelis yra plačiai paplitęs.</w:t>
            </w:r>
          </w:p>
          <w:p w14:paraId="2C9D86D2" w14:textId="79FB79C9" w:rsidR="00566BF1" w:rsidRDefault="00566BF1" w:rsidP="3474D140">
            <w:pPr>
              <w:jc w:val="center"/>
              <w:rPr>
                <w:sz w:val="24"/>
                <w:szCs w:val="24"/>
              </w:rPr>
            </w:pPr>
            <w:r w:rsidRPr="002644A3">
              <w:rPr>
                <w:sz w:val="24"/>
                <w:szCs w:val="24"/>
              </w:rPr>
              <w:t>Berkeley Art Museum and Pacific Film Archive (JAV)</w:t>
            </w:r>
          </w:p>
          <w:p w14:paraId="5ED54F0C" w14:textId="68B37C91" w:rsidR="3E635C1B" w:rsidRPr="002644A3" w:rsidRDefault="00F50BAD" w:rsidP="00F50BAD">
            <w:pPr>
              <w:jc w:val="center"/>
              <w:rPr>
                <w:sz w:val="24"/>
                <w:szCs w:val="24"/>
              </w:rPr>
            </w:pPr>
            <w:r>
              <w:rPr>
                <w:sz w:val="24"/>
                <w:szCs w:val="24"/>
              </w:rPr>
              <w:t xml:space="preserve">Bendras bilietas </w:t>
            </w:r>
            <w:r w:rsidR="00E765B3">
              <w:rPr>
                <w:sz w:val="24"/>
                <w:szCs w:val="24"/>
              </w:rPr>
              <w:t xml:space="preserve">18 </w:t>
            </w:r>
            <w:r>
              <w:rPr>
                <w:sz w:val="24"/>
                <w:szCs w:val="24"/>
                <w:lang w:val="en-US"/>
              </w:rPr>
              <w:t>$ (</w:t>
            </w:r>
            <w:r>
              <w:rPr>
                <w:sz w:val="24"/>
                <w:szCs w:val="24"/>
              </w:rPr>
              <w:t>14,67 Eur)</w:t>
            </w:r>
          </w:p>
        </w:tc>
      </w:tr>
      <w:tr w:rsidR="3474D140" w14:paraId="66B65B79" w14:textId="77777777" w:rsidTr="3474D140">
        <w:trPr>
          <w:trHeight w:val="567"/>
          <w:jc w:val="center"/>
        </w:trPr>
        <w:tc>
          <w:tcPr>
            <w:tcW w:w="984" w:type="dxa"/>
            <w:tcMar>
              <w:top w:w="80" w:type="dxa"/>
              <w:left w:w="80" w:type="dxa"/>
              <w:bottom w:w="80" w:type="dxa"/>
              <w:right w:w="80" w:type="dxa"/>
            </w:tcMar>
          </w:tcPr>
          <w:p w14:paraId="7736D405" w14:textId="555BEC05" w:rsidR="4F658716" w:rsidRPr="00A465B6" w:rsidRDefault="4F658716" w:rsidP="3474D140">
            <w:pPr>
              <w:rPr>
                <w:b/>
                <w:bCs/>
              </w:rPr>
            </w:pPr>
            <w:r w:rsidRPr="00A465B6">
              <w:rPr>
                <w:b/>
                <w:bCs/>
                <w:sz w:val="24"/>
                <w:szCs w:val="24"/>
              </w:rPr>
              <w:t>1.1</w:t>
            </w:r>
            <w:r w:rsidR="00A465B6" w:rsidRPr="00A465B6">
              <w:rPr>
                <w:b/>
                <w:bCs/>
                <w:sz w:val="24"/>
                <w:szCs w:val="24"/>
              </w:rPr>
              <w:t>3</w:t>
            </w:r>
            <w:r w:rsidRPr="00A465B6">
              <w:rPr>
                <w:b/>
                <w:bCs/>
                <w:sz w:val="24"/>
                <w:szCs w:val="24"/>
              </w:rPr>
              <w:t>.</w:t>
            </w:r>
          </w:p>
        </w:tc>
        <w:tc>
          <w:tcPr>
            <w:tcW w:w="3237" w:type="dxa"/>
            <w:tcMar>
              <w:top w:w="80" w:type="dxa"/>
              <w:left w:w="80" w:type="dxa"/>
              <w:bottom w:w="80" w:type="dxa"/>
              <w:right w:w="80" w:type="dxa"/>
            </w:tcMar>
          </w:tcPr>
          <w:p w14:paraId="7260578D" w14:textId="77777777" w:rsidR="4F658716" w:rsidRPr="000902F8" w:rsidRDefault="4F658716" w:rsidP="3474D140">
            <w:pPr>
              <w:jc w:val="both"/>
              <w:rPr>
                <w:rFonts w:eastAsia="Times New Roman"/>
                <w:strike/>
                <w:sz w:val="24"/>
                <w:szCs w:val="24"/>
              </w:rPr>
            </w:pPr>
            <w:r w:rsidRPr="3474D140">
              <w:rPr>
                <w:rFonts w:eastAsia="Times New Roman"/>
                <w:sz w:val="24"/>
                <w:szCs w:val="24"/>
              </w:rPr>
              <w:t xml:space="preserve">Muziejaus lankymas + kino seanso bilietas </w:t>
            </w:r>
            <w:r w:rsidRPr="00ED0276">
              <w:rPr>
                <w:rFonts w:eastAsia="Times New Roman"/>
                <w:strike/>
                <w:sz w:val="24"/>
                <w:szCs w:val="24"/>
              </w:rPr>
              <w:t>vaikams nuo 2 iki 7 metų, moksleiviams, studentams,</w:t>
            </w:r>
            <w:r w:rsidR="51570BC0" w:rsidRPr="00ED0276">
              <w:rPr>
                <w:rFonts w:eastAsia="Times New Roman"/>
                <w:strike/>
                <w:sz w:val="24"/>
                <w:szCs w:val="24"/>
              </w:rPr>
              <w:t xml:space="preserve"> </w:t>
            </w:r>
            <w:r w:rsidRPr="00ED0276">
              <w:rPr>
                <w:rFonts w:eastAsia="Times New Roman"/>
                <w:strike/>
                <w:sz w:val="24"/>
                <w:szCs w:val="24"/>
              </w:rPr>
              <w:t>neįgaliesiems ir asmenims, kuriems sukako valstybinio socialinio draudimo senatvės pensijos amžius</w:t>
            </w:r>
            <w:r w:rsidR="00E765B3" w:rsidRPr="00ED0276">
              <w:rPr>
                <w:rFonts w:eastAsia="Times New Roman"/>
                <w:strike/>
                <w:sz w:val="24"/>
                <w:szCs w:val="24"/>
              </w:rPr>
              <w:t>.</w:t>
            </w:r>
          </w:p>
          <w:p w14:paraId="39C3ACD4" w14:textId="00CC5AF6" w:rsidR="00A326B1" w:rsidRDefault="00A326B1" w:rsidP="3474D140">
            <w:pPr>
              <w:jc w:val="both"/>
              <w:rPr>
                <w:rFonts w:eastAsia="Times New Roman"/>
                <w:sz w:val="24"/>
                <w:szCs w:val="24"/>
              </w:rPr>
            </w:pPr>
            <w:r w:rsidRPr="008E53A6">
              <w:rPr>
                <w:rFonts w:eastAsia="Times New Roman"/>
                <w:sz w:val="24"/>
                <w:szCs w:val="32"/>
              </w:rPr>
              <w:t>(moksleiviams, studentams ir kt. asmenims, kuriems nuolaidos taikomos 4.1.</w:t>
            </w:r>
            <w:r w:rsidR="000B1FDD">
              <w:rPr>
                <w:rFonts w:eastAsia="Times New Roman"/>
                <w:sz w:val="24"/>
                <w:szCs w:val="32"/>
              </w:rPr>
              <w:t>1</w:t>
            </w:r>
            <w:r w:rsidRPr="008E53A6">
              <w:rPr>
                <w:rFonts w:eastAsia="Times New Roman"/>
                <w:sz w:val="24"/>
                <w:szCs w:val="32"/>
              </w:rPr>
              <w:t>–4.1.</w:t>
            </w:r>
            <w:r w:rsidR="000B1FDD">
              <w:rPr>
                <w:rFonts w:eastAsia="Times New Roman"/>
                <w:sz w:val="24"/>
                <w:szCs w:val="32"/>
              </w:rPr>
              <w:t>7</w:t>
            </w:r>
            <w:r w:rsidRPr="008E53A6">
              <w:rPr>
                <w:rFonts w:eastAsia="Times New Roman"/>
                <w:sz w:val="24"/>
                <w:szCs w:val="32"/>
              </w:rPr>
              <w:t>. punktuose)</w:t>
            </w:r>
          </w:p>
        </w:tc>
        <w:tc>
          <w:tcPr>
            <w:tcW w:w="987" w:type="dxa"/>
            <w:tcMar>
              <w:top w:w="80" w:type="dxa"/>
              <w:left w:w="80" w:type="dxa"/>
              <w:bottom w:w="80" w:type="dxa"/>
              <w:right w:w="80" w:type="dxa"/>
            </w:tcMar>
          </w:tcPr>
          <w:p w14:paraId="44CA21AB" w14:textId="77777777" w:rsidR="4F658716" w:rsidRDefault="4F658716" w:rsidP="3474D140">
            <w:pPr>
              <w:widowControl w:val="0"/>
              <w:jc w:val="center"/>
              <w:rPr>
                <w:sz w:val="24"/>
                <w:szCs w:val="24"/>
              </w:rPr>
            </w:pPr>
            <w:r w:rsidRPr="3474D140">
              <w:rPr>
                <w:sz w:val="24"/>
                <w:szCs w:val="24"/>
              </w:rPr>
              <w:t>1 asm.</w:t>
            </w:r>
          </w:p>
          <w:p w14:paraId="3263FC74" w14:textId="7196872F" w:rsidR="3474D140" w:rsidRDefault="3474D140" w:rsidP="3474D140">
            <w:pPr>
              <w:jc w:val="center"/>
              <w:rPr>
                <w:sz w:val="24"/>
                <w:szCs w:val="24"/>
              </w:rPr>
            </w:pPr>
          </w:p>
        </w:tc>
        <w:tc>
          <w:tcPr>
            <w:tcW w:w="1233" w:type="dxa"/>
            <w:gridSpan w:val="2"/>
            <w:tcMar>
              <w:top w:w="80" w:type="dxa"/>
              <w:left w:w="80" w:type="dxa"/>
              <w:bottom w:w="80" w:type="dxa"/>
              <w:right w:w="80" w:type="dxa"/>
            </w:tcMar>
          </w:tcPr>
          <w:p w14:paraId="67B8A2FF" w14:textId="27FE83E4" w:rsidR="3474D140" w:rsidRDefault="3474D140" w:rsidP="3474D140">
            <w:pPr>
              <w:jc w:val="center"/>
              <w:rPr>
                <w:sz w:val="24"/>
                <w:szCs w:val="24"/>
              </w:rPr>
            </w:pPr>
          </w:p>
        </w:tc>
        <w:tc>
          <w:tcPr>
            <w:tcW w:w="1408" w:type="dxa"/>
          </w:tcPr>
          <w:p w14:paraId="542E3507" w14:textId="6C5CF89D" w:rsidR="1EB2AFA1" w:rsidRDefault="1EB2AFA1" w:rsidP="3474D140">
            <w:pPr>
              <w:jc w:val="center"/>
            </w:pPr>
            <w:r w:rsidRPr="3474D140">
              <w:rPr>
                <w:sz w:val="24"/>
                <w:szCs w:val="24"/>
              </w:rPr>
              <w:t>5,00</w:t>
            </w:r>
          </w:p>
        </w:tc>
        <w:tc>
          <w:tcPr>
            <w:tcW w:w="1548" w:type="dxa"/>
          </w:tcPr>
          <w:p w14:paraId="3CCE1C9B" w14:textId="286CB525" w:rsidR="4F658716" w:rsidRDefault="4F658716" w:rsidP="3474D140">
            <w:pPr>
              <w:jc w:val="center"/>
            </w:pPr>
            <w:r w:rsidRPr="3474D140">
              <w:rPr>
                <w:sz w:val="24"/>
                <w:szCs w:val="24"/>
              </w:rPr>
              <w:t>Naujas tarifas</w:t>
            </w:r>
          </w:p>
        </w:tc>
        <w:tc>
          <w:tcPr>
            <w:tcW w:w="2957" w:type="dxa"/>
          </w:tcPr>
          <w:p w14:paraId="17867B18" w14:textId="49FC2A78" w:rsidR="5AC2277E" w:rsidRDefault="5AC2277E" w:rsidP="3474D140">
            <w:pPr>
              <w:jc w:val="center"/>
            </w:pPr>
            <w:r w:rsidRPr="3474D140">
              <w:rPr>
                <w:rFonts w:eastAsia="Times New Roman"/>
                <w:sz w:val="24"/>
                <w:szCs w:val="24"/>
              </w:rPr>
              <w:t>Bendro bilieto paslauga siekiama didinti muziejaus paslaugų patrauklumą ir lankytojų įsitraukimą, sudarant galimybę vieno apsilankymo metu lankyti parodas ir kino seansą.</w:t>
            </w:r>
          </w:p>
        </w:tc>
        <w:tc>
          <w:tcPr>
            <w:tcW w:w="3376" w:type="dxa"/>
          </w:tcPr>
          <w:p w14:paraId="353C3957" w14:textId="64A05639" w:rsidR="002644A3" w:rsidRPr="002644A3" w:rsidRDefault="002644A3" w:rsidP="002644A3">
            <w:pPr>
              <w:jc w:val="center"/>
              <w:rPr>
                <w:sz w:val="24"/>
                <w:szCs w:val="24"/>
              </w:rPr>
            </w:pPr>
            <w:r w:rsidRPr="002644A3">
              <w:rPr>
                <w:sz w:val="24"/>
                <w:szCs w:val="24"/>
              </w:rPr>
              <w:t>Lietuvoje analogiškos praktikos, kai muziejus eksploatuotų veikiančią repertuarinę kino salę, nėra, tačiau tarptautiniu mastu toks modelis yra plačiai paplitęs.</w:t>
            </w:r>
          </w:p>
          <w:p w14:paraId="62707F57" w14:textId="77777777" w:rsidR="002644A3" w:rsidRPr="002644A3" w:rsidRDefault="002644A3" w:rsidP="002644A3">
            <w:pPr>
              <w:jc w:val="center"/>
              <w:rPr>
                <w:sz w:val="24"/>
                <w:szCs w:val="24"/>
              </w:rPr>
            </w:pPr>
            <w:r w:rsidRPr="002644A3">
              <w:rPr>
                <w:sz w:val="24"/>
                <w:szCs w:val="24"/>
              </w:rPr>
              <w:t>Berkeley Art Museum and Pacific Film Archive (JAV)</w:t>
            </w:r>
          </w:p>
          <w:p w14:paraId="247C231F" w14:textId="17D56F83" w:rsidR="002644A3" w:rsidRPr="00E765B3" w:rsidRDefault="00F50BAD" w:rsidP="002644A3">
            <w:pPr>
              <w:jc w:val="center"/>
              <w:rPr>
                <w:sz w:val="24"/>
                <w:szCs w:val="24"/>
                <w:lang w:val="it-IT"/>
              </w:rPr>
            </w:pPr>
            <w:r>
              <w:rPr>
                <w:sz w:val="24"/>
                <w:szCs w:val="24"/>
              </w:rPr>
              <w:t xml:space="preserve">Bendras bilietas su nuolaida </w:t>
            </w:r>
            <w:r w:rsidR="00E765B3">
              <w:rPr>
                <w:sz w:val="24"/>
                <w:szCs w:val="24"/>
              </w:rPr>
              <w:t xml:space="preserve">12 </w:t>
            </w:r>
            <w:r w:rsidRPr="00E765B3">
              <w:rPr>
                <w:sz w:val="24"/>
                <w:szCs w:val="24"/>
                <w:lang w:val="it-IT"/>
              </w:rPr>
              <w:t>$</w:t>
            </w:r>
            <w:r w:rsidR="00E765B3" w:rsidRPr="00E765B3">
              <w:rPr>
                <w:sz w:val="24"/>
                <w:szCs w:val="24"/>
                <w:lang w:val="it-IT"/>
              </w:rPr>
              <w:t xml:space="preserve"> (9,78 E</w:t>
            </w:r>
            <w:r w:rsidR="00E765B3">
              <w:rPr>
                <w:sz w:val="24"/>
                <w:szCs w:val="24"/>
                <w:lang w:val="it-IT"/>
              </w:rPr>
              <w:t>ur)</w:t>
            </w:r>
          </w:p>
        </w:tc>
      </w:tr>
      <w:tr w:rsidR="00DD5898" w14:paraId="58CC1D1A" w14:textId="77777777" w:rsidTr="3474D140">
        <w:trPr>
          <w:trHeight w:val="567"/>
          <w:jc w:val="center"/>
        </w:trPr>
        <w:tc>
          <w:tcPr>
            <w:tcW w:w="984" w:type="dxa"/>
            <w:tcMar>
              <w:top w:w="80" w:type="dxa"/>
              <w:left w:w="80" w:type="dxa"/>
              <w:bottom w:w="80" w:type="dxa"/>
              <w:right w:w="80" w:type="dxa"/>
            </w:tcMar>
          </w:tcPr>
          <w:p w14:paraId="19902833" w14:textId="6BDE4C8F" w:rsidR="00DD5898" w:rsidRPr="00A465B6" w:rsidRDefault="00DD5898" w:rsidP="3474D140">
            <w:pPr>
              <w:rPr>
                <w:b/>
                <w:bCs/>
                <w:sz w:val="24"/>
                <w:szCs w:val="32"/>
              </w:rPr>
            </w:pPr>
            <w:r w:rsidRPr="00A465B6">
              <w:rPr>
                <w:b/>
                <w:bCs/>
                <w:sz w:val="24"/>
                <w:szCs w:val="32"/>
              </w:rPr>
              <w:t>1.1</w:t>
            </w:r>
            <w:r w:rsidR="00A465B6" w:rsidRPr="00A465B6">
              <w:rPr>
                <w:b/>
                <w:bCs/>
                <w:sz w:val="24"/>
                <w:szCs w:val="32"/>
              </w:rPr>
              <w:t>4</w:t>
            </w:r>
          </w:p>
        </w:tc>
        <w:tc>
          <w:tcPr>
            <w:tcW w:w="3237" w:type="dxa"/>
            <w:tcMar>
              <w:top w:w="80" w:type="dxa"/>
              <w:left w:w="80" w:type="dxa"/>
              <w:bottom w:w="80" w:type="dxa"/>
              <w:right w:w="80" w:type="dxa"/>
            </w:tcMar>
          </w:tcPr>
          <w:p w14:paraId="58A56960" w14:textId="77777777" w:rsidR="00DD5898" w:rsidRDefault="00DD5898" w:rsidP="3474D140">
            <w:pPr>
              <w:jc w:val="both"/>
              <w:rPr>
                <w:rFonts w:eastAsia="Times New Roman"/>
                <w:sz w:val="24"/>
                <w:szCs w:val="32"/>
              </w:rPr>
            </w:pPr>
            <w:r>
              <w:rPr>
                <w:rFonts w:eastAsia="Times New Roman"/>
                <w:sz w:val="24"/>
                <w:szCs w:val="32"/>
              </w:rPr>
              <w:t>Miesto meno ir istorijos bilietas</w:t>
            </w:r>
          </w:p>
          <w:p w14:paraId="4A62DC7B" w14:textId="369EFD52" w:rsidR="00A326B1" w:rsidRPr="00DD5898" w:rsidRDefault="00A326B1" w:rsidP="3474D140">
            <w:pPr>
              <w:jc w:val="both"/>
              <w:rPr>
                <w:rFonts w:eastAsia="Times New Roman"/>
                <w:sz w:val="24"/>
                <w:szCs w:val="32"/>
              </w:rPr>
            </w:pPr>
          </w:p>
        </w:tc>
        <w:tc>
          <w:tcPr>
            <w:tcW w:w="987" w:type="dxa"/>
            <w:tcMar>
              <w:top w:w="80" w:type="dxa"/>
              <w:left w:w="80" w:type="dxa"/>
              <w:bottom w:w="80" w:type="dxa"/>
              <w:right w:w="80" w:type="dxa"/>
            </w:tcMar>
          </w:tcPr>
          <w:p w14:paraId="4DB13E1D" w14:textId="4CDBD326" w:rsidR="00DD5898" w:rsidRPr="00DD5898" w:rsidRDefault="00DD5898" w:rsidP="3474D140">
            <w:pPr>
              <w:widowControl w:val="0"/>
              <w:jc w:val="center"/>
              <w:rPr>
                <w:sz w:val="24"/>
                <w:szCs w:val="32"/>
              </w:rPr>
            </w:pPr>
            <w:r>
              <w:rPr>
                <w:sz w:val="24"/>
                <w:szCs w:val="32"/>
              </w:rPr>
              <w:t>1 asm.</w:t>
            </w:r>
          </w:p>
        </w:tc>
        <w:tc>
          <w:tcPr>
            <w:tcW w:w="1233" w:type="dxa"/>
            <w:gridSpan w:val="2"/>
            <w:tcMar>
              <w:top w:w="80" w:type="dxa"/>
              <w:left w:w="80" w:type="dxa"/>
              <w:bottom w:w="80" w:type="dxa"/>
              <w:right w:w="80" w:type="dxa"/>
            </w:tcMar>
          </w:tcPr>
          <w:p w14:paraId="23A8B9CD" w14:textId="77777777" w:rsidR="00DD5898" w:rsidRPr="00DD5898" w:rsidRDefault="00DD5898" w:rsidP="3474D140">
            <w:pPr>
              <w:jc w:val="center"/>
              <w:rPr>
                <w:sz w:val="24"/>
                <w:szCs w:val="32"/>
              </w:rPr>
            </w:pPr>
          </w:p>
        </w:tc>
        <w:tc>
          <w:tcPr>
            <w:tcW w:w="1408" w:type="dxa"/>
          </w:tcPr>
          <w:p w14:paraId="1AECAA18" w14:textId="1080A873" w:rsidR="00DD5898" w:rsidRPr="00DD5898" w:rsidRDefault="00DD5898" w:rsidP="3474D140">
            <w:pPr>
              <w:jc w:val="center"/>
              <w:rPr>
                <w:sz w:val="24"/>
                <w:szCs w:val="32"/>
              </w:rPr>
            </w:pPr>
            <w:r>
              <w:rPr>
                <w:sz w:val="24"/>
                <w:szCs w:val="32"/>
              </w:rPr>
              <w:t>12,00</w:t>
            </w:r>
          </w:p>
        </w:tc>
        <w:tc>
          <w:tcPr>
            <w:tcW w:w="1548" w:type="dxa"/>
          </w:tcPr>
          <w:p w14:paraId="04460C2D" w14:textId="603EC6A8" w:rsidR="00DD5898" w:rsidRPr="00DD5898" w:rsidRDefault="00DD5898" w:rsidP="3474D140">
            <w:pPr>
              <w:jc w:val="center"/>
              <w:rPr>
                <w:sz w:val="24"/>
                <w:szCs w:val="32"/>
              </w:rPr>
            </w:pPr>
            <w:r>
              <w:rPr>
                <w:sz w:val="24"/>
                <w:szCs w:val="32"/>
              </w:rPr>
              <w:t>Naujas tarifas</w:t>
            </w:r>
          </w:p>
        </w:tc>
        <w:tc>
          <w:tcPr>
            <w:tcW w:w="2957" w:type="dxa"/>
          </w:tcPr>
          <w:p w14:paraId="4D915565" w14:textId="77777777" w:rsidR="00DD5898" w:rsidRPr="00CD54C1" w:rsidRDefault="00DD5898" w:rsidP="00DD5898">
            <w:pPr>
              <w:jc w:val="center"/>
              <w:rPr>
                <w:rFonts w:eastAsia="Times New Roman"/>
                <w:sz w:val="24"/>
                <w:szCs w:val="32"/>
              </w:rPr>
            </w:pPr>
            <w:r w:rsidRPr="00CD54C1">
              <w:rPr>
                <w:rFonts w:eastAsia="Times New Roman"/>
                <w:sz w:val="24"/>
                <w:szCs w:val="32"/>
              </w:rPr>
              <w:t xml:space="preserve">Aukštesnė vertė už mažesnę kainą: </w:t>
            </w:r>
          </w:p>
          <w:p w14:paraId="5FDD8624" w14:textId="5B85D729" w:rsidR="00DD5898" w:rsidRDefault="00DD5898" w:rsidP="00DD5898">
            <w:pPr>
              <w:jc w:val="center"/>
              <w:rPr>
                <w:rFonts w:eastAsia="Times New Roman"/>
                <w:sz w:val="24"/>
                <w:szCs w:val="32"/>
              </w:rPr>
            </w:pPr>
            <w:r>
              <w:rPr>
                <w:rFonts w:eastAsia="Times New Roman"/>
                <w:sz w:val="24"/>
                <w:szCs w:val="32"/>
              </w:rPr>
              <w:t>Šis bilietas</w:t>
            </w:r>
            <w:r w:rsidRPr="00DD5898">
              <w:rPr>
                <w:rFonts w:eastAsia="Times New Roman"/>
                <w:sz w:val="24"/>
                <w:szCs w:val="32"/>
              </w:rPr>
              <w:t xml:space="preserve"> suteikia lankytojui</w:t>
            </w:r>
          </w:p>
          <w:p w14:paraId="139E2E06" w14:textId="197F1204" w:rsidR="00DD5898" w:rsidRDefault="00DD5898" w:rsidP="3474D140">
            <w:pPr>
              <w:jc w:val="center"/>
              <w:rPr>
                <w:rFonts w:eastAsia="Times New Roman"/>
                <w:sz w:val="24"/>
                <w:szCs w:val="32"/>
              </w:rPr>
            </w:pPr>
            <w:r w:rsidRPr="00DD5898">
              <w:rPr>
                <w:rFonts w:eastAsia="Times New Roman"/>
                <w:sz w:val="24"/>
                <w:szCs w:val="32"/>
              </w:rPr>
              <w:t xml:space="preserve"> prieigą prie 3 </w:t>
            </w:r>
            <w:r>
              <w:rPr>
                <w:rFonts w:eastAsia="Times New Roman"/>
                <w:sz w:val="24"/>
                <w:szCs w:val="32"/>
              </w:rPr>
              <w:t xml:space="preserve">įstaigų (Panevėžio dailės galerijos, </w:t>
            </w:r>
            <w:r>
              <w:rPr>
                <w:rFonts w:eastAsia="Times New Roman"/>
                <w:sz w:val="24"/>
                <w:szCs w:val="32"/>
              </w:rPr>
              <w:lastRenderedPageBreak/>
              <w:t>Panevėžio kraštotyros muziejaus ir Stasio Eidrigevičiaus menų centro)</w:t>
            </w:r>
            <w:r w:rsidRPr="00DD5898">
              <w:rPr>
                <w:rFonts w:eastAsia="Times New Roman"/>
                <w:sz w:val="24"/>
                <w:szCs w:val="32"/>
              </w:rPr>
              <w:t xml:space="preserve">  7 lokacijų</w:t>
            </w:r>
            <w:r>
              <w:rPr>
                <w:rFonts w:eastAsia="Times New Roman"/>
                <w:sz w:val="24"/>
                <w:szCs w:val="32"/>
              </w:rPr>
              <w:t xml:space="preserve"> (Stasys Museum, Pragiedruliai, Dailės galerija, Fotografijos galerija, Kraštotyros muziejus, Pasipriešinimo sovietinei okupacijai ir sąjūdžio ekspozicija ir Seniausias Panevėžio pastatas (</w:t>
            </w:r>
            <w:r w:rsidR="00A326B1">
              <w:rPr>
                <w:rFonts w:eastAsia="Times New Roman"/>
                <w:sz w:val="24"/>
                <w:szCs w:val="32"/>
              </w:rPr>
              <w:t>Ekspozicija</w:t>
            </w:r>
            <w:r>
              <w:rPr>
                <w:rFonts w:eastAsia="Times New Roman"/>
                <w:sz w:val="24"/>
                <w:szCs w:val="32"/>
              </w:rPr>
              <w:t xml:space="preserve"> „Upytės bajorai)</w:t>
            </w:r>
          </w:p>
          <w:p w14:paraId="48105DE5" w14:textId="77777777" w:rsidR="00DD5898" w:rsidRDefault="00DD5898" w:rsidP="3474D140">
            <w:pPr>
              <w:jc w:val="center"/>
              <w:rPr>
                <w:rFonts w:eastAsia="Times New Roman"/>
                <w:sz w:val="24"/>
                <w:szCs w:val="32"/>
              </w:rPr>
            </w:pPr>
            <w:r w:rsidRPr="00CD54C1">
              <w:rPr>
                <w:rFonts w:eastAsia="Times New Roman"/>
                <w:sz w:val="24"/>
                <w:szCs w:val="32"/>
              </w:rPr>
              <w:t>Patrauklumas lankytojui ir turistams:</w:t>
            </w:r>
            <w:r>
              <w:rPr>
                <w:rFonts w:eastAsia="Times New Roman"/>
                <w:sz w:val="24"/>
                <w:szCs w:val="32"/>
              </w:rPr>
              <w:t xml:space="preserve"> patogu įsigyti vieną bendrą bilietą.</w:t>
            </w:r>
          </w:p>
          <w:p w14:paraId="0A97C8B5" w14:textId="77777777" w:rsidR="009F71A2" w:rsidRPr="00CD54C1" w:rsidRDefault="009F71A2" w:rsidP="3474D140">
            <w:pPr>
              <w:jc w:val="center"/>
              <w:rPr>
                <w:rFonts w:eastAsia="Times New Roman"/>
                <w:sz w:val="24"/>
                <w:szCs w:val="32"/>
              </w:rPr>
            </w:pPr>
            <w:r w:rsidRPr="00CD54C1">
              <w:rPr>
                <w:rFonts w:eastAsia="Times New Roman"/>
                <w:sz w:val="24"/>
                <w:szCs w:val="32"/>
              </w:rPr>
              <w:t>Miesto rinkodaros aspektas:</w:t>
            </w:r>
          </w:p>
          <w:p w14:paraId="42E0F2B0" w14:textId="53A38585" w:rsidR="009F71A2" w:rsidRPr="009F71A2" w:rsidRDefault="009F71A2" w:rsidP="009F71A2">
            <w:pPr>
              <w:jc w:val="center"/>
              <w:rPr>
                <w:rFonts w:eastAsia="Times New Roman"/>
                <w:sz w:val="24"/>
                <w:szCs w:val="40"/>
              </w:rPr>
            </w:pPr>
            <w:r w:rsidRPr="009F71A2">
              <w:rPr>
                <w:rFonts w:eastAsia="Times New Roman"/>
                <w:sz w:val="24"/>
                <w:szCs w:val="40"/>
              </w:rPr>
              <w:t>Bendras miesto meno ir istorijos bilietas kuria miestą kaip vientisą, bendradarbiaujančią kultūros ekosistemą, didina jo patrauklumą turistams ir skatina ilgiau pasilikti mieste, aplankant daugiau vietų vieno vizito metu.</w:t>
            </w:r>
          </w:p>
          <w:p w14:paraId="0E4DC955" w14:textId="60A08EEB" w:rsidR="00DD5898" w:rsidRPr="00DD5898" w:rsidRDefault="00DD5898" w:rsidP="3474D140">
            <w:pPr>
              <w:jc w:val="center"/>
              <w:rPr>
                <w:rFonts w:eastAsia="Times New Roman"/>
                <w:sz w:val="24"/>
                <w:szCs w:val="32"/>
              </w:rPr>
            </w:pPr>
            <w:r>
              <w:rPr>
                <w:rFonts w:eastAsia="Times New Roman"/>
                <w:sz w:val="24"/>
                <w:szCs w:val="32"/>
              </w:rPr>
              <w:t xml:space="preserve"> </w:t>
            </w:r>
            <w:r w:rsidRPr="00DD5898">
              <w:rPr>
                <w:rFonts w:eastAsia="Times New Roman"/>
                <w:sz w:val="24"/>
                <w:szCs w:val="32"/>
              </w:rPr>
              <w:t xml:space="preserve"> </w:t>
            </w:r>
          </w:p>
        </w:tc>
        <w:tc>
          <w:tcPr>
            <w:tcW w:w="3376" w:type="dxa"/>
          </w:tcPr>
          <w:p w14:paraId="476EEFEC" w14:textId="77777777" w:rsidR="009F71A2" w:rsidRPr="009F71A2" w:rsidRDefault="009F71A2" w:rsidP="009F71A2">
            <w:pPr>
              <w:jc w:val="center"/>
              <w:rPr>
                <w:b/>
                <w:bCs/>
                <w:sz w:val="24"/>
                <w:szCs w:val="40"/>
              </w:rPr>
            </w:pPr>
            <w:r w:rsidRPr="00CD54C1">
              <w:rPr>
                <w:sz w:val="24"/>
                <w:szCs w:val="40"/>
              </w:rPr>
              <w:lastRenderedPageBreak/>
              <w:t>Jungtinis ŠMC ir Sapiegų rūmų</w:t>
            </w:r>
            <w:r w:rsidRPr="009F71A2">
              <w:rPr>
                <w:b/>
                <w:bCs/>
                <w:sz w:val="24"/>
                <w:szCs w:val="40"/>
              </w:rPr>
              <w:t xml:space="preserve"> </w:t>
            </w:r>
            <w:r w:rsidRPr="00CD54C1">
              <w:rPr>
                <w:sz w:val="24"/>
                <w:szCs w:val="40"/>
              </w:rPr>
              <w:t>bilietas,</w:t>
            </w:r>
            <w:r w:rsidRPr="009F71A2">
              <w:rPr>
                <w:b/>
                <w:bCs/>
                <w:sz w:val="24"/>
                <w:szCs w:val="40"/>
              </w:rPr>
              <w:t xml:space="preserve"> </w:t>
            </w:r>
            <w:r w:rsidRPr="009F71A2">
              <w:rPr>
                <w:sz w:val="24"/>
                <w:szCs w:val="40"/>
              </w:rPr>
              <w:t>kaina 15 Eur.</w:t>
            </w:r>
            <w:r w:rsidRPr="009F71A2">
              <w:rPr>
                <w:b/>
                <w:bCs/>
                <w:sz w:val="24"/>
                <w:szCs w:val="40"/>
              </w:rPr>
              <w:t xml:space="preserve"> </w:t>
            </w:r>
          </w:p>
          <w:p w14:paraId="71A6E0B9" w14:textId="60EB8C36" w:rsidR="009F71A2" w:rsidRPr="009F71A2" w:rsidRDefault="009F71A2" w:rsidP="009F71A2">
            <w:pPr>
              <w:jc w:val="center"/>
              <w:rPr>
                <w:sz w:val="24"/>
                <w:szCs w:val="40"/>
              </w:rPr>
            </w:pPr>
            <w:r w:rsidRPr="00CD54C1">
              <w:rPr>
                <w:sz w:val="24"/>
                <w:szCs w:val="40"/>
              </w:rPr>
              <w:t>Tallin Card (Talinas, Estija)</w:t>
            </w:r>
            <w:r w:rsidRPr="009F71A2">
              <w:rPr>
                <w:sz w:val="24"/>
                <w:szCs w:val="40"/>
              </w:rPr>
              <w:br/>
              <w:t xml:space="preserve">Laiko galiojimo kortelė, suteikianti nemokamą įėjimą į virš </w:t>
            </w:r>
            <w:r w:rsidRPr="009F71A2">
              <w:rPr>
                <w:sz w:val="24"/>
                <w:szCs w:val="40"/>
              </w:rPr>
              <w:lastRenderedPageBreak/>
              <w:t>40 muziejų ir kitų lankytinų vietų, taip pat kartais transporto priemones. Tai klasikinis miesto kultūros pasas, kurio modelį lengva adaptuoti ir mažesnėms bendruomenėms.</w:t>
            </w:r>
          </w:p>
          <w:p w14:paraId="2A081703" w14:textId="77777777" w:rsidR="009F71A2" w:rsidRPr="009F71A2" w:rsidRDefault="009F71A2" w:rsidP="009F71A2">
            <w:pPr>
              <w:jc w:val="center"/>
              <w:rPr>
                <w:sz w:val="24"/>
                <w:szCs w:val="40"/>
              </w:rPr>
            </w:pPr>
            <w:r w:rsidRPr="00CD54C1">
              <w:rPr>
                <w:sz w:val="24"/>
                <w:szCs w:val="40"/>
              </w:rPr>
              <w:t>Brussels / Belgian Museum Pass (Briuselis, Belgija)</w:t>
            </w:r>
            <w:r w:rsidRPr="00CD54C1">
              <w:rPr>
                <w:sz w:val="24"/>
                <w:szCs w:val="40"/>
              </w:rPr>
              <w:br/>
            </w:r>
            <w:r w:rsidRPr="009F71A2">
              <w:rPr>
                <w:sz w:val="24"/>
                <w:szCs w:val="40"/>
              </w:rPr>
              <w:t>Vienas bilietas suteikia prieigą prie daugiau nei 260 muziejų, įskaitant 50 Briuselio muziejų – tai rodo, kad didelis skaičius institucijų gali dalyvauti viename pakete.</w:t>
            </w:r>
          </w:p>
          <w:p w14:paraId="73548470" w14:textId="77777777" w:rsidR="009F71A2" w:rsidRPr="00CD54C1" w:rsidRDefault="009F71A2" w:rsidP="009F71A2">
            <w:pPr>
              <w:jc w:val="center"/>
              <w:rPr>
                <w:sz w:val="24"/>
                <w:szCs w:val="40"/>
              </w:rPr>
            </w:pPr>
            <w:r w:rsidRPr="00CD54C1">
              <w:rPr>
                <w:sz w:val="24"/>
                <w:szCs w:val="40"/>
              </w:rPr>
              <w:t>Combined Tickets</w:t>
            </w:r>
          </w:p>
          <w:p w14:paraId="1367A708" w14:textId="05F717B1" w:rsidR="009F71A2" w:rsidRPr="009F71A2" w:rsidRDefault="009F71A2" w:rsidP="009F71A2">
            <w:pPr>
              <w:jc w:val="center"/>
              <w:rPr>
                <w:sz w:val="24"/>
                <w:szCs w:val="40"/>
              </w:rPr>
            </w:pPr>
            <w:r w:rsidRPr="00CD54C1">
              <w:rPr>
                <w:sz w:val="24"/>
                <w:szCs w:val="40"/>
              </w:rPr>
              <w:t xml:space="preserve"> (Venecija / Italija)</w:t>
            </w:r>
            <w:r w:rsidRPr="009F71A2">
              <w:rPr>
                <w:sz w:val="24"/>
                <w:szCs w:val="40"/>
              </w:rPr>
              <w:br/>
              <w:t xml:space="preserve">Venecijos muziejų fondas siūlo </w:t>
            </w:r>
            <w:r w:rsidRPr="009F71A2">
              <w:rPr>
                <w:i/>
                <w:iCs/>
                <w:sz w:val="24"/>
                <w:szCs w:val="40"/>
              </w:rPr>
              <w:t>komponentinius bilietus</w:t>
            </w:r>
            <w:r w:rsidRPr="009F71A2">
              <w:rPr>
                <w:sz w:val="24"/>
                <w:szCs w:val="40"/>
              </w:rPr>
              <w:t> – vienas bilietas galioja keliems muziejams vienu metu, pavyzdžiui Doge’s Palace + 3 istoriniai muziejai.</w:t>
            </w:r>
          </w:p>
          <w:p w14:paraId="0A7FA8B0" w14:textId="77777777" w:rsidR="009F71A2" w:rsidRPr="009F71A2" w:rsidRDefault="009F71A2" w:rsidP="009F71A2">
            <w:pPr>
              <w:jc w:val="center"/>
              <w:rPr>
                <w:sz w:val="24"/>
                <w:szCs w:val="40"/>
              </w:rPr>
            </w:pPr>
            <w:r w:rsidRPr="00CD54C1">
              <w:rPr>
                <w:sz w:val="24"/>
                <w:szCs w:val="40"/>
              </w:rPr>
              <w:t>Combined Uffizi Museums Ticket (Florencija, Italija)</w:t>
            </w:r>
            <w:r w:rsidRPr="009F71A2">
              <w:rPr>
                <w:sz w:val="24"/>
                <w:szCs w:val="40"/>
              </w:rPr>
              <w:br/>
              <w:t>Už vieną bilietą galima aplankyti Uffizi, Pitti rūmus ir Boboli sodus per kelių dienų laikotarpį – tai kaip meno kompleksas vienoje bilieto kainoje.</w:t>
            </w:r>
          </w:p>
          <w:p w14:paraId="59317115" w14:textId="0C69C429" w:rsidR="00DD5898" w:rsidRPr="009F71A2" w:rsidRDefault="009F71A2" w:rsidP="009F71A2">
            <w:pPr>
              <w:jc w:val="center"/>
              <w:rPr>
                <w:sz w:val="24"/>
                <w:szCs w:val="40"/>
              </w:rPr>
            </w:pPr>
            <w:r w:rsidRPr="00CD54C1">
              <w:rPr>
                <w:sz w:val="24"/>
                <w:szCs w:val="40"/>
              </w:rPr>
              <w:t>Albertina + Leopold Combo (Vienna, Austrija)</w:t>
            </w:r>
            <w:r w:rsidRPr="009F71A2">
              <w:rPr>
                <w:sz w:val="24"/>
                <w:szCs w:val="40"/>
              </w:rPr>
              <w:br/>
              <w:t>Vienoje tarpusavyje glaudžiai susijusioje muziejų zonoje siūlomas kombinuotas bilietas prie dviejų svarbių meno institucijų, kad lankytojas galėtų efektyviai aplankyti abu objektus per vieną vizitą.</w:t>
            </w:r>
          </w:p>
        </w:tc>
      </w:tr>
      <w:tr w:rsidR="00DD5898" w14:paraId="23F89E17" w14:textId="77777777" w:rsidTr="3474D140">
        <w:trPr>
          <w:trHeight w:val="567"/>
          <w:jc w:val="center"/>
        </w:trPr>
        <w:tc>
          <w:tcPr>
            <w:tcW w:w="984" w:type="dxa"/>
            <w:tcMar>
              <w:top w:w="80" w:type="dxa"/>
              <w:left w:w="80" w:type="dxa"/>
              <w:bottom w:w="80" w:type="dxa"/>
              <w:right w:w="80" w:type="dxa"/>
            </w:tcMar>
          </w:tcPr>
          <w:p w14:paraId="34287F0F" w14:textId="171285F8" w:rsidR="00DD5898" w:rsidRPr="00A465B6" w:rsidRDefault="009F71A2" w:rsidP="3474D140">
            <w:pPr>
              <w:rPr>
                <w:b/>
                <w:bCs/>
                <w:sz w:val="24"/>
                <w:szCs w:val="32"/>
              </w:rPr>
            </w:pPr>
            <w:r w:rsidRPr="00A465B6">
              <w:rPr>
                <w:b/>
                <w:bCs/>
                <w:sz w:val="24"/>
                <w:szCs w:val="32"/>
              </w:rPr>
              <w:lastRenderedPageBreak/>
              <w:t>1.1</w:t>
            </w:r>
            <w:r w:rsidR="00A465B6" w:rsidRPr="00A465B6">
              <w:rPr>
                <w:b/>
                <w:bCs/>
                <w:sz w:val="24"/>
                <w:szCs w:val="32"/>
              </w:rPr>
              <w:t>5</w:t>
            </w:r>
          </w:p>
        </w:tc>
        <w:tc>
          <w:tcPr>
            <w:tcW w:w="3237" w:type="dxa"/>
            <w:tcMar>
              <w:top w:w="80" w:type="dxa"/>
              <w:left w:w="80" w:type="dxa"/>
              <w:bottom w:w="80" w:type="dxa"/>
              <w:right w:w="80" w:type="dxa"/>
            </w:tcMar>
          </w:tcPr>
          <w:p w14:paraId="7C59810D" w14:textId="77777777" w:rsidR="00DD5898" w:rsidRDefault="009F71A2" w:rsidP="3474D140">
            <w:pPr>
              <w:jc w:val="both"/>
              <w:rPr>
                <w:rFonts w:eastAsia="Times New Roman"/>
                <w:sz w:val="24"/>
                <w:szCs w:val="32"/>
              </w:rPr>
            </w:pPr>
            <w:r>
              <w:rPr>
                <w:rFonts w:eastAsia="Times New Roman"/>
                <w:sz w:val="24"/>
                <w:szCs w:val="32"/>
              </w:rPr>
              <w:t>Miesto meno ir istorijos bilietas</w:t>
            </w:r>
          </w:p>
          <w:p w14:paraId="33810065" w14:textId="3E632F14" w:rsidR="00ED0276" w:rsidRPr="008E53A6" w:rsidRDefault="00ED0276" w:rsidP="3474D140">
            <w:pPr>
              <w:jc w:val="both"/>
              <w:rPr>
                <w:rFonts w:eastAsia="Times New Roman"/>
                <w:sz w:val="24"/>
                <w:szCs w:val="32"/>
              </w:rPr>
            </w:pPr>
            <w:r w:rsidRPr="008E53A6">
              <w:rPr>
                <w:rFonts w:eastAsia="Times New Roman"/>
                <w:sz w:val="24"/>
                <w:szCs w:val="32"/>
              </w:rPr>
              <w:t>(moksleiviams, studentams ir kt. asmenims, kuriems nuolaidos taikomos 4.1.1.–4.1.</w:t>
            </w:r>
            <w:r w:rsidR="000B1FDD">
              <w:rPr>
                <w:rFonts w:eastAsia="Times New Roman"/>
                <w:sz w:val="24"/>
                <w:szCs w:val="32"/>
              </w:rPr>
              <w:t>7</w:t>
            </w:r>
            <w:r w:rsidRPr="008E53A6">
              <w:rPr>
                <w:rFonts w:eastAsia="Times New Roman"/>
                <w:sz w:val="24"/>
                <w:szCs w:val="32"/>
              </w:rPr>
              <w:t>. punktuose)</w:t>
            </w:r>
          </w:p>
          <w:p w14:paraId="109F2E0E" w14:textId="49168D46" w:rsidR="008E3956" w:rsidRPr="00DD5898" w:rsidRDefault="008E3956" w:rsidP="3474D140">
            <w:pPr>
              <w:jc w:val="both"/>
              <w:rPr>
                <w:rFonts w:eastAsia="Times New Roman"/>
                <w:sz w:val="24"/>
                <w:szCs w:val="32"/>
              </w:rPr>
            </w:pPr>
          </w:p>
        </w:tc>
        <w:tc>
          <w:tcPr>
            <w:tcW w:w="987" w:type="dxa"/>
            <w:tcMar>
              <w:top w:w="80" w:type="dxa"/>
              <w:left w:w="80" w:type="dxa"/>
              <w:bottom w:w="80" w:type="dxa"/>
              <w:right w:w="80" w:type="dxa"/>
            </w:tcMar>
          </w:tcPr>
          <w:p w14:paraId="45B68D20" w14:textId="2E8186BC" w:rsidR="00DD5898" w:rsidRPr="00DD5898" w:rsidRDefault="009F71A2" w:rsidP="3474D140">
            <w:pPr>
              <w:widowControl w:val="0"/>
              <w:jc w:val="center"/>
              <w:rPr>
                <w:sz w:val="24"/>
                <w:szCs w:val="32"/>
              </w:rPr>
            </w:pPr>
            <w:r>
              <w:rPr>
                <w:sz w:val="24"/>
                <w:szCs w:val="32"/>
              </w:rPr>
              <w:t>1 asm.</w:t>
            </w:r>
          </w:p>
        </w:tc>
        <w:tc>
          <w:tcPr>
            <w:tcW w:w="1233" w:type="dxa"/>
            <w:gridSpan w:val="2"/>
            <w:tcMar>
              <w:top w:w="80" w:type="dxa"/>
              <w:left w:w="80" w:type="dxa"/>
              <w:bottom w:w="80" w:type="dxa"/>
              <w:right w:w="80" w:type="dxa"/>
            </w:tcMar>
          </w:tcPr>
          <w:p w14:paraId="0750EDC1" w14:textId="77777777" w:rsidR="00DD5898" w:rsidRPr="00DD5898" w:rsidRDefault="00DD5898" w:rsidP="3474D140">
            <w:pPr>
              <w:jc w:val="center"/>
              <w:rPr>
                <w:sz w:val="24"/>
                <w:szCs w:val="32"/>
              </w:rPr>
            </w:pPr>
          </w:p>
        </w:tc>
        <w:tc>
          <w:tcPr>
            <w:tcW w:w="1408" w:type="dxa"/>
          </w:tcPr>
          <w:p w14:paraId="46BDB285" w14:textId="55F2D1F8" w:rsidR="00DD5898" w:rsidRPr="00DD5898" w:rsidRDefault="009F71A2" w:rsidP="3474D140">
            <w:pPr>
              <w:jc w:val="center"/>
              <w:rPr>
                <w:sz w:val="24"/>
                <w:szCs w:val="32"/>
              </w:rPr>
            </w:pPr>
            <w:r>
              <w:rPr>
                <w:sz w:val="24"/>
                <w:szCs w:val="32"/>
              </w:rPr>
              <w:t>6,00</w:t>
            </w:r>
          </w:p>
        </w:tc>
        <w:tc>
          <w:tcPr>
            <w:tcW w:w="1548" w:type="dxa"/>
          </w:tcPr>
          <w:p w14:paraId="76767500" w14:textId="702F2C14" w:rsidR="00DD5898" w:rsidRPr="00DD5898" w:rsidRDefault="008E3956" w:rsidP="3474D140">
            <w:pPr>
              <w:jc w:val="center"/>
              <w:rPr>
                <w:sz w:val="24"/>
                <w:szCs w:val="32"/>
              </w:rPr>
            </w:pPr>
            <w:r>
              <w:rPr>
                <w:sz w:val="24"/>
                <w:szCs w:val="32"/>
              </w:rPr>
              <w:t>Naujas tarifas</w:t>
            </w:r>
          </w:p>
        </w:tc>
        <w:tc>
          <w:tcPr>
            <w:tcW w:w="2957" w:type="dxa"/>
          </w:tcPr>
          <w:p w14:paraId="3973754A" w14:textId="405770B3" w:rsidR="00DD5898" w:rsidRPr="00DD5898" w:rsidRDefault="008E3956" w:rsidP="3474D140">
            <w:pPr>
              <w:jc w:val="center"/>
              <w:rPr>
                <w:rFonts w:eastAsia="Times New Roman"/>
                <w:sz w:val="24"/>
                <w:szCs w:val="32"/>
              </w:rPr>
            </w:pPr>
            <w:r>
              <w:rPr>
                <w:rFonts w:eastAsia="Times New Roman"/>
                <w:sz w:val="24"/>
                <w:szCs w:val="32"/>
              </w:rPr>
              <w:t>Bilietas skirtas asmenims, kuriems taikomos nuolaidos išvardintos 4.1.1. – 4.1.</w:t>
            </w:r>
            <w:r w:rsidR="00990B5D">
              <w:rPr>
                <w:rFonts w:eastAsia="Times New Roman"/>
                <w:sz w:val="24"/>
                <w:szCs w:val="32"/>
              </w:rPr>
              <w:t>7</w:t>
            </w:r>
            <w:r>
              <w:rPr>
                <w:rFonts w:eastAsia="Times New Roman"/>
                <w:sz w:val="24"/>
                <w:szCs w:val="32"/>
              </w:rPr>
              <w:t>. punktuose</w:t>
            </w:r>
          </w:p>
        </w:tc>
        <w:tc>
          <w:tcPr>
            <w:tcW w:w="3376" w:type="dxa"/>
          </w:tcPr>
          <w:p w14:paraId="1D676E21" w14:textId="77777777" w:rsidR="00DD5898" w:rsidRPr="00DD5898" w:rsidRDefault="00DD5898" w:rsidP="002644A3">
            <w:pPr>
              <w:jc w:val="center"/>
              <w:rPr>
                <w:sz w:val="24"/>
                <w:szCs w:val="32"/>
              </w:rPr>
            </w:pPr>
          </w:p>
        </w:tc>
      </w:tr>
      <w:tr w:rsidR="000C3FFE" w:rsidRPr="00D964F3" w14:paraId="2B30E19F" w14:textId="66247887" w:rsidTr="3474D140">
        <w:trPr>
          <w:trHeight w:val="567"/>
          <w:jc w:val="center"/>
        </w:trPr>
        <w:tc>
          <w:tcPr>
            <w:tcW w:w="984" w:type="dxa"/>
            <w:tcMar>
              <w:top w:w="80" w:type="dxa"/>
              <w:left w:w="80" w:type="dxa"/>
              <w:bottom w:w="80" w:type="dxa"/>
              <w:right w:w="80" w:type="dxa"/>
            </w:tcMar>
          </w:tcPr>
          <w:p w14:paraId="73F0CFB5" w14:textId="77777777" w:rsidR="000C3FFE" w:rsidRPr="00D964F3" w:rsidRDefault="51037668" w:rsidP="393AA672">
            <w:pPr>
              <w:widowControl w:val="0"/>
              <w:suppressAutoHyphens/>
              <w:rPr>
                <w:strike/>
                <w:kern w:val="3"/>
                <w:sz w:val="24"/>
                <w:szCs w:val="24"/>
              </w:rPr>
            </w:pPr>
            <w:r w:rsidRPr="393AA672">
              <w:rPr>
                <w:strike/>
                <w:kern w:val="3"/>
                <w:sz w:val="24"/>
                <w:szCs w:val="24"/>
              </w:rPr>
              <w:t>1.10.</w:t>
            </w:r>
          </w:p>
        </w:tc>
        <w:tc>
          <w:tcPr>
            <w:tcW w:w="14746" w:type="dxa"/>
            <w:gridSpan w:val="8"/>
            <w:tcMar>
              <w:top w:w="80" w:type="dxa"/>
              <w:left w:w="80" w:type="dxa"/>
              <w:bottom w:w="80" w:type="dxa"/>
              <w:right w:w="80" w:type="dxa"/>
            </w:tcMar>
          </w:tcPr>
          <w:p w14:paraId="2030C23D" w14:textId="6C0B1287" w:rsidR="000C3FFE" w:rsidRPr="00D964F3" w:rsidRDefault="51037668" w:rsidP="393AA672">
            <w:pPr>
              <w:widowControl w:val="0"/>
              <w:suppressAutoHyphens/>
              <w:rPr>
                <w:b/>
                <w:bCs/>
                <w:strike/>
                <w:kern w:val="3"/>
                <w:sz w:val="24"/>
                <w:szCs w:val="24"/>
                <w14:textOutline w14:w="12700" w14:cap="flat" w14:cmpd="sng" w14:algn="ctr">
                  <w14:noFill/>
                  <w14:prstDash w14:val="solid"/>
                  <w14:miter w14:lim="400000"/>
                </w14:textOutline>
              </w:rPr>
            </w:pPr>
            <w:r w:rsidRPr="393AA672">
              <w:rPr>
                <w:b/>
                <w:bCs/>
                <w:strike/>
                <w:kern w:val="3"/>
                <w:sz w:val="24"/>
                <w:szCs w:val="24"/>
                <w14:textOutline w14:w="12700" w14:cap="flat" w14:cmpd="sng" w14:algn="ctr">
                  <w14:noFill/>
                  <w14:prstDash w14:val="solid"/>
                  <w14:miter w14:lim="400000"/>
                </w14:textOutline>
              </w:rPr>
              <w:t>Kino salės veikla:</w:t>
            </w:r>
          </w:p>
        </w:tc>
      </w:tr>
      <w:tr w:rsidR="00D964F3" w:rsidRPr="00D964F3" w14:paraId="15D4917A" w14:textId="099866EB" w:rsidTr="3474D140">
        <w:trPr>
          <w:trHeight w:val="567"/>
          <w:jc w:val="center"/>
        </w:trPr>
        <w:tc>
          <w:tcPr>
            <w:tcW w:w="984" w:type="dxa"/>
            <w:tcMar>
              <w:top w:w="80" w:type="dxa"/>
              <w:left w:w="80" w:type="dxa"/>
              <w:bottom w:w="80" w:type="dxa"/>
              <w:right w:w="80" w:type="dxa"/>
            </w:tcMar>
          </w:tcPr>
          <w:p w14:paraId="0D4C6A01" w14:textId="77777777" w:rsidR="00D964F3" w:rsidRPr="00D964F3" w:rsidRDefault="62CB70E2" w:rsidP="393AA672">
            <w:pPr>
              <w:widowControl w:val="0"/>
              <w:suppressAutoHyphens/>
              <w:rPr>
                <w:strike/>
                <w:kern w:val="3"/>
                <w:sz w:val="24"/>
                <w:szCs w:val="24"/>
              </w:rPr>
            </w:pPr>
            <w:r w:rsidRPr="393AA672">
              <w:rPr>
                <w:strike/>
                <w:kern w:val="3"/>
                <w:sz w:val="24"/>
                <w:szCs w:val="24"/>
              </w:rPr>
              <w:t>1.10.1.</w:t>
            </w:r>
          </w:p>
        </w:tc>
        <w:tc>
          <w:tcPr>
            <w:tcW w:w="3237" w:type="dxa"/>
            <w:tcMar>
              <w:top w:w="80" w:type="dxa"/>
              <w:left w:w="80" w:type="dxa"/>
              <w:bottom w:w="80" w:type="dxa"/>
              <w:right w:w="80" w:type="dxa"/>
            </w:tcMar>
          </w:tcPr>
          <w:p w14:paraId="478B68A7" w14:textId="378E4797" w:rsidR="00D964F3" w:rsidRPr="00D964F3" w:rsidRDefault="62CB70E2" w:rsidP="393AA672">
            <w:pPr>
              <w:widowControl w:val="0"/>
              <w:suppressAutoHyphens/>
              <w:jc w:val="both"/>
              <w:rPr>
                <w:strike/>
                <w:kern w:val="3"/>
                <w:sz w:val="24"/>
                <w:szCs w:val="24"/>
              </w:rPr>
            </w:pPr>
            <w:r w:rsidRPr="393AA672">
              <w:rPr>
                <w:strike/>
                <w:kern w:val="3"/>
                <w:sz w:val="24"/>
                <w:szCs w:val="24"/>
              </w:rPr>
              <w:t>Kino seanso bilietas</w:t>
            </w:r>
          </w:p>
        </w:tc>
        <w:tc>
          <w:tcPr>
            <w:tcW w:w="987" w:type="dxa"/>
            <w:tcMar>
              <w:top w:w="80" w:type="dxa"/>
              <w:left w:w="80" w:type="dxa"/>
              <w:bottom w:w="80" w:type="dxa"/>
              <w:right w:w="80" w:type="dxa"/>
            </w:tcMar>
          </w:tcPr>
          <w:p w14:paraId="4A3AA2AA"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467F1EFC"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lang w:val="pt-PT"/>
              </w:rPr>
              <w:t>5,00</w:t>
            </w:r>
          </w:p>
        </w:tc>
        <w:tc>
          <w:tcPr>
            <w:tcW w:w="1408" w:type="dxa"/>
          </w:tcPr>
          <w:p w14:paraId="5191D3C3" w14:textId="77777777" w:rsidR="00D964F3" w:rsidRPr="00D964F3" w:rsidRDefault="00D964F3" w:rsidP="0015294A">
            <w:pPr>
              <w:widowControl w:val="0"/>
              <w:suppressAutoHyphens/>
              <w:jc w:val="center"/>
              <w:rPr>
                <w:kern w:val="3"/>
                <w:sz w:val="24"/>
                <w:szCs w:val="24"/>
                <w:lang w:val="pt-PT"/>
              </w:rPr>
            </w:pPr>
          </w:p>
        </w:tc>
        <w:tc>
          <w:tcPr>
            <w:tcW w:w="1548" w:type="dxa"/>
          </w:tcPr>
          <w:p w14:paraId="20D13E3E" w14:textId="371383C4" w:rsidR="00D964F3" w:rsidRPr="00D964F3" w:rsidRDefault="6853E01B" w:rsidP="3474D140">
            <w:pPr>
              <w:widowControl w:val="0"/>
              <w:suppressAutoHyphens/>
              <w:jc w:val="center"/>
            </w:pPr>
            <w:r w:rsidRPr="3474D140">
              <w:rPr>
                <w:sz w:val="24"/>
                <w:szCs w:val="24"/>
              </w:rPr>
              <w:t>Nepakitęs tarifas</w:t>
            </w:r>
          </w:p>
          <w:p w14:paraId="69F80F7E" w14:textId="35A8A56D" w:rsidR="00D964F3" w:rsidRPr="00D964F3" w:rsidRDefault="00D964F3" w:rsidP="0015294A">
            <w:pPr>
              <w:widowControl w:val="0"/>
              <w:suppressAutoHyphens/>
              <w:jc w:val="center"/>
              <w:rPr>
                <w:kern w:val="3"/>
                <w:sz w:val="24"/>
                <w:szCs w:val="24"/>
                <w:lang w:val="pt-PT"/>
              </w:rPr>
            </w:pPr>
          </w:p>
        </w:tc>
        <w:tc>
          <w:tcPr>
            <w:tcW w:w="2957" w:type="dxa"/>
          </w:tcPr>
          <w:p w14:paraId="0323DA83" w14:textId="117568B3" w:rsidR="00D964F3" w:rsidRPr="00D964F3" w:rsidRDefault="3C4BD7E0" w:rsidP="0015294A">
            <w:pPr>
              <w:widowControl w:val="0"/>
              <w:suppressAutoHyphens/>
              <w:jc w:val="center"/>
            </w:pPr>
            <w:r w:rsidRPr="3474D140">
              <w:rPr>
                <w:sz w:val="24"/>
                <w:szCs w:val="24"/>
              </w:rPr>
              <w:t>Perkelta į III SKYRIŲ.</w:t>
            </w:r>
          </w:p>
          <w:p w14:paraId="1CEB23A1" w14:textId="1BA905B4" w:rsidR="00D964F3" w:rsidRPr="00D964F3" w:rsidRDefault="3C4BD7E0" w:rsidP="071C9485">
            <w:pPr>
              <w:widowControl w:val="0"/>
              <w:suppressAutoHyphens/>
              <w:jc w:val="center"/>
            </w:pPr>
            <w:r w:rsidRPr="3474D140">
              <w:rPr>
                <w:sz w:val="24"/>
                <w:szCs w:val="24"/>
              </w:rPr>
              <w:t xml:space="preserve"> KINO CENTRAS „GARSAS“ 1</w:t>
            </w:r>
            <w:r w:rsidR="0602449D" w:rsidRPr="3474D140">
              <w:rPr>
                <w:sz w:val="24"/>
                <w:szCs w:val="24"/>
              </w:rPr>
              <w:t>.1</w:t>
            </w:r>
            <w:r w:rsidRPr="3474D140">
              <w:rPr>
                <w:sz w:val="24"/>
                <w:szCs w:val="24"/>
              </w:rPr>
              <w:t xml:space="preserve"> punktą</w:t>
            </w:r>
          </w:p>
        </w:tc>
        <w:tc>
          <w:tcPr>
            <w:tcW w:w="3376" w:type="dxa"/>
          </w:tcPr>
          <w:p w14:paraId="36B10729" w14:textId="77777777" w:rsidR="00D964F3" w:rsidRPr="00D964F3" w:rsidRDefault="00D964F3" w:rsidP="0015294A">
            <w:pPr>
              <w:widowControl w:val="0"/>
              <w:suppressAutoHyphens/>
              <w:jc w:val="center"/>
              <w:rPr>
                <w:kern w:val="3"/>
                <w:sz w:val="24"/>
                <w:szCs w:val="24"/>
                <w:lang w:val="pt-PT"/>
              </w:rPr>
            </w:pPr>
          </w:p>
        </w:tc>
      </w:tr>
      <w:tr w:rsidR="00D964F3" w:rsidRPr="00D964F3" w14:paraId="020069F5" w14:textId="406C75CE" w:rsidTr="3474D140">
        <w:trPr>
          <w:trHeight w:val="567"/>
          <w:jc w:val="center"/>
        </w:trPr>
        <w:tc>
          <w:tcPr>
            <w:tcW w:w="984" w:type="dxa"/>
            <w:tcMar>
              <w:top w:w="80" w:type="dxa"/>
              <w:left w:w="80" w:type="dxa"/>
              <w:bottom w:w="80" w:type="dxa"/>
              <w:right w:w="80" w:type="dxa"/>
            </w:tcMar>
          </w:tcPr>
          <w:p w14:paraId="16DDA654" w14:textId="77777777" w:rsidR="00D964F3" w:rsidRPr="00D964F3" w:rsidRDefault="62CB70E2" w:rsidP="393AA672">
            <w:pPr>
              <w:widowControl w:val="0"/>
              <w:suppressAutoHyphens/>
              <w:rPr>
                <w:strike/>
                <w:kern w:val="3"/>
                <w:sz w:val="24"/>
                <w:szCs w:val="24"/>
              </w:rPr>
            </w:pPr>
            <w:r w:rsidRPr="393AA672">
              <w:rPr>
                <w:strike/>
                <w:kern w:val="3"/>
                <w:sz w:val="24"/>
                <w:szCs w:val="24"/>
              </w:rPr>
              <w:t>1.10.2.</w:t>
            </w:r>
          </w:p>
        </w:tc>
        <w:tc>
          <w:tcPr>
            <w:tcW w:w="3237" w:type="dxa"/>
            <w:tcMar>
              <w:top w:w="80" w:type="dxa"/>
              <w:left w:w="80" w:type="dxa"/>
              <w:bottom w:w="80" w:type="dxa"/>
              <w:right w:w="80" w:type="dxa"/>
            </w:tcMar>
          </w:tcPr>
          <w:p w14:paraId="5042900C" w14:textId="77777777" w:rsidR="00D964F3" w:rsidRPr="00D964F3" w:rsidRDefault="62CB70E2" w:rsidP="393AA672">
            <w:pPr>
              <w:widowControl w:val="0"/>
              <w:suppressAutoHyphens/>
              <w:jc w:val="both"/>
              <w:rPr>
                <w:strike/>
                <w:kern w:val="3"/>
                <w:sz w:val="24"/>
                <w:szCs w:val="24"/>
              </w:rPr>
            </w:pPr>
            <w:r w:rsidRPr="393AA672">
              <w:rPr>
                <w:strike/>
                <w:kern w:val="3"/>
                <w:sz w:val="24"/>
                <w:szCs w:val="24"/>
              </w:rPr>
              <w:t>Kino seanso bilietas vaikams nuo 2 iki 7 metų, moksleiviams, studentams, neįgaliesiems ir</w:t>
            </w:r>
            <w:r w:rsidRPr="393AA672">
              <w:rPr>
                <w:rFonts w:eastAsia="Times New Roman"/>
                <w:strike/>
                <w:sz w:val="24"/>
                <w:szCs w:val="24"/>
              </w:rPr>
              <w:t xml:space="preserve"> asmenims, kuriems sukako valstybinio socialinio draudimo senatvės pensijos amžius</w:t>
            </w:r>
          </w:p>
        </w:tc>
        <w:tc>
          <w:tcPr>
            <w:tcW w:w="987" w:type="dxa"/>
            <w:tcMar>
              <w:top w:w="80" w:type="dxa"/>
              <w:left w:w="80" w:type="dxa"/>
              <w:bottom w:w="80" w:type="dxa"/>
              <w:right w:w="80" w:type="dxa"/>
            </w:tcMar>
          </w:tcPr>
          <w:p w14:paraId="249D0AA8"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37AE90E5" w14:textId="77777777" w:rsidR="00D964F3" w:rsidRPr="00D964F3" w:rsidRDefault="62CB70E2" w:rsidP="393AA672">
            <w:pPr>
              <w:widowControl w:val="0"/>
              <w:suppressAutoHyphens/>
              <w:autoSpaceDN w:val="0"/>
              <w:jc w:val="center"/>
              <w:textAlignment w:val="baseline"/>
              <w:rPr>
                <w:strike/>
                <w:kern w:val="3"/>
                <w:sz w:val="24"/>
                <w:szCs w:val="24"/>
                <w:lang w:val="pt-PT"/>
              </w:rPr>
            </w:pPr>
            <w:r w:rsidRPr="393AA672">
              <w:rPr>
                <w:strike/>
                <w:kern w:val="3"/>
                <w:sz w:val="24"/>
                <w:szCs w:val="24"/>
                <w:lang w:val="pt-PT"/>
              </w:rPr>
              <w:t>3,00</w:t>
            </w:r>
          </w:p>
          <w:p w14:paraId="3EF96E11" w14:textId="77777777" w:rsidR="00D964F3" w:rsidRPr="00D964F3" w:rsidRDefault="00D964F3" w:rsidP="393AA672">
            <w:pPr>
              <w:widowControl w:val="0"/>
              <w:suppressAutoHyphens/>
              <w:jc w:val="center"/>
              <w:rPr>
                <w:strike/>
                <w:kern w:val="3"/>
                <w:sz w:val="24"/>
                <w:szCs w:val="24"/>
                <w14:textOutline w14:w="12700" w14:cap="flat" w14:cmpd="sng" w14:algn="ctr">
                  <w14:noFill/>
                  <w14:prstDash w14:val="solid"/>
                  <w14:miter w14:lim="400000"/>
                </w14:textOutline>
              </w:rPr>
            </w:pPr>
          </w:p>
        </w:tc>
        <w:tc>
          <w:tcPr>
            <w:tcW w:w="1408" w:type="dxa"/>
          </w:tcPr>
          <w:p w14:paraId="58CE807A" w14:textId="77777777" w:rsidR="00D964F3" w:rsidRPr="00D964F3" w:rsidRDefault="00D964F3" w:rsidP="0015294A">
            <w:pPr>
              <w:widowControl w:val="0"/>
              <w:suppressAutoHyphens/>
              <w:autoSpaceDN w:val="0"/>
              <w:jc w:val="center"/>
              <w:textAlignment w:val="baseline"/>
              <w:rPr>
                <w:kern w:val="3"/>
                <w:sz w:val="24"/>
                <w:szCs w:val="24"/>
                <w:lang w:val="pt-PT"/>
              </w:rPr>
            </w:pPr>
          </w:p>
        </w:tc>
        <w:tc>
          <w:tcPr>
            <w:tcW w:w="1548" w:type="dxa"/>
          </w:tcPr>
          <w:p w14:paraId="04E83D71" w14:textId="371383C4" w:rsidR="00D964F3" w:rsidRPr="00D964F3" w:rsidRDefault="7C4634C1" w:rsidP="3474D140">
            <w:pPr>
              <w:widowControl w:val="0"/>
              <w:suppressAutoHyphens/>
              <w:autoSpaceDN w:val="0"/>
              <w:jc w:val="center"/>
              <w:textAlignment w:val="baseline"/>
            </w:pPr>
            <w:r w:rsidRPr="3474D140">
              <w:rPr>
                <w:sz w:val="24"/>
                <w:szCs w:val="24"/>
              </w:rPr>
              <w:t>Nepakitęs tarifas</w:t>
            </w:r>
          </w:p>
          <w:p w14:paraId="3768BEFD" w14:textId="02AF770D" w:rsidR="00D964F3" w:rsidRPr="00D964F3" w:rsidRDefault="00D964F3" w:rsidP="0015294A">
            <w:pPr>
              <w:widowControl w:val="0"/>
              <w:suppressAutoHyphens/>
              <w:autoSpaceDN w:val="0"/>
              <w:jc w:val="center"/>
              <w:textAlignment w:val="baseline"/>
              <w:rPr>
                <w:kern w:val="3"/>
                <w:sz w:val="24"/>
                <w:szCs w:val="24"/>
                <w:lang w:val="pt-PT"/>
              </w:rPr>
            </w:pPr>
          </w:p>
        </w:tc>
        <w:tc>
          <w:tcPr>
            <w:tcW w:w="2957" w:type="dxa"/>
          </w:tcPr>
          <w:p w14:paraId="5F345E31" w14:textId="40DEA84B" w:rsidR="00D964F3" w:rsidRPr="00D964F3" w:rsidRDefault="0CE5AD9D" w:rsidP="0015294A">
            <w:pPr>
              <w:widowControl w:val="0"/>
              <w:suppressAutoHyphens/>
              <w:autoSpaceDN w:val="0"/>
              <w:jc w:val="center"/>
              <w:textAlignment w:val="baseline"/>
            </w:pPr>
            <w:r w:rsidRPr="3474D140">
              <w:rPr>
                <w:sz w:val="24"/>
                <w:szCs w:val="24"/>
              </w:rPr>
              <w:t>Perkelta į III SKYRIŲ.</w:t>
            </w:r>
          </w:p>
          <w:p w14:paraId="5BE67A0B" w14:textId="2A0B276B" w:rsidR="00D964F3" w:rsidRPr="00D964F3" w:rsidRDefault="0CE5AD9D" w:rsidP="071C9485">
            <w:pPr>
              <w:widowControl w:val="0"/>
              <w:suppressAutoHyphens/>
              <w:autoSpaceDN w:val="0"/>
              <w:jc w:val="center"/>
              <w:textAlignment w:val="baseline"/>
            </w:pPr>
            <w:r w:rsidRPr="3474D140">
              <w:rPr>
                <w:sz w:val="24"/>
                <w:szCs w:val="24"/>
              </w:rPr>
              <w:t xml:space="preserve"> KINO CENTRAS „GARSAS“ 2</w:t>
            </w:r>
            <w:r w:rsidR="4AB92CCA" w:rsidRPr="3474D140">
              <w:rPr>
                <w:sz w:val="24"/>
                <w:szCs w:val="24"/>
              </w:rPr>
              <w:t>.2</w:t>
            </w:r>
            <w:r w:rsidRPr="3474D140">
              <w:rPr>
                <w:sz w:val="24"/>
                <w:szCs w:val="24"/>
              </w:rPr>
              <w:t xml:space="preserve"> punktą</w:t>
            </w:r>
          </w:p>
        </w:tc>
        <w:tc>
          <w:tcPr>
            <w:tcW w:w="3376" w:type="dxa"/>
          </w:tcPr>
          <w:p w14:paraId="1BF0255F" w14:textId="77777777" w:rsidR="00D964F3" w:rsidRPr="00D964F3" w:rsidRDefault="00D964F3" w:rsidP="0015294A">
            <w:pPr>
              <w:widowControl w:val="0"/>
              <w:suppressAutoHyphens/>
              <w:autoSpaceDN w:val="0"/>
              <w:jc w:val="center"/>
              <w:textAlignment w:val="baseline"/>
              <w:rPr>
                <w:kern w:val="3"/>
                <w:sz w:val="24"/>
                <w:szCs w:val="24"/>
                <w:lang w:val="pt-PT"/>
              </w:rPr>
            </w:pPr>
          </w:p>
        </w:tc>
      </w:tr>
      <w:tr w:rsidR="00D964F3" w:rsidRPr="00D964F3" w14:paraId="62B9ADBD" w14:textId="66D67691" w:rsidTr="3474D140">
        <w:trPr>
          <w:trHeight w:val="567"/>
          <w:jc w:val="center"/>
        </w:trPr>
        <w:tc>
          <w:tcPr>
            <w:tcW w:w="984" w:type="dxa"/>
            <w:tcMar>
              <w:top w:w="80" w:type="dxa"/>
              <w:left w:w="80" w:type="dxa"/>
              <w:bottom w:w="80" w:type="dxa"/>
              <w:right w:w="80" w:type="dxa"/>
            </w:tcMar>
          </w:tcPr>
          <w:p w14:paraId="64ED7F12" w14:textId="77777777" w:rsidR="00D964F3" w:rsidRPr="00D964F3" w:rsidRDefault="62CB70E2" w:rsidP="393AA672">
            <w:pPr>
              <w:widowControl w:val="0"/>
              <w:suppressAutoHyphens/>
              <w:rPr>
                <w:strike/>
                <w:kern w:val="3"/>
                <w:sz w:val="24"/>
                <w:szCs w:val="24"/>
              </w:rPr>
            </w:pPr>
            <w:r w:rsidRPr="393AA672">
              <w:rPr>
                <w:strike/>
                <w:kern w:val="3"/>
                <w:sz w:val="24"/>
                <w:szCs w:val="24"/>
              </w:rPr>
              <w:t>1.10.3.</w:t>
            </w:r>
          </w:p>
        </w:tc>
        <w:tc>
          <w:tcPr>
            <w:tcW w:w="3237" w:type="dxa"/>
            <w:tcMar>
              <w:top w:w="80" w:type="dxa"/>
              <w:left w:w="80" w:type="dxa"/>
              <w:bottom w:w="80" w:type="dxa"/>
              <w:right w:w="80" w:type="dxa"/>
            </w:tcMar>
          </w:tcPr>
          <w:p w14:paraId="0630AFAF" w14:textId="685D4312" w:rsidR="00D964F3" w:rsidRPr="00D964F3" w:rsidRDefault="62CB70E2" w:rsidP="393AA672">
            <w:pPr>
              <w:widowControl w:val="0"/>
              <w:suppressAutoHyphens/>
              <w:jc w:val="both"/>
              <w:rPr>
                <w:strike/>
                <w:kern w:val="3"/>
                <w:sz w:val="24"/>
                <w:szCs w:val="24"/>
              </w:rPr>
            </w:pPr>
            <w:r w:rsidRPr="393AA672">
              <w:rPr>
                <w:strike/>
                <w:kern w:val="3"/>
                <w:sz w:val="24"/>
                <w:szCs w:val="24"/>
              </w:rPr>
              <w:t xml:space="preserve">Kino festivalio vieno seanso bilietas </w:t>
            </w:r>
          </w:p>
        </w:tc>
        <w:tc>
          <w:tcPr>
            <w:tcW w:w="987" w:type="dxa"/>
            <w:tcMar>
              <w:top w:w="80" w:type="dxa"/>
              <w:left w:w="80" w:type="dxa"/>
              <w:bottom w:w="80" w:type="dxa"/>
              <w:right w:w="80" w:type="dxa"/>
            </w:tcMar>
          </w:tcPr>
          <w:p w14:paraId="14D08466"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1E73FCE5"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lang w:val="en-US"/>
              </w:rPr>
              <w:t>6,00</w:t>
            </w:r>
          </w:p>
        </w:tc>
        <w:tc>
          <w:tcPr>
            <w:tcW w:w="1408" w:type="dxa"/>
          </w:tcPr>
          <w:p w14:paraId="45BFD1A8" w14:textId="77777777" w:rsidR="00D964F3" w:rsidRPr="00D964F3" w:rsidRDefault="00D964F3" w:rsidP="0015294A">
            <w:pPr>
              <w:widowControl w:val="0"/>
              <w:suppressAutoHyphens/>
              <w:jc w:val="center"/>
              <w:rPr>
                <w:kern w:val="3"/>
                <w:sz w:val="24"/>
                <w:szCs w:val="24"/>
                <w:lang w:val="en-US"/>
              </w:rPr>
            </w:pPr>
          </w:p>
        </w:tc>
        <w:tc>
          <w:tcPr>
            <w:tcW w:w="1548" w:type="dxa"/>
          </w:tcPr>
          <w:p w14:paraId="1955475C" w14:textId="75EFE6F8" w:rsidR="00D964F3" w:rsidRPr="00D964F3" w:rsidRDefault="062C898D" w:rsidP="0015294A">
            <w:pPr>
              <w:widowControl w:val="0"/>
              <w:suppressAutoHyphens/>
              <w:jc w:val="center"/>
            </w:pPr>
            <w:r w:rsidRPr="3474D140">
              <w:rPr>
                <w:sz w:val="24"/>
                <w:szCs w:val="24"/>
                <w:lang w:val="en-US"/>
              </w:rPr>
              <w:t>Naikinamas tarifas</w:t>
            </w:r>
          </w:p>
        </w:tc>
        <w:tc>
          <w:tcPr>
            <w:tcW w:w="2957" w:type="dxa"/>
          </w:tcPr>
          <w:p w14:paraId="6FCB0873" w14:textId="13B4CB6D" w:rsidR="00D964F3" w:rsidRPr="00A10FD8" w:rsidRDefault="00A10FD8" w:rsidP="0015294A">
            <w:pPr>
              <w:widowControl w:val="0"/>
              <w:suppressAutoHyphens/>
              <w:jc w:val="center"/>
              <w:rPr>
                <w:kern w:val="3"/>
                <w:sz w:val="24"/>
                <w:szCs w:val="24"/>
              </w:rPr>
            </w:pPr>
            <w:r w:rsidRPr="00A10FD8">
              <w:rPr>
                <w:kern w:val="3"/>
                <w:sz w:val="24"/>
                <w:szCs w:val="24"/>
              </w:rPr>
              <w:t>Kino</w:t>
            </w:r>
            <w:r>
              <w:rPr>
                <w:kern w:val="3"/>
                <w:sz w:val="24"/>
                <w:szCs w:val="24"/>
              </w:rPr>
              <w:t xml:space="preserve"> festivalio vieno seanso bilietas</w:t>
            </w:r>
            <w:r w:rsidRPr="00A10FD8">
              <w:rPr>
                <w:kern w:val="3"/>
                <w:sz w:val="24"/>
                <w:szCs w:val="24"/>
              </w:rPr>
              <w:t xml:space="preserve"> naikinamas dėl įstaigų sujungimo ir paslaugų kainoraščių optimizavimo, kai analogiškos paslaugos teikiamos platesnės apimties bilietais.</w:t>
            </w:r>
            <w:r w:rsidR="00FF2D8A">
              <w:rPr>
                <w:kern w:val="3"/>
                <w:sz w:val="24"/>
                <w:szCs w:val="24"/>
              </w:rPr>
              <w:t xml:space="preserve"> III SKYRIUS.KINO CENTRAS „GARSAS“ 1.7. punktas</w:t>
            </w:r>
          </w:p>
        </w:tc>
        <w:tc>
          <w:tcPr>
            <w:tcW w:w="3376" w:type="dxa"/>
          </w:tcPr>
          <w:p w14:paraId="4C8F7656" w14:textId="77777777" w:rsidR="00D964F3" w:rsidRPr="00A10FD8" w:rsidRDefault="00D964F3" w:rsidP="0015294A">
            <w:pPr>
              <w:widowControl w:val="0"/>
              <w:suppressAutoHyphens/>
              <w:jc w:val="center"/>
              <w:rPr>
                <w:kern w:val="3"/>
                <w:sz w:val="24"/>
                <w:szCs w:val="24"/>
              </w:rPr>
            </w:pPr>
          </w:p>
        </w:tc>
      </w:tr>
      <w:tr w:rsidR="00D964F3" w:rsidRPr="00D964F3" w14:paraId="039BDF17" w14:textId="36BB9D08" w:rsidTr="3474D140">
        <w:trPr>
          <w:trHeight w:val="567"/>
          <w:jc w:val="center"/>
        </w:trPr>
        <w:tc>
          <w:tcPr>
            <w:tcW w:w="984" w:type="dxa"/>
            <w:tcMar>
              <w:top w:w="80" w:type="dxa"/>
              <w:left w:w="80" w:type="dxa"/>
              <w:bottom w:w="80" w:type="dxa"/>
              <w:right w:w="80" w:type="dxa"/>
            </w:tcMar>
          </w:tcPr>
          <w:p w14:paraId="084B0F9E" w14:textId="77777777" w:rsidR="00D964F3" w:rsidRPr="00D964F3" w:rsidRDefault="62CB70E2" w:rsidP="393AA672">
            <w:pPr>
              <w:widowControl w:val="0"/>
              <w:suppressAutoHyphens/>
              <w:rPr>
                <w:strike/>
                <w:kern w:val="3"/>
                <w:sz w:val="24"/>
                <w:szCs w:val="24"/>
              </w:rPr>
            </w:pPr>
            <w:r w:rsidRPr="393AA672">
              <w:rPr>
                <w:strike/>
                <w:kern w:val="3"/>
                <w:sz w:val="24"/>
                <w:szCs w:val="24"/>
              </w:rPr>
              <w:t>1.10.4.</w:t>
            </w:r>
          </w:p>
        </w:tc>
        <w:tc>
          <w:tcPr>
            <w:tcW w:w="3237" w:type="dxa"/>
            <w:tcMar>
              <w:top w:w="80" w:type="dxa"/>
              <w:left w:w="80" w:type="dxa"/>
              <w:bottom w:w="80" w:type="dxa"/>
              <w:right w:w="80" w:type="dxa"/>
            </w:tcMar>
          </w:tcPr>
          <w:p w14:paraId="42A2DFB7" w14:textId="77777777" w:rsidR="00D964F3" w:rsidRPr="00D964F3" w:rsidRDefault="62CB70E2" w:rsidP="393AA672">
            <w:pPr>
              <w:widowControl w:val="0"/>
              <w:suppressAutoHyphens/>
              <w:jc w:val="both"/>
              <w:rPr>
                <w:strike/>
                <w:kern w:val="3"/>
                <w:sz w:val="24"/>
                <w:szCs w:val="24"/>
              </w:rPr>
            </w:pPr>
            <w:r w:rsidRPr="393AA672">
              <w:rPr>
                <w:strike/>
                <w:kern w:val="3"/>
                <w:sz w:val="24"/>
                <w:szCs w:val="24"/>
              </w:rPr>
              <w:t xml:space="preserve">Kino festivalio vieno seanso bilietas vaikams nuo 2 iki 7 metų, moksleiviams, studentams, neįgaliesiems ir </w:t>
            </w:r>
            <w:r w:rsidRPr="393AA672">
              <w:rPr>
                <w:rFonts w:eastAsia="Times New Roman"/>
                <w:strike/>
                <w:sz w:val="24"/>
                <w:szCs w:val="24"/>
              </w:rPr>
              <w:t xml:space="preserve"> asmenims, kuriems sukako valstybinio socialinio draudimo senatvės pensijos amžius</w:t>
            </w:r>
          </w:p>
        </w:tc>
        <w:tc>
          <w:tcPr>
            <w:tcW w:w="987" w:type="dxa"/>
            <w:tcMar>
              <w:top w:w="80" w:type="dxa"/>
              <w:left w:w="80" w:type="dxa"/>
              <w:bottom w:w="80" w:type="dxa"/>
              <w:right w:w="80" w:type="dxa"/>
            </w:tcMar>
          </w:tcPr>
          <w:p w14:paraId="7D6D359C"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61AEA279"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lang w:val="en-US"/>
              </w:rPr>
              <w:t>4,00</w:t>
            </w:r>
          </w:p>
        </w:tc>
        <w:tc>
          <w:tcPr>
            <w:tcW w:w="1408" w:type="dxa"/>
          </w:tcPr>
          <w:p w14:paraId="6E994EDC" w14:textId="77777777" w:rsidR="00D964F3" w:rsidRPr="00D964F3" w:rsidRDefault="00D964F3" w:rsidP="0015294A">
            <w:pPr>
              <w:widowControl w:val="0"/>
              <w:suppressAutoHyphens/>
              <w:jc w:val="center"/>
              <w:rPr>
                <w:kern w:val="3"/>
                <w:sz w:val="24"/>
                <w:szCs w:val="24"/>
                <w:lang w:val="en-US"/>
              </w:rPr>
            </w:pPr>
          </w:p>
        </w:tc>
        <w:tc>
          <w:tcPr>
            <w:tcW w:w="1548" w:type="dxa"/>
          </w:tcPr>
          <w:p w14:paraId="38562908" w14:textId="76C1DBF3" w:rsidR="00D964F3" w:rsidRPr="00D964F3" w:rsidRDefault="266B7004" w:rsidP="0015294A">
            <w:pPr>
              <w:widowControl w:val="0"/>
              <w:suppressAutoHyphens/>
              <w:jc w:val="center"/>
            </w:pPr>
            <w:r w:rsidRPr="3474D140">
              <w:rPr>
                <w:sz w:val="24"/>
                <w:szCs w:val="24"/>
                <w:lang w:val="en-US"/>
              </w:rPr>
              <w:t>Naikinamas tarifas</w:t>
            </w:r>
          </w:p>
        </w:tc>
        <w:tc>
          <w:tcPr>
            <w:tcW w:w="2957" w:type="dxa"/>
          </w:tcPr>
          <w:p w14:paraId="14135396" w14:textId="3D0EED18" w:rsidR="00D964F3" w:rsidRPr="00D964F3" w:rsidRDefault="00FF2D8A" w:rsidP="0015294A">
            <w:pPr>
              <w:widowControl w:val="0"/>
              <w:suppressAutoHyphens/>
              <w:jc w:val="center"/>
              <w:rPr>
                <w:kern w:val="3"/>
                <w:sz w:val="24"/>
                <w:szCs w:val="24"/>
                <w:lang w:val="en-US"/>
              </w:rPr>
            </w:pPr>
            <w:r w:rsidRPr="00A10FD8">
              <w:rPr>
                <w:kern w:val="3"/>
                <w:sz w:val="24"/>
                <w:szCs w:val="24"/>
              </w:rPr>
              <w:t>Kino</w:t>
            </w:r>
            <w:r>
              <w:rPr>
                <w:kern w:val="3"/>
                <w:sz w:val="24"/>
                <w:szCs w:val="24"/>
              </w:rPr>
              <w:t xml:space="preserve"> festivalio vieno seanso bilietas</w:t>
            </w:r>
            <w:r w:rsidRPr="00A10FD8">
              <w:rPr>
                <w:kern w:val="3"/>
                <w:sz w:val="24"/>
                <w:szCs w:val="24"/>
              </w:rPr>
              <w:t xml:space="preserve"> naikinamas dėl įstaigų sujungimo ir paslaugų kainoraščių optimizavimo, kai analogiškos paslaugos teikiamos platesnės apimties bilietais.</w:t>
            </w:r>
            <w:r>
              <w:rPr>
                <w:kern w:val="3"/>
                <w:sz w:val="24"/>
                <w:szCs w:val="24"/>
              </w:rPr>
              <w:t xml:space="preserve"> III SKYRIUS.KINO CENTRAS „GARSAS“ 1.7. </w:t>
            </w:r>
            <w:r>
              <w:rPr>
                <w:kern w:val="3"/>
                <w:sz w:val="24"/>
                <w:szCs w:val="24"/>
              </w:rPr>
              <w:lastRenderedPageBreak/>
              <w:t>punktas</w:t>
            </w:r>
          </w:p>
        </w:tc>
        <w:tc>
          <w:tcPr>
            <w:tcW w:w="3376" w:type="dxa"/>
          </w:tcPr>
          <w:p w14:paraId="568402F0" w14:textId="77777777" w:rsidR="00D964F3" w:rsidRPr="00D964F3" w:rsidRDefault="00D964F3" w:rsidP="0015294A">
            <w:pPr>
              <w:widowControl w:val="0"/>
              <w:suppressAutoHyphens/>
              <w:jc w:val="center"/>
              <w:rPr>
                <w:kern w:val="3"/>
                <w:sz w:val="24"/>
                <w:szCs w:val="24"/>
                <w:lang w:val="en-US"/>
              </w:rPr>
            </w:pPr>
          </w:p>
        </w:tc>
      </w:tr>
      <w:tr w:rsidR="00D964F3" w:rsidRPr="00D964F3" w14:paraId="64C9BC51" w14:textId="21719286" w:rsidTr="3474D140">
        <w:trPr>
          <w:trHeight w:val="567"/>
          <w:jc w:val="center"/>
        </w:trPr>
        <w:tc>
          <w:tcPr>
            <w:tcW w:w="984" w:type="dxa"/>
            <w:tcMar>
              <w:top w:w="80" w:type="dxa"/>
              <w:left w:w="80" w:type="dxa"/>
              <w:bottom w:w="80" w:type="dxa"/>
              <w:right w:w="80" w:type="dxa"/>
            </w:tcMar>
          </w:tcPr>
          <w:p w14:paraId="0DCA34C0" w14:textId="77777777" w:rsidR="00D964F3" w:rsidRPr="00D964F3" w:rsidRDefault="62CB70E2" w:rsidP="393AA672">
            <w:pPr>
              <w:widowControl w:val="0"/>
              <w:suppressAutoHyphens/>
              <w:rPr>
                <w:strike/>
                <w:kern w:val="3"/>
                <w:sz w:val="24"/>
                <w:szCs w:val="24"/>
              </w:rPr>
            </w:pPr>
            <w:r w:rsidRPr="393AA672">
              <w:rPr>
                <w:strike/>
                <w:kern w:val="3"/>
                <w:sz w:val="24"/>
                <w:szCs w:val="24"/>
              </w:rPr>
              <w:t>1.10.5.</w:t>
            </w:r>
          </w:p>
        </w:tc>
        <w:tc>
          <w:tcPr>
            <w:tcW w:w="3237" w:type="dxa"/>
            <w:tcMar>
              <w:top w:w="80" w:type="dxa"/>
              <w:left w:w="80" w:type="dxa"/>
              <w:bottom w:w="80" w:type="dxa"/>
              <w:right w:w="80" w:type="dxa"/>
            </w:tcMar>
          </w:tcPr>
          <w:p w14:paraId="2156507D" w14:textId="5CE2F3DC" w:rsidR="00D964F3" w:rsidRPr="00D964F3" w:rsidRDefault="62CB70E2" w:rsidP="393AA672">
            <w:pPr>
              <w:widowControl w:val="0"/>
              <w:suppressAutoHyphens/>
              <w:jc w:val="both"/>
              <w:rPr>
                <w:strike/>
                <w:kern w:val="3"/>
                <w:sz w:val="24"/>
                <w:szCs w:val="24"/>
              </w:rPr>
            </w:pPr>
            <w:r w:rsidRPr="393AA672">
              <w:rPr>
                <w:strike/>
                <w:kern w:val="3"/>
                <w:sz w:val="24"/>
                <w:szCs w:val="24"/>
              </w:rPr>
              <w:t>Kino renginio bilietas</w:t>
            </w:r>
          </w:p>
        </w:tc>
        <w:tc>
          <w:tcPr>
            <w:tcW w:w="987" w:type="dxa"/>
            <w:tcMar>
              <w:top w:w="80" w:type="dxa"/>
              <w:left w:w="80" w:type="dxa"/>
              <w:bottom w:w="80" w:type="dxa"/>
              <w:right w:w="80" w:type="dxa"/>
            </w:tcMar>
          </w:tcPr>
          <w:p w14:paraId="075AA1BB"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3AFB4000" w14:textId="77777777" w:rsidR="00D964F3" w:rsidRPr="00D964F3" w:rsidRDefault="62CB70E2" w:rsidP="393AA672">
            <w:pPr>
              <w:widowControl w:val="0"/>
              <w:suppressAutoHyphens/>
              <w:autoSpaceDN w:val="0"/>
              <w:jc w:val="center"/>
              <w:textAlignment w:val="baseline"/>
              <w:rPr>
                <w:strike/>
                <w:kern w:val="3"/>
                <w:sz w:val="24"/>
                <w:szCs w:val="24"/>
                <w:lang w:val="pt-PT"/>
              </w:rPr>
            </w:pPr>
            <w:r w:rsidRPr="393AA672">
              <w:rPr>
                <w:strike/>
                <w:kern w:val="3"/>
                <w:sz w:val="24"/>
                <w:szCs w:val="24"/>
                <w:lang w:val="pt-PT"/>
              </w:rPr>
              <w:t>7,00</w:t>
            </w:r>
          </w:p>
          <w:p w14:paraId="53D31B43" w14:textId="77777777" w:rsidR="00D964F3" w:rsidRPr="00D964F3" w:rsidRDefault="00D964F3" w:rsidP="393AA672">
            <w:pPr>
              <w:widowControl w:val="0"/>
              <w:suppressAutoHyphens/>
              <w:jc w:val="center"/>
              <w:rPr>
                <w:strike/>
                <w:kern w:val="3"/>
                <w:sz w:val="24"/>
                <w:szCs w:val="24"/>
                <w14:textOutline w14:w="12700" w14:cap="flat" w14:cmpd="sng" w14:algn="ctr">
                  <w14:noFill/>
                  <w14:prstDash w14:val="solid"/>
                  <w14:miter w14:lim="400000"/>
                </w14:textOutline>
              </w:rPr>
            </w:pPr>
          </w:p>
        </w:tc>
        <w:tc>
          <w:tcPr>
            <w:tcW w:w="1408" w:type="dxa"/>
          </w:tcPr>
          <w:p w14:paraId="02C8878D" w14:textId="77777777" w:rsidR="00D964F3" w:rsidRPr="00D964F3" w:rsidRDefault="00D964F3" w:rsidP="0015294A">
            <w:pPr>
              <w:widowControl w:val="0"/>
              <w:suppressAutoHyphens/>
              <w:autoSpaceDN w:val="0"/>
              <w:jc w:val="center"/>
              <w:textAlignment w:val="baseline"/>
              <w:rPr>
                <w:kern w:val="3"/>
                <w:sz w:val="24"/>
                <w:szCs w:val="24"/>
                <w:lang w:val="pt-PT"/>
              </w:rPr>
            </w:pPr>
          </w:p>
        </w:tc>
        <w:tc>
          <w:tcPr>
            <w:tcW w:w="1548" w:type="dxa"/>
          </w:tcPr>
          <w:p w14:paraId="7497F6D0" w14:textId="45C0C5D6" w:rsidR="00D964F3" w:rsidRPr="00D964F3" w:rsidRDefault="56DC03C4" w:rsidP="0015294A">
            <w:pPr>
              <w:widowControl w:val="0"/>
              <w:suppressAutoHyphens/>
              <w:autoSpaceDN w:val="0"/>
              <w:jc w:val="center"/>
              <w:textAlignment w:val="baseline"/>
            </w:pPr>
            <w:r w:rsidRPr="3474D140">
              <w:rPr>
                <w:sz w:val="24"/>
                <w:szCs w:val="24"/>
                <w:lang w:val="pt-PT"/>
              </w:rPr>
              <w:t>Naikinamas tarifas</w:t>
            </w:r>
          </w:p>
        </w:tc>
        <w:tc>
          <w:tcPr>
            <w:tcW w:w="2957" w:type="dxa"/>
          </w:tcPr>
          <w:p w14:paraId="27BAF5FF" w14:textId="55AB9EA1" w:rsidR="00D964F3" w:rsidRPr="00D964F3" w:rsidRDefault="00FF2D8A" w:rsidP="0015294A">
            <w:pPr>
              <w:widowControl w:val="0"/>
              <w:suppressAutoHyphens/>
              <w:autoSpaceDN w:val="0"/>
              <w:jc w:val="center"/>
              <w:textAlignment w:val="baseline"/>
              <w:rPr>
                <w:kern w:val="3"/>
                <w:sz w:val="24"/>
                <w:szCs w:val="24"/>
                <w:lang w:val="pt-PT"/>
              </w:rPr>
            </w:pPr>
            <w:r w:rsidRPr="00A10FD8">
              <w:rPr>
                <w:kern w:val="3"/>
                <w:sz w:val="24"/>
                <w:szCs w:val="24"/>
              </w:rPr>
              <w:t>Kino</w:t>
            </w:r>
            <w:r>
              <w:rPr>
                <w:kern w:val="3"/>
                <w:sz w:val="24"/>
                <w:szCs w:val="24"/>
              </w:rPr>
              <w:t xml:space="preserve"> renginio bilietas</w:t>
            </w:r>
            <w:r w:rsidRPr="00A10FD8">
              <w:rPr>
                <w:kern w:val="3"/>
                <w:sz w:val="24"/>
                <w:szCs w:val="24"/>
              </w:rPr>
              <w:t xml:space="preserve"> naikinamas dėl įstaigų sujungimo ir paslaugų kainoraščių optimizavimo, kai analogiškos paslaugos teikiamos platesnės apimties bilietais.</w:t>
            </w:r>
            <w:r>
              <w:rPr>
                <w:kern w:val="3"/>
                <w:sz w:val="24"/>
                <w:szCs w:val="24"/>
              </w:rPr>
              <w:t xml:space="preserve"> III SKYRIUS.KINO CENTRAS „GARSAS“ 1.6. punktas</w:t>
            </w:r>
          </w:p>
        </w:tc>
        <w:tc>
          <w:tcPr>
            <w:tcW w:w="3376" w:type="dxa"/>
          </w:tcPr>
          <w:p w14:paraId="1D0ED049" w14:textId="77777777" w:rsidR="00D964F3" w:rsidRPr="00D964F3" w:rsidRDefault="00D964F3" w:rsidP="0015294A">
            <w:pPr>
              <w:widowControl w:val="0"/>
              <w:suppressAutoHyphens/>
              <w:autoSpaceDN w:val="0"/>
              <w:jc w:val="center"/>
              <w:textAlignment w:val="baseline"/>
              <w:rPr>
                <w:kern w:val="3"/>
                <w:sz w:val="24"/>
                <w:szCs w:val="24"/>
                <w:lang w:val="pt-PT"/>
              </w:rPr>
            </w:pPr>
          </w:p>
        </w:tc>
      </w:tr>
      <w:tr w:rsidR="00D964F3" w:rsidRPr="00D964F3" w14:paraId="4BE47A95" w14:textId="5C593D6F" w:rsidTr="3474D140">
        <w:trPr>
          <w:trHeight w:val="567"/>
          <w:jc w:val="center"/>
        </w:trPr>
        <w:tc>
          <w:tcPr>
            <w:tcW w:w="984" w:type="dxa"/>
            <w:tcMar>
              <w:top w:w="80" w:type="dxa"/>
              <w:left w:w="80" w:type="dxa"/>
              <w:bottom w:w="80" w:type="dxa"/>
              <w:right w:w="80" w:type="dxa"/>
            </w:tcMar>
          </w:tcPr>
          <w:p w14:paraId="2A4A6D9B" w14:textId="77777777" w:rsidR="00D964F3" w:rsidRPr="00D964F3" w:rsidRDefault="62CB70E2" w:rsidP="393AA672">
            <w:pPr>
              <w:widowControl w:val="0"/>
              <w:suppressAutoHyphens/>
              <w:rPr>
                <w:strike/>
                <w:kern w:val="3"/>
                <w:sz w:val="24"/>
                <w:szCs w:val="24"/>
              </w:rPr>
            </w:pPr>
            <w:r w:rsidRPr="393AA672">
              <w:rPr>
                <w:strike/>
                <w:kern w:val="3"/>
                <w:sz w:val="24"/>
                <w:szCs w:val="24"/>
              </w:rPr>
              <w:t>1.10.6.</w:t>
            </w:r>
          </w:p>
        </w:tc>
        <w:tc>
          <w:tcPr>
            <w:tcW w:w="3237" w:type="dxa"/>
            <w:tcMar>
              <w:top w:w="80" w:type="dxa"/>
              <w:left w:w="80" w:type="dxa"/>
              <w:bottom w:w="80" w:type="dxa"/>
              <w:right w:w="80" w:type="dxa"/>
            </w:tcMar>
          </w:tcPr>
          <w:p w14:paraId="045BA8A8" w14:textId="77777777" w:rsidR="00D964F3" w:rsidRPr="00D964F3" w:rsidRDefault="62CB70E2" w:rsidP="393AA672">
            <w:pPr>
              <w:widowControl w:val="0"/>
              <w:suppressAutoHyphens/>
              <w:jc w:val="both"/>
              <w:rPr>
                <w:strike/>
                <w:kern w:val="3"/>
                <w:sz w:val="24"/>
                <w:szCs w:val="24"/>
              </w:rPr>
            </w:pPr>
            <w:r w:rsidRPr="393AA672">
              <w:rPr>
                <w:strike/>
                <w:kern w:val="3"/>
                <w:sz w:val="24"/>
                <w:szCs w:val="24"/>
              </w:rPr>
              <w:t xml:space="preserve">Kino renginio bilietas  vaikams nuo 2 iki 7 metų, moksleiviams, studentams, neįgaliesiems ir </w:t>
            </w:r>
            <w:r w:rsidRPr="393AA672">
              <w:rPr>
                <w:rFonts w:eastAsia="Times New Roman"/>
                <w:strike/>
                <w:sz w:val="24"/>
                <w:szCs w:val="24"/>
              </w:rPr>
              <w:t xml:space="preserve"> asmenims, kuriems sukako valstybinio socialinio draudimo senatvės pensijos amžius</w:t>
            </w:r>
          </w:p>
        </w:tc>
        <w:tc>
          <w:tcPr>
            <w:tcW w:w="987" w:type="dxa"/>
            <w:tcMar>
              <w:top w:w="80" w:type="dxa"/>
              <w:left w:w="80" w:type="dxa"/>
              <w:bottom w:w="80" w:type="dxa"/>
              <w:right w:w="80" w:type="dxa"/>
            </w:tcMar>
          </w:tcPr>
          <w:p w14:paraId="4B61E43C"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057DBC46" w14:textId="77777777" w:rsidR="00D964F3" w:rsidRPr="00D964F3" w:rsidRDefault="62CB70E2" w:rsidP="393AA672">
            <w:pPr>
              <w:widowControl w:val="0"/>
              <w:suppressAutoHyphens/>
              <w:autoSpaceDN w:val="0"/>
              <w:jc w:val="center"/>
              <w:textAlignment w:val="baseline"/>
              <w:rPr>
                <w:strike/>
                <w:kern w:val="3"/>
                <w:sz w:val="24"/>
                <w:szCs w:val="24"/>
                <w:lang w:val="pt-PT"/>
              </w:rPr>
            </w:pPr>
            <w:r w:rsidRPr="393AA672">
              <w:rPr>
                <w:strike/>
                <w:kern w:val="3"/>
                <w:sz w:val="24"/>
                <w:szCs w:val="24"/>
                <w:lang w:val="pt-PT"/>
              </w:rPr>
              <w:t>5,00</w:t>
            </w:r>
          </w:p>
          <w:p w14:paraId="43AC812D" w14:textId="77777777" w:rsidR="00D964F3" w:rsidRPr="00D964F3" w:rsidRDefault="00D964F3" w:rsidP="393AA672">
            <w:pPr>
              <w:widowControl w:val="0"/>
              <w:suppressAutoHyphens/>
              <w:jc w:val="center"/>
              <w:rPr>
                <w:strike/>
                <w:kern w:val="3"/>
                <w:sz w:val="24"/>
                <w:szCs w:val="24"/>
                <w14:textOutline w14:w="12700" w14:cap="flat" w14:cmpd="sng" w14:algn="ctr">
                  <w14:noFill/>
                  <w14:prstDash w14:val="solid"/>
                  <w14:miter w14:lim="400000"/>
                </w14:textOutline>
              </w:rPr>
            </w:pPr>
          </w:p>
        </w:tc>
        <w:tc>
          <w:tcPr>
            <w:tcW w:w="1408" w:type="dxa"/>
          </w:tcPr>
          <w:p w14:paraId="6F9C4C7C" w14:textId="77777777" w:rsidR="00D964F3" w:rsidRPr="00D964F3" w:rsidRDefault="00D964F3" w:rsidP="0015294A">
            <w:pPr>
              <w:widowControl w:val="0"/>
              <w:suppressAutoHyphens/>
              <w:autoSpaceDN w:val="0"/>
              <w:jc w:val="center"/>
              <w:textAlignment w:val="baseline"/>
              <w:rPr>
                <w:kern w:val="3"/>
                <w:sz w:val="24"/>
                <w:szCs w:val="24"/>
                <w:lang w:val="pt-PT"/>
              </w:rPr>
            </w:pPr>
          </w:p>
        </w:tc>
        <w:tc>
          <w:tcPr>
            <w:tcW w:w="1548" w:type="dxa"/>
          </w:tcPr>
          <w:p w14:paraId="4E5DB7C3" w14:textId="3C46AADF" w:rsidR="00D964F3" w:rsidRPr="00D964F3" w:rsidRDefault="2F8BC084" w:rsidP="0015294A">
            <w:pPr>
              <w:widowControl w:val="0"/>
              <w:suppressAutoHyphens/>
              <w:autoSpaceDN w:val="0"/>
              <w:jc w:val="center"/>
              <w:textAlignment w:val="baseline"/>
            </w:pPr>
            <w:r w:rsidRPr="3474D140">
              <w:rPr>
                <w:sz w:val="24"/>
                <w:szCs w:val="24"/>
                <w:lang w:val="pt-PT"/>
              </w:rPr>
              <w:t>Naikinamas tarifas</w:t>
            </w:r>
          </w:p>
        </w:tc>
        <w:tc>
          <w:tcPr>
            <w:tcW w:w="2957" w:type="dxa"/>
          </w:tcPr>
          <w:p w14:paraId="10A3D5F1" w14:textId="6E4A2DCE" w:rsidR="00D964F3" w:rsidRPr="00D964F3" w:rsidRDefault="004167DE" w:rsidP="0015294A">
            <w:pPr>
              <w:widowControl w:val="0"/>
              <w:suppressAutoHyphens/>
              <w:autoSpaceDN w:val="0"/>
              <w:jc w:val="center"/>
              <w:textAlignment w:val="baseline"/>
              <w:rPr>
                <w:kern w:val="3"/>
                <w:sz w:val="24"/>
                <w:szCs w:val="24"/>
                <w:lang w:val="pt-PT"/>
              </w:rPr>
            </w:pPr>
            <w:r w:rsidRPr="00A10FD8">
              <w:rPr>
                <w:kern w:val="3"/>
                <w:sz w:val="24"/>
                <w:szCs w:val="24"/>
              </w:rPr>
              <w:t>Kino</w:t>
            </w:r>
            <w:r>
              <w:rPr>
                <w:kern w:val="3"/>
                <w:sz w:val="24"/>
                <w:szCs w:val="24"/>
              </w:rPr>
              <w:t xml:space="preserve"> renginio bilietas su nuolaida</w:t>
            </w:r>
            <w:r w:rsidRPr="00A10FD8">
              <w:rPr>
                <w:kern w:val="3"/>
                <w:sz w:val="24"/>
                <w:szCs w:val="24"/>
              </w:rPr>
              <w:t xml:space="preserve"> naikinamas dėl įstaigų sujungimo ir paslaugų kainoraščių optimizavimo, kai analogiškos paslaugos teikiamos platesnės apimties bilietais.</w:t>
            </w:r>
            <w:r>
              <w:rPr>
                <w:kern w:val="3"/>
                <w:sz w:val="24"/>
                <w:szCs w:val="24"/>
              </w:rPr>
              <w:t xml:space="preserve"> III SKYRIUS.KINO CENTRAS „GARSAS“ 2.2. punktas</w:t>
            </w:r>
          </w:p>
        </w:tc>
        <w:tc>
          <w:tcPr>
            <w:tcW w:w="3376" w:type="dxa"/>
          </w:tcPr>
          <w:p w14:paraId="6696BF03" w14:textId="77777777" w:rsidR="00D964F3" w:rsidRPr="00D964F3" w:rsidRDefault="00D964F3" w:rsidP="0015294A">
            <w:pPr>
              <w:widowControl w:val="0"/>
              <w:suppressAutoHyphens/>
              <w:autoSpaceDN w:val="0"/>
              <w:jc w:val="center"/>
              <w:textAlignment w:val="baseline"/>
              <w:rPr>
                <w:kern w:val="3"/>
                <w:sz w:val="24"/>
                <w:szCs w:val="24"/>
                <w:lang w:val="pt-PT"/>
              </w:rPr>
            </w:pPr>
          </w:p>
        </w:tc>
      </w:tr>
      <w:tr w:rsidR="00D964F3" w:rsidRPr="00D964F3" w14:paraId="194E83B5" w14:textId="402AC150" w:rsidTr="3474D140">
        <w:trPr>
          <w:trHeight w:val="567"/>
          <w:jc w:val="center"/>
        </w:trPr>
        <w:tc>
          <w:tcPr>
            <w:tcW w:w="984" w:type="dxa"/>
            <w:tcMar>
              <w:top w:w="80" w:type="dxa"/>
              <w:left w:w="80" w:type="dxa"/>
              <w:bottom w:w="80" w:type="dxa"/>
              <w:right w:w="80" w:type="dxa"/>
            </w:tcMar>
          </w:tcPr>
          <w:p w14:paraId="173F7ACD" w14:textId="77777777" w:rsidR="00D964F3" w:rsidRPr="00D964F3" w:rsidRDefault="62CB70E2" w:rsidP="393AA672">
            <w:pPr>
              <w:widowControl w:val="0"/>
              <w:suppressAutoHyphens/>
              <w:rPr>
                <w:strike/>
                <w:kern w:val="3"/>
                <w:sz w:val="24"/>
                <w:szCs w:val="24"/>
              </w:rPr>
            </w:pPr>
            <w:r w:rsidRPr="393AA672">
              <w:rPr>
                <w:strike/>
                <w:kern w:val="3"/>
                <w:sz w:val="24"/>
                <w:szCs w:val="24"/>
              </w:rPr>
              <w:t>1.10.7.</w:t>
            </w:r>
          </w:p>
        </w:tc>
        <w:tc>
          <w:tcPr>
            <w:tcW w:w="3237" w:type="dxa"/>
            <w:tcMar>
              <w:top w:w="80" w:type="dxa"/>
              <w:left w:w="80" w:type="dxa"/>
              <w:bottom w:w="80" w:type="dxa"/>
              <w:right w:w="80" w:type="dxa"/>
            </w:tcMar>
          </w:tcPr>
          <w:p w14:paraId="7956C7B0" w14:textId="77777777" w:rsidR="00D964F3" w:rsidRPr="00D964F3" w:rsidRDefault="62CB70E2" w:rsidP="393AA672">
            <w:pPr>
              <w:widowControl w:val="0"/>
              <w:suppressAutoHyphens/>
              <w:jc w:val="both"/>
              <w:rPr>
                <w:strike/>
                <w:kern w:val="3"/>
                <w:sz w:val="24"/>
                <w:szCs w:val="24"/>
              </w:rPr>
            </w:pPr>
            <w:r w:rsidRPr="393AA672">
              <w:rPr>
                <w:strike/>
                <w:kern w:val="3"/>
                <w:sz w:val="24"/>
                <w:szCs w:val="24"/>
              </w:rPr>
              <w:t xml:space="preserve">Kino renginio bilietas </w:t>
            </w:r>
            <w:r w:rsidRPr="393AA672">
              <w:rPr>
                <w:strike/>
                <w:kern w:val="3"/>
                <w:sz w:val="24"/>
                <w:szCs w:val="24"/>
                <w14:textOutline w14:w="12700" w14:cap="flat" w14:cmpd="sng" w14:algn="ctr">
                  <w14:noFill/>
                  <w14:prstDash w14:val="solid"/>
                  <w14:miter w14:lim="400000"/>
                </w14:textOutline>
              </w:rPr>
              <w:t>pasirašius bendradarbiavimo sutartį su kitomis įstaigomis ar projekto partneriams</w:t>
            </w:r>
          </w:p>
        </w:tc>
        <w:tc>
          <w:tcPr>
            <w:tcW w:w="987" w:type="dxa"/>
            <w:tcMar>
              <w:top w:w="80" w:type="dxa"/>
              <w:left w:w="80" w:type="dxa"/>
              <w:bottom w:w="80" w:type="dxa"/>
              <w:right w:w="80" w:type="dxa"/>
            </w:tcMar>
          </w:tcPr>
          <w:p w14:paraId="11379424"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1C3ADD75" w14:textId="77777777" w:rsidR="00D964F3" w:rsidRPr="00D964F3" w:rsidRDefault="62CB70E2" w:rsidP="393AA672">
            <w:pPr>
              <w:widowControl w:val="0"/>
              <w:suppressAutoHyphens/>
              <w:jc w:val="center"/>
              <w:rPr>
                <w:strike/>
                <w:kern w:val="3"/>
                <w:sz w:val="24"/>
                <w:szCs w:val="24"/>
                <w14:textOutline w14:w="12700" w14:cap="flat" w14:cmpd="sng" w14:algn="ctr">
                  <w14:noFill/>
                  <w14:prstDash w14:val="solid"/>
                  <w14:miter w14:lim="400000"/>
                </w14:textOutline>
              </w:rPr>
            </w:pPr>
            <w:r w:rsidRPr="393AA672">
              <w:rPr>
                <w:strike/>
                <w:kern w:val="3"/>
                <w:sz w:val="24"/>
                <w:szCs w:val="24"/>
                <w:lang w:val="pt-PT"/>
              </w:rPr>
              <w:t>Nemokamai</w:t>
            </w:r>
          </w:p>
        </w:tc>
        <w:tc>
          <w:tcPr>
            <w:tcW w:w="1408" w:type="dxa"/>
          </w:tcPr>
          <w:p w14:paraId="5CFD52F7" w14:textId="77777777" w:rsidR="00D964F3" w:rsidRPr="00D964F3" w:rsidRDefault="00D964F3" w:rsidP="0015294A">
            <w:pPr>
              <w:widowControl w:val="0"/>
              <w:suppressAutoHyphens/>
              <w:jc w:val="center"/>
              <w:rPr>
                <w:kern w:val="3"/>
                <w:sz w:val="24"/>
                <w:szCs w:val="24"/>
                <w:lang w:val="pt-PT"/>
              </w:rPr>
            </w:pPr>
          </w:p>
        </w:tc>
        <w:tc>
          <w:tcPr>
            <w:tcW w:w="1548" w:type="dxa"/>
          </w:tcPr>
          <w:p w14:paraId="5C6A8D81" w14:textId="2AC323D5" w:rsidR="00D964F3" w:rsidRPr="00D964F3" w:rsidRDefault="00E06E71" w:rsidP="3474D140">
            <w:pPr>
              <w:widowControl w:val="0"/>
              <w:suppressAutoHyphens/>
              <w:jc w:val="center"/>
            </w:pPr>
            <w:r w:rsidRPr="3474D140">
              <w:rPr>
                <w:sz w:val="24"/>
                <w:szCs w:val="24"/>
                <w:lang w:val="pt-PT"/>
              </w:rPr>
              <w:t xml:space="preserve">Naikinamas </w:t>
            </w:r>
            <w:r w:rsidR="5516A73F" w:rsidRPr="3474D140">
              <w:rPr>
                <w:sz w:val="24"/>
                <w:szCs w:val="24"/>
              </w:rPr>
              <w:t>tarifas</w:t>
            </w:r>
          </w:p>
          <w:p w14:paraId="76EB137A" w14:textId="31AA1B5B" w:rsidR="00D964F3" w:rsidRPr="00D964F3" w:rsidRDefault="00D964F3" w:rsidP="0015294A">
            <w:pPr>
              <w:widowControl w:val="0"/>
              <w:suppressAutoHyphens/>
              <w:jc w:val="center"/>
              <w:rPr>
                <w:kern w:val="3"/>
                <w:sz w:val="24"/>
                <w:szCs w:val="24"/>
                <w:lang w:val="pt-PT"/>
              </w:rPr>
            </w:pPr>
          </w:p>
        </w:tc>
        <w:tc>
          <w:tcPr>
            <w:tcW w:w="2957" w:type="dxa"/>
          </w:tcPr>
          <w:p w14:paraId="3309BB08" w14:textId="0D1BC0D4" w:rsidR="004167DE" w:rsidRDefault="004167DE" w:rsidP="0015294A">
            <w:pPr>
              <w:widowControl w:val="0"/>
              <w:suppressAutoHyphens/>
              <w:jc w:val="center"/>
              <w:rPr>
                <w:sz w:val="24"/>
                <w:szCs w:val="24"/>
              </w:rPr>
            </w:pPr>
            <w:r>
              <w:rPr>
                <w:kern w:val="3"/>
                <w:sz w:val="24"/>
                <w:szCs w:val="24"/>
              </w:rPr>
              <w:t>Šis k</w:t>
            </w:r>
            <w:r w:rsidRPr="00A10FD8">
              <w:rPr>
                <w:kern w:val="3"/>
                <w:sz w:val="24"/>
                <w:szCs w:val="24"/>
              </w:rPr>
              <w:t>ino</w:t>
            </w:r>
            <w:r>
              <w:rPr>
                <w:kern w:val="3"/>
                <w:sz w:val="24"/>
                <w:szCs w:val="24"/>
              </w:rPr>
              <w:t xml:space="preserve"> renginio bilietas </w:t>
            </w:r>
            <w:r w:rsidRPr="00A10FD8">
              <w:rPr>
                <w:kern w:val="3"/>
                <w:sz w:val="24"/>
                <w:szCs w:val="24"/>
              </w:rPr>
              <w:t>naikinamas dėl įstaigų sujungimo ir paslaugų kainoraščių optimizavimo</w:t>
            </w:r>
            <w:r w:rsidR="00E06E71">
              <w:rPr>
                <w:kern w:val="3"/>
                <w:sz w:val="24"/>
                <w:szCs w:val="24"/>
              </w:rPr>
              <w:t>.</w:t>
            </w:r>
            <w:r w:rsidRPr="00A10FD8">
              <w:rPr>
                <w:kern w:val="3"/>
                <w:sz w:val="24"/>
                <w:szCs w:val="24"/>
              </w:rPr>
              <w:t xml:space="preserve"> </w:t>
            </w:r>
            <w:r w:rsidR="00E06E71">
              <w:rPr>
                <w:kern w:val="3"/>
                <w:sz w:val="24"/>
                <w:szCs w:val="24"/>
              </w:rPr>
              <w:t>A</w:t>
            </w:r>
            <w:r w:rsidRPr="00A10FD8">
              <w:rPr>
                <w:kern w:val="3"/>
                <w:sz w:val="24"/>
                <w:szCs w:val="24"/>
              </w:rPr>
              <w:t>nalogišk</w:t>
            </w:r>
            <w:r w:rsidR="00E06E71">
              <w:rPr>
                <w:kern w:val="3"/>
                <w:sz w:val="24"/>
                <w:szCs w:val="24"/>
              </w:rPr>
              <w:t>a</w:t>
            </w:r>
            <w:r w:rsidRPr="00A10FD8">
              <w:rPr>
                <w:kern w:val="3"/>
                <w:sz w:val="24"/>
                <w:szCs w:val="24"/>
              </w:rPr>
              <w:t xml:space="preserve"> paslaug</w:t>
            </w:r>
            <w:r w:rsidR="00E06E71">
              <w:rPr>
                <w:kern w:val="3"/>
                <w:sz w:val="24"/>
                <w:szCs w:val="24"/>
              </w:rPr>
              <w:t>a</w:t>
            </w:r>
            <w:r w:rsidRPr="00A10FD8">
              <w:rPr>
                <w:kern w:val="3"/>
                <w:sz w:val="24"/>
                <w:szCs w:val="24"/>
              </w:rPr>
              <w:t xml:space="preserve"> teikiam</w:t>
            </w:r>
            <w:r w:rsidR="00E06E71">
              <w:rPr>
                <w:kern w:val="3"/>
                <w:sz w:val="24"/>
                <w:szCs w:val="24"/>
              </w:rPr>
              <w:t>a</w:t>
            </w:r>
            <w:r w:rsidRPr="00A10FD8">
              <w:rPr>
                <w:kern w:val="3"/>
                <w:sz w:val="24"/>
                <w:szCs w:val="24"/>
              </w:rPr>
              <w:t xml:space="preserve"> platesnės apimties bilietais</w:t>
            </w:r>
          </w:p>
          <w:p w14:paraId="2C15FB83" w14:textId="47C1BB93" w:rsidR="00D964F3" w:rsidRPr="00D964F3" w:rsidRDefault="3B928827" w:rsidP="0015294A">
            <w:pPr>
              <w:widowControl w:val="0"/>
              <w:suppressAutoHyphens/>
              <w:jc w:val="center"/>
            </w:pPr>
            <w:r w:rsidRPr="3474D140">
              <w:rPr>
                <w:sz w:val="24"/>
                <w:szCs w:val="24"/>
              </w:rPr>
              <w:t>III SKYRIŲ.</w:t>
            </w:r>
          </w:p>
          <w:p w14:paraId="2A992961" w14:textId="20D2302A" w:rsidR="00D964F3" w:rsidRPr="00D964F3" w:rsidRDefault="3B928827" w:rsidP="3474D140">
            <w:pPr>
              <w:widowControl w:val="0"/>
              <w:suppressAutoHyphens/>
              <w:jc w:val="center"/>
            </w:pPr>
            <w:r w:rsidRPr="3474D140">
              <w:rPr>
                <w:sz w:val="24"/>
                <w:szCs w:val="24"/>
              </w:rPr>
              <w:t xml:space="preserve"> KINO CENTRAS „GARSAS“ 2</w:t>
            </w:r>
            <w:r w:rsidR="245C7C9A" w:rsidRPr="3474D140">
              <w:rPr>
                <w:sz w:val="24"/>
                <w:szCs w:val="24"/>
              </w:rPr>
              <w:t>.3</w:t>
            </w:r>
            <w:r w:rsidRPr="3474D140">
              <w:rPr>
                <w:sz w:val="24"/>
                <w:szCs w:val="24"/>
              </w:rPr>
              <w:t xml:space="preserve"> punkt</w:t>
            </w:r>
            <w:r w:rsidR="00E06E71">
              <w:rPr>
                <w:sz w:val="24"/>
                <w:szCs w:val="24"/>
              </w:rPr>
              <w:t>yje</w:t>
            </w:r>
          </w:p>
        </w:tc>
        <w:tc>
          <w:tcPr>
            <w:tcW w:w="3376" w:type="dxa"/>
          </w:tcPr>
          <w:p w14:paraId="4346F121" w14:textId="77777777" w:rsidR="00D964F3" w:rsidRPr="00D964F3" w:rsidRDefault="00D964F3" w:rsidP="0015294A">
            <w:pPr>
              <w:widowControl w:val="0"/>
              <w:suppressAutoHyphens/>
              <w:jc w:val="center"/>
              <w:rPr>
                <w:kern w:val="3"/>
                <w:sz w:val="24"/>
                <w:szCs w:val="24"/>
                <w:lang w:val="pt-PT"/>
              </w:rPr>
            </w:pPr>
          </w:p>
        </w:tc>
      </w:tr>
      <w:tr w:rsidR="00D964F3" w:rsidRPr="00D964F3" w14:paraId="5369990E" w14:textId="139D5B61" w:rsidTr="3474D140">
        <w:trPr>
          <w:trHeight w:val="312"/>
          <w:jc w:val="center"/>
        </w:trPr>
        <w:tc>
          <w:tcPr>
            <w:tcW w:w="984" w:type="dxa"/>
            <w:shd w:val="clear" w:color="auto" w:fill="D9D9D9" w:themeFill="background1" w:themeFillShade="D9"/>
            <w:tcMar>
              <w:top w:w="80" w:type="dxa"/>
              <w:left w:w="80" w:type="dxa"/>
              <w:bottom w:w="80" w:type="dxa"/>
              <w:right w:w="80" w:type="dxa"/>
            </w:tcMar>
          </w:tcPr>
          <w:p w14:paraId="741F850D"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2.</w:t>
            </w:r>
          </w:p>
        </w:tc>
        <w:tc>
          <w:tcPr>
            <w:tcW w:w="14746" w:type="dxa"/>
            <w:gridSpan w:val="8"/>
            <w:shd w:val="clear" w:color="auto" w:fill="D9D9D9" w:themeFill="background1" w:themeFillShade="D9"/>
            <w:tcMar>
              <w:top w:w="80" w:type="dxa"/>
              <w:left w:w="80" w:type="dxa"/>
              <w:bottom w:w="80" w:type="dxa"/>
              <w:right w:w="80" w:type="dxa"/>
            </w:tcMar>
          </w:tcPr>
          <w:p w14:paraId="16C74A4B" w14:textId="188C2C2E"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 xml:space="preserve">EDUKACINIŲ PROGRAMŲ KAINOS </w:t>
            </w:r>
          </w:p>
        </w:tc>
      </w:tr>
      <w:tr w:rsidR="00D964F3" w:rsidRPr="00D964F3" w14:paraId="4CD69C06" w14:textId="7679DF9B" w:rsidTr="3474D140">
        <w:trPr>
          <w:trHeight w:val="253"/>
          <w:jc w:val="center"/>
        </w:trPr>
        <w:tc>
          <w:tcPr>
            <w:tcW w:w="984" w:type="dxa"/>
            <w:shd w:val="clear" w:color="auto" w:fill="D9D9D9" w:themeFill="background1" w:themeFillShade="D9"/>
            <w:tcMar>
              <w:top w:w="80" w:type="dxa"/>
              <w:left w:w="80" w:type="dxa"/>
              <w:bottom w:w="80" w:type="dxa"/>
              <w:right w:w="80" w:type="dxa"/>
            </w:tcMar>
          </w:tcPr>
          <w:p w14:paraId="15218F6C"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2.1.</w:t>
            </w:r>
          </w:p>
        </w:tc>
        <w:tc>
          <w:tcPr>
            <w:tcW w:w="14746" w:type="dxa"/>
            <w:gridSpan w:val="8"/>
            <w:shd w:val="clear" w:color="auto" w:fill="D9D9D9" w:themeFill="background1" w:themeFillShade="D9"/>
            <w:tcMar>
              <w:top w:w="80" w:type="dxa"/>
              <w:left w:w="80" w:type="dxa"/>
              <w:bottom w:w="80" w:type="dxa"/>
              <w:right w:w="80" w:type="dxa"/>
            </w:tcMar>
          </w:tcPr>
          <w:p w14:paraId="3C843EA3" w14:textId="4D1C1D85"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IŠVYKSTAMOSIOS EDUKACIJOS</w:t>
            </w:r>
          </w:p>
        </w:tc>
      </w:tr>
      <w:tr w:rsidR="00D964F3" w:rsidRPr="00D964F3" w14:paraId="2C420329" w14:textId="3863BA79" w:rsidTr="3474D140">
        <w:trPr>
          <w:trHeight w:val="567"/>
          <w:jc w:val="center"/>
        </w:trPr>
        <w:tc>
          <w:tcPr>
            <w:tcW w:w="984" w:type="dxa"/>
            <w:tcMar>
              <w:top w:w="80" w:type="dxa"/>
              <w:left w:w="80" w:type="dxa"/>
              <w:bottom w:w="80" w:type="dxa"/>
              <w:right w:w="80" w:type="dxa"/>
            </w:tcMar>
          </w:tcPr>
          <w:p w14:paraId="602C5F81"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2.1.1.</w:t>
            </w:r>
          </w:p>
        </w:tc>
        <w:tc>
          <w:tcPr>
            <w:tcW w:w="3237" w:type="dxa"/>
            <w:tcMar>
              <w:top w:w="80" w:type="dxa"/>
              <w:left w:w="80" w:type="dxa"/>
              <w:bottom w:w="80" w:type="dxa"/>
              <w:right w:w="80" w:type="dxa"/>
            </w:tcMar>
          </w:tcPr>
          <w:p w14:paraId="2158C316"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Edukacija Panevėžio mieste ir Panevėžio rajone be priemonių</w:t>
            </w:r>
          </w:p>
        </w:tc>
        <w:tc>
          <w:tcPr>
            <w:tcW w:w="987" w:type="dxa"/>
            <w:tcMar>
              <w:top w:w="80" w:type="dxa"/>
              <w:left w:w="80" w:type="dxa"/>
              <w:bottom w:w="80" w:type="dxa"/>
              <w:right w:w="80" w:type="dxa"/>
            </w:tcMar>
          </w:tcPr>
          <w:p w14:paraId="6540FA0F"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 xml:space="preserve">grupė iki 20 </w:t>
            </w:r>
            <w:r w:rsidRPr="00D964F3">
              <w:rPr>
                <w:kern w:val="3"/>
                <w:sz w:val="24"/>
                <w:szCs w:val="24"/>
                <w:u w:color="000000"/>
                <w14:textOutline w14:w="12700" w14:cap="flat" w14:cmpd="sng" w14:algn="ctr">
                  <w14:noFill/>
                  <w14:prstDash w14:val="solid"/>
                  <w14:miter w14:lim="400000"/>
                </w14:textOutline>
              </w:rPr>
              <w:lastRenderedPageBreak/>
              <w:t>asm.</w:t>
            </w:r>
          </w:p>
        </w:tc>
        <w:tc>
          <w:tcPr>
            <w:tcW w:w="1233" w:type="dxa"/>
            <w:gridSpan w:val="2"/>
            <w:tcMar>
              <w:top w:w="80" w:type="dxa"/>
              <w:left w:w="80" w:type="dxa"/>
              <w:bottom w:w="80" w:type="dxa"/>
              <w:right w:w="80" w:type="dxa"/>
            </w:tcMar>
          </w:tcPr>
          <w:p w14:paraId="08C5EDD7"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lastRenderedPageBreak/>
              <w:t>100,00</w:t>
            </w:r>
          </w:p>
        </w:tc>
        <w:tc>
          <w:tcPr>
            <w:tcW w:w="1408" w:type="dxa"/>
          </w:tcPr>
          <w:p w14:paraId="00ABB93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2754D932" w14:textId="371383C4" w:rsidR="00D964F3" w:rsidRPr="00D964F3" w:rsidRDefault="59C7AE3D" w:rsidP="3474D140">
            <w:pPr>
              <w:widowControl w:val="0"/>
              <w:suppressAutoHyphens/>
              <w:jc w:val="center"/>
            </w:pPr>
            <w:r w:rsidRPr="3474D140">
              <w:rPr>
                <w:sz w:val="24"/>
                <w:szCs w:val="24"/>
              </w:rPr>
              <w:t>Nepakitęs tarifas</w:t>
            </w:r>
          </w:p>
          <w:p w14:paraId="174CCACD" w14:textId="42DCA27D"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2C925F52"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4F583D4"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41165B60" w14:textId="39CF4DFB" w:rsidTr="3474D140">
        <w:trPr>
          <w:trHeight w:val="567"/>
          <w:jc w:val="center"/>
        </w:trPr>
        <w:tc>
          <w:tcPr>
            <w:tcW w:w="984" w:type="dxa"/>
            <w:tcMar>
              <w:top w:w="80" w:type="dxa"/>
              <w:left w:w="80" w:type="dxa"/>
              <w:bottom w:w="80" w:type="dxa"/>
              <w:right w:w="80" w:type="dxa"/>
            </w:tcMar>
          </w:tcPr>
          <w:p w14:paraId="7B7FFC41"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2.1.2.</w:t>
            </w:r>
          </w:p>
        </w:tc>
        <w:tc>
          <w:tcPr>
            <w:tcW w:w="3237" w:type="dxa"/>
            <w:tcMar>
              <w:top w:w="80" w:type="dxa"/>
              <w:left w:w="80" w:type="dxa"/>
              <w:bottom w:w="80" w:type="dxa"/>
              <w:right w:w="80" w:type="dxa"/>
            </w:tcMar>
          </w:tcPr>
          <w:p w14:paraId="77FD4AF0"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Edukacija Panevėžio mieste ir Panevėžio rajone su priemonėmis ***</w:t>
            </w:r>
          </w:p>
        </w:tc>
        <w:tc>
          <w:tcPr>
            <w:tcW w:w="987" w:type="dxa"/>
            <w:tcMar>
              <w:top w:w="80" w:type="dxa"/>
              <w:left w:w="80" w:type="dxa"/>
              <w:bottom w:w="80" w:type="dxa"/>
              <w:right w:w="80" w:type="dxa"/>
            </w:tcMar>
          </w:tcPr>
          <w:p w14:paraId="4B30C6CF"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2947C326"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150,00</w:t>
            </w:r>
          </w:p>
        </w:tc>
        <w:tc>
          <w:tcPr>
            <w:tcW w:w="1408" w:type="dxa"/>
          </w:tcPr>
          <w:p w14:paraId="0A9D5EE2"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2A0E0EF7" w14:textId="371383C4" w:rsidR="00D964F3" w:rsidRPr="00D964F3" w:rsidRDefault="59C7AE3D" w:rsidP="3474D140">
            <w:pPr>
              <w:widowControl w:val="0"/>
              <w:suppressAutoHyphens/>
              <w:jc w:val="center"/>
            </w:pPr>
            <w:r w:rsidRPr="3474D140">
              <w:rPr>
                <w:sz w:val="24"/>
                <w:szCs w:val="24"/>
              </w:rPr>
              <w:t>Nepakitęs tarifas</w:t>
            </w:r>
          </w:p>
          <w:p w14:paraId="1DA4BC32" w14:textId="7DF3ABB2"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1DED072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0EF7A96"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11ED254D" w14:textId="5E3EB59D" w:rsidTr="3474D140">
        <w:trPr>
          <w:trHeight w:val="312"/>
          <w:jc w:val="center"/>
        </w:trPr>
        <w:tc>
          <w:tcPr>
            <w:tcW w:w="984" w:type="dxa"/>
            <w:tcMar>
              <w:top w:w="80" w:type="dxa"/>
              <w:left w:w="80" w:type="dxa"/>
              <w:bottom w:w="80" w:type="dxa"/>
              <w:right w:w="80" w:type="dxa"/>
            </w:tcMar>
          </w:tcPr>
          <w:p w14:paraId="11BC5229"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2.1.3.</w:t>
            </w:r>
          </w:p>
        </w:tc>
        <w:tc>
          <w:tcPr>
            <w:tcW w:w="3237" w:type="dxa"/>
            <w:tcMar>
              <w:top w:w="80" w:type="dxa"/>
              <w:left w:w="80" w:type="dxa"/>
              <w:bottom w:w="80" w:type="dxa"/>
              <w:right w:w="80" w:type="dxa"/>
            </w:tcMar>
          </w:tcPr>
          <w:p w14:paraId="00A8B209"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Edukacija kitame Lietuvos regione be priemonių</w:t>
            </w:r>
          </w:p>
        </w:tc>
        <w:tc>
          <w:tcPr>
            <w:tcW w:w="987" w:type="dxa"/>
            <w:tcMar>
              <w:top w:w="80" w:type="dxa"/>
              <w:left w:w="80" w:type="dxa"/>
              <w:bottom w:w="80" w:type="dxa"/>
              <w:right w:w="80" w:type="dxa"/>
            </w:tcMar>
          </w:tcPr>
          <w:p w14:paraId="62C2AD27"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61799F9D"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200,00</w:t>
            </w:r>
          </w:p>
        </w:tc>
        <w:tc>
          <w:tcPr>
            <w:tcW w:w="1408" w:type="dxa"/>
          </w:tcPr>
          <w:p w14:paraId="0D14FD1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1E8F91AC" w14:textId="371383C4" w:rsidR="00D964F3" w:rsidRPr="00D964F3" w:rsidRDefault="14D6F64D" w:rsidP="3474D140">
            <w:pPr>
              <w:widowControl w:val="0"/>
              <w:suppressAutoHyphens/>
              <w:jc w:val="center"/>
            </w:pPr>
            <w:r w:rsidRPr="3474D140">
              <w:rPr>
                <w:sz w:val="24"/>
                <w:szCs w:val="24"/>
              </w:rPr>
              <w:t>Nepakitęs tarifas</w:t>
            </w:r>
          </w:p>
          <w:p w14:paraId="19F04DBC" w14:textId="1958EF1D"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60D359CB"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26CA422C"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3E15A29A" w14:textId="3859484F" w:rsidTr="3474D140">
        <w:trPr>
          <w:trHeight w:val="312"/>
          <w:jc w:val="center"/>
        </w:trPr>
        <w:tc>
          <w:tcPr>
            <w:tcW w:w="984" w:type="dxa"/>
            <w:tcMar>
              <w:top w:w="80" w:type="dxa"/>
              <w:left w:w="80" w:type="dxa"/>
              <w:bottom w:w="80" w:type="dxa"/>
              <w:right w:w="80" w:type="dxa"/>
            </w:tcMar>
          </w:tcPr>
          <w:p w14:paraId="51BCB797"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2.1.4.</w:t>
            </w:r>
          </w:p>
        </w:tc>
        <w:tc>
          <w:tcPr>
            <w:tcW w:w="3237" w:type="dxa"/>
            <w:tcMar>
              <w:top w:w="80" w:type="dxa"/>
              <w:left w:w="80" w:type="dxa"/>
              <w:bottom w:w="80" w:type="dxa"/>
              <w:right w:w="80" w:type="dxa"/>
            </w:tcMar>
          </w:tcPr>
          <w:p w14:paraId="4FDBF3AC"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Edukacija kitame Lietuvos regione su priemonėmis ***</w:t>
            </w:r>
          </w:p>
        </w:tc>
        <w:tc>
          <w:tcPr>
            <w:tcW w:w="987" w:type="dxa"/>
            <w:tcMar>
              <w:top w:w="80" w:type="dxa"/>
              <w:left w:w="80" w:type="dxa"/>
              <w:bottom w:w="80" w:type="dxa"/>
              <w:right w:w="80" w:type="dxa"/>
            </w:tcMar>
          </w:tcPr>
          <w:p w14:paraId="441FE2D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164DB496"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250,00</w:t>
            </w:r>
          </w:p>
        </w:tc>
        <w:tc>
          <w:tcPr>
            <w:tcW w:w="1408" w:type="dxa"/>
          </w:tcPr>
          <w:p w14:paraId="54C48F8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1F81C1A3" w14:textId="371383C4" w:rsidR="00D964F3" w:rsidRPr="00D964F3" w:rsidRDefault="14D6F64D" w:rsidP="3474D140">
            <w:pPr>
              <w:widowControl w:val="0"/>
              <w:suppressAutoHyphens/>
              <w:jc w:val="center"/>
            </w:pPr>
            <w:r w:rsidRPr="3474D140">
              <w:rPr>
                <w:sz w:val="24"/>
                <w:szCs w:val="24"/>
              </w:rPr>
              <w:t>Nepakitęs tarifas</w:t>
            </w:r>
          </w:p>
          <w:p w14:paraId="46D9109D" w14:textId="6A143B28"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5F23571B"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5437CCA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25C43CD5" w14:textId="7BB1EC5D" w:rsidTr="3474D140">
        <w:trPr>
          <w:trHeight w:val="567"/>
          <w:jc w:val="center"/>
        </w:trPr>
        <w:tc>
          <w:tcPr>
            <w:tcW w:w="984" w:type="dxa"/>
            <w:tcMar>
              <w:top w:w="80" w:type="dxa"/>
              <w:left w:w="80" w:type="dxa"/>
              <w:bottom w:w="80" w:type="dxa"/>
              <w:right w:w="80" w:type="dxa"/>
            </w:tcMar>
          </w:tcPr>
          <w:p w14:paraId="5F0BCC0E"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2.1.5.</w:t>
            </w:r>
          </w:p>
        </w:tc>
        <w:tc>
          <w:tcPr>
            <w:tcW w:w="3237" w:type="dxa"/>
            <w:tcMar>
              <w:top w:w="80" w:type="dxa"/>
              <w:left w:w="80" w:type="dxa"/>
              <w:bottom w:w="80" w:type="dxa"/>
              <w:right w:w="80" w:type="dxa"/>
            </w:tcMar>
          </w:tcPr>
          <w:p w14:paraId="62A01451"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Edukacija kitame Lietuvos regione nedarbo metu (nuo 18 val.), švenčių ir poilsio dienomis ***</w:t>
            </w:r>
          </w:p>
        </w:tc>
        <w:tc>
          <w:tcPr>
            <w:tcW w:w="987" w:type="dxa"/>
            <w:tcMar>
              <w:top w:w="80" w:type="dxa"/>
              <w:left w:w="80" w:type="dxa"/>
              <w:bottom w:w="80" w:type="dxa"/>
              <w:right w:w="80" w:type="dxa"/>
            </w:tcMar>
          </w:tcPr>
          <w:p w14:paraId="32386276"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38260616"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350,00</w:t>
            </w:r>
          </w:p>
        </w:tc>
        <w:tc>
          <w:tcPr>
            <w:tcW w:w="1408" w:type="dxa"/>
          </w:tcPr>
          <w:p w14:paraId="2F67CCA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55143E9E" w14:textId="371383C4" w:rsidR="00D964F3" w:rsidRPr="00D964F3" w:rsidRDefault="00589AAC" w:rsidP="3474D140">
            <w:pPr>
              <w:widowControl w:val="0"/>
              <w:suppressAutoHyphens/>
              <w:jc w:val="center"/>
            </w:pPr>
            <w:r w:rsidRPr="3474D140">
              <w:rPr>
                <w:sz w:val="24"/>
                <w:szCs w:val="24"/>
              </w:rPr>
              <w:t>Nepakitęs tarifas</w:t>
            </w:r>
          </w:p>
          <w:p w14:paraId="3069C176" w14:textId="18ADC8D3"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28660DC4"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73C5AE9B"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1B5E94B4" w14:textId="01C87636" w:rsidTr="3474D140">
        <w:trPr>
          <w:trHeight w:val="567"/>
          <w:jc w:val="center"/>
        </w:trPr>
        <w:tc>
          <w:tcPr>
            <w:tcW w:w="984" w:type="dxa"/>
            <w:tcMar>
              <w:top w:w="80" w:type="dxa"/>
              <w:left w:w="80" w:type="dxa"/>
              <w:bottom w:w="80" w:type="dxa"/>
              <w:right w:w="80" w:type="dxa"/>
            </w:tcMar>
          </w:tcPr>
          <w:p w14:paraId="745E6BC0"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2.1.6.</w:t>
            </w:r>
          </w:p>
        </w:tc>
        <w:tc>
          <w:tcPr>
            <w:tcW w:w="3237" w:type="dxa"/>
            <w:tcMar>
              <w:top w:w="80" w:type="dxa"/>
              <w:left w:w="80" w:type="dxa"/>
              <w:bottom w:w="80" w:type="dxa"/>
              <w:right w:w="80" w:type="dxa"/>
            </w:tcMar>
          </w:tcPr>
          <w:p w14:paraId="6558A3AD"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Rėmėjų lėšomis finansuojama išvykstamoji edukacija (trukmė 1–3 val.) *</w:t>
            </w:r>
          </w:p>
        </w:tc>
        <w:tc>
          <w:tcPr>
            <w:tcW w:w="987" w:type="dxa"/>
            <w:tcMar>
              <w:top w:w="80" w:type="dxa"/>
              <w:left w:w="80" w:type="dxa"/>
              <w:bottom w:w="80" w:type="dxa"/>
              <w:right w:w="80" w:type="dxa"/>
            </w:tcMar>
          </w:tcPr>
          <w:p w14:paraId="148C18AA" w14:textId="4F19A579" w:rsidR="00D964F3" w:rsidRPr="00D964F3" w:rsidRDefault="00CD54C1"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r w:rsidR="00D964F3" w:rsidRPr="00D964F3">
              <w:rPr>
                <w:kern w:val="3"/>
                <w:sz w:val="24"/>
                <w:szCs w:val="24"/>
                <w:u w:color="000000"/>
                <w14:textOutline w14:w="12700" w14:cap="flat" w14:cmpd="sng" w14:algn="ctr">
                  <w14:noFill/>
                  <w14:prstDash w14:val="solid"/>
                  <w14:miter w14:lim="400000"/>
                </w14:textOutline>
              </w:rPr>
              <w:t>.</w:t>
            </w:r>
          </w:p>
        </w:tc>
        <w:tc>
          <w:tcPr>
            <w:tcW w:w="1233" w:type="dxa"/>
            <w:gridSpan w:val="2"/>
            <w:tcMar>
              <w:top w:w="80" w:type="dxa"/>
              <w:left w:w="80" w:type="dxa"/>
              <w:bottom w:w="80" w:type="dxa"/>
              <w:right w:w="80" w:type="dxa"/>
            </w:tcMar>
          </w:tcPr>
          <w:p w14:paraId="5D9AEC0D"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nemokamai</w:t>
            </w:r>
          </w:p>
        </w:tc>
        <w:tc>
          <w:tcPr>
            <w:tcW w:w="1408" w:type="dxa"/>
          </w:tcPr>
          <w:p w14:paraId="26298E4C"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46DA198" w14:textId="371383C4" w:rsidR="00D964F3" w:rsidRPr="00D964F3" w:rsidRDefault="40E2F54C" w:rsidP="3474D140">
            <w:pPr>
              <w:widowControl w:val="0"/>
              <w:suppressAutoHyphens/>
              <w:jc w:val="center"/>
            </w:pPr>
            <w:r w:rsidRPr="3474D140">
              <w:rPr>
                <w:sz w:val="24"/>
                <w:szCs w:val="24"/>
              </w:rPr>
              <w:t>Nepakitęs tarifas</w:t>
            </w:r>
          </w:p>
          <w:p w14:paraId="0F62CB8E" w14:textId="6964AD4C"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0010279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026B9983"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1EB12743" w14:textId="74ECEA4A" w:rsidTr="3474D140">
        <w:trPr>
          <w:trHeight w:val="312"/>
          <w:jc w:val="center"/>
        </w:trPr>
        <w:tc>
          <w:tcPr>
            <w:tcW w:w="984" w:type="dxa"/>
            <w:shd w:val="clear" w:color="auto" w:fill="D9D9D9" w:themeFill="background1" w:themeFillShade="D9"/>
            <w:tcMar>
              <w:top w:w="80" w:type="dxa"/>
              <w:left w:w="80" w:type="dxa"/>
              <w:bottom w:w="80" w:type="dxa"/>
              <w:right w:w="80" w:type="dxa"/>
            </w:tcMar>
          </w:tcPr>
          <w:p w14:paraId="167B7909"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2.2.</w:t>
            </w:r>
          </w:p>
        </w:tc>
        <w:tc>
          <w:tcPr>
            <w:tcW w:w="14746" w:type="dxa"/>
            <w:gridSpan w:val="8"/>
            <w:shd w:val="clear" w:color="auto" w:fill="D9D9D9" w:themeFill="background1" w:themeFillShade="D9"/>
            <w:tcMar>
              <w:top w:w="80" w:type="dxa"/>
              <w:left w:w="80" w:type="dxa"/>
              <w:bottom w:w="80" w:type="dxa"/>
              <w:right w:w="80" w:type="dxa"/>
            </w:tcMar>
          </w:tcPr>
          <w:p w14:paraId="3FE51675" w14:textId="77D91AFA"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„KULTŪROS PASO“ PROGRAMOS PATVIRTINTOS EDUKACIJOS</w:t>
            </w:r>
          </w:p>
        </w:tc>
      </w:tr>
      <w:tr w:rsidR="00D964F3" w:rsidRPr="00D964F3" w14:paraId="3C91923C" w14:textId="529B6955" w:rsidTr="3474D140">
        <w:trPr>
          <w:trHeight w:val="310"/>
          <w:jc w:val="center"/>
        </w:trPr>
        <w:tc>
          <w:tcPr>
            <w:tcW w:w="984" w:type="dxa"/>
            <w:tcMar>
              <w:top w:w="80" w:type="dxa"/>
              <w:left w:w="80" w:type="dxa"/>
              <w:bottom w:w="80" w:type="dxa"/>
              <w:right w:w="80" w:type="dxa"/>
            </w:tcMar>
          </w:tcPr>
          <w:p w14:paraId="0D3C060B"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2.2.1.</w:t>
            </w:r>
          </w:p>
        </w:tc>
        <w:tc>
          <w:tcPr>
            <w:tcW w:w="3237" w:type="dxa"/>
            <w:tcMar>
              <w:top w:w="80" w:type="dxa"/>
              <w:left w:w="80" w:type="dxa"/>
              <w:bottom w:w="80" w:type="dxa"/>
              <w:right w:w="80" w:type="dxa"/>
            </w:tcMar>
          </w:tcPr>
          <w:p w14:paraId="52C07929"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„Visos laisvos dalys“ (3–9 kl.)</w:t>
            </w:r>
          </w:p>
        </w:tc>
        <w:tc>
          <w:tcPr>
            <w:tcW w:w="987" w:type="dxa"/>
            <w:tcMar>
              <w:top w:w="80" w:type="dxa"/>
              <w:left w:w="80" w:type="dxa"/>
              <w:bottom w:w="80" w:type="dxa"/>
              <w:right w:w="80" w:type="dxa"/>
            </w:tcMar>
          </w:tcPr>
          <w:p w14:paraId="3CF4F75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1CC13EC3"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4,50</w:t>
            </w:r>
          </w:p>
        </w:tc>
        <w:tc>
          <w:tcPr>
            <w:tcW w:w="1408" w:type="dxa"/>
          </w:tcPr>
          <w:p w14:paraId="0E4C9FB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42282D66" w14:textId="2EECE720" w:rsidR="00D964F3" w:rsidRPr="00D964F3" w:rsidRDefault="520A5E00" w:rsidP="3474D140">
            <w:pPr>
              <w:widowControl w:val="0"/>
              <w:suppressAutoHyphens/>
              <w:jc w:val="center"/>
            </w:pPr>
            <w:r w:rsidRPr="3474D140">
              <w:rPr>
                <w:sz w:val="24"/>
                <w:szCs w:val="24"/>
              </w:rPr>
              <w:t>Nepakitęs tarifas</w:t>
            </w:r>
          </w:p>
        </w:tc>
        <w:tc>
          <w:tcPr>
            <w:tcW w:w="2957" w:type="dxa"/>
          </w:tcPr>
          <w:p w14:paraId="3303F80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2F24D21F"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7E2F9C22" w14:textId="329DCCD9" w:rsidTr="3474D140">
        <w:trPr>
          <w:trHeight w:val="310"/>
          <w:jc w:val="center"/>
        </w:trPr>
        <w:tc>
          <w:tcPr>
            <w:tcW w:w="984" w:type="dxa"/>
            <w:tcMar>
              <w:top w:w="80" w:type="dxa"/>
              <w:left w:w="80" w:type="dxa"/>
              <w:bottom w:w="80" w:type="dxa"/>
              <w:right w:w="80" w:type="dxa"/>
            </w:tcMar>
          </w:tcPr>
          <w:p w14:paraId="37A3E801"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2.2.2.</w:t>
            </w:r>
          </w:p>
        </w:tc>
        <w:tc>
          <w:tcPr>
            <w:tcW w:w="3237" w:type="dxa"/>
            <w:tcMar>
              <w:top w:w="80" w:type="dxa"/>
              <w:left w:w="80" w:type="dxa"/>
              <w:bottom w:w="80" w:type="dxa"/>
              <w:right w:w="80" w:type="dxa"/>
            </w:tcMar>
          </w:tcPr>
          <w:p w14:paraId="260850E5"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„Kūrinių tyrinėtojai“ (5–12 kl.)</w:t>
            </w:r>
          </w:p>
        </w:tc>
        <w:tc>
          <w:tcPr>
            <w:tcW w:w="987" w:type="dxa"/>
            <w:tcMar>
              <w:top w:w="80" w:type="dxa"/>
              <w:left w:w="80" w:type="dxa"/>
              <w:bottom w:w="80" w:type="dxa"/>
              <w:right w:w="80" w:type="dxa"/>
            </w:tcMar>
          </w:tcPr>
          <w:p w14:paraId="28143590"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asm.</w:t>
            </w:r>
          </w:p>
        </w:tc>
        <w:tc>
          <w:tcPr>
            <w:tcW w:w="1233" w:type="dxa"/>
            <w:gridSpan w:val="2"/>
            <w:tcMar>
              <w:top w:w="80" w:type="dxa"/>
              <w:left w:w="80" w:type="dxa"/>
              <w:bottom w:w="80" w:type="dxa"/>
              <w:right w:w="80" w:type="dxa"/>
            </w:tcMar>
          </w:tcPr>
          <w:p w14:paraId="2A579D05"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3,00</w:t>
            </w:r>
          </w:p>
        </w:tc>
        <w:tc>
          <w:tcPr>
            <w:tcW w:w="1408" w:type="dxa"/>
          </w:tcPr>
          <w:p w14:paraId="32C065C4"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4E493C99" w14:textId="63F35797" w:rsidR="00D964F3" w:rsidRPr="00D964F3" w:rsidRDefault="775EFF1F" w:rsidP="3474D140">
            <w:pPr>
              <w:widowControl w:val="0"/>
              <w:suppressAutoHyphens/>
              <w:jc w:val="center"/>
            </w:pPr>
            <w:r w:rsidRPr="3474D140">
              <w:rPr>
                <w:sz w:val="24"/>
                <w:szCs w:val="24"/>
              </w:rPr>
              <w:t>Nepakitęs tarifas</w:t>
            </w:r>
          </w:p>
        </w:tc>
        <w:tc>
          <w:tcPr>
            <w:tcW w:w="2957" w:type="dxa"/>
          </w:tcPr>
          <w:p w14:paraId="29E88CFB"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AC875A6"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49A47DE1" w14:textId="275652D3" w:rsidTr="3474D140">
        <w:trPr>
          <w:trHeight w:val="300"/>
          <w:jc w:val="center"/>
        </w:trPr>
        <w:tc>
          <w:tcPr>
            <w:tcW w:w="984" w:type="dxa"/>
            <w:tcMar>
              <w:top w:w="80" w:type="dxa"/>
              <w:left w:w="80" w:type="dxa"/>
              <w:bottom w:w="80" w:type="dxa"/>
              <w:right w:w="80" w:type="dxa"/>
            </w:tcMar>
          </w:tcPr>
          <w:p w14:paraId="0385C3F5"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2.2.3.</w:t>
            </w:r>
          </w:p>
        </w:tc>
        <w:tc>
          <w:tcPr>
            <w:tcW w:w="3237" w:type="dxa"/>
            <w:tcMar>
              <w:top w:w="80" w:type="dxa"/>
              <w:left w:w="80" w:type="dxa"/>
              <w:bottom w:w="80" w:type="dxa"/>
              <w:right w:w="80" w:type="dxa"/>
            </w:tcMar>
          </w:tcPr>
          <w:p w14:paraId="3DBB4E5E"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„Parodos kūrėjai: menas dalintis“ (6–10 kl.)</w:t>
            </w:r>
          </w:p>
        </w:tc>
        <w:tc>
          <w:tcPr>
            <w:tcW w:w="987" w:type="dxa"/>
            <w:tcMar>
              <w:top w:w="80" w:type="dxa"/>
              <w:left w:w="80" w:type="dxa"/>
              <w:bottom w:w="80" w:type="dxa"/>
              <w:right w:w="80" w:type="dxa"/>
            </w:tcMar>
          </w:tcPr>
          <w:p w14:paraId="55BA471C"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 xml:space="preserve">1 asm. </w:t>
            </w:r>
          </w:p>
        </w:tc>
        <w:tc>
          <w:tcPr>
            <w:tcW w:w="1233" w:type="dxa"/>
            <w:gridSpan w:val="2"/>
            <w:tcMar>
              <w:top w:w="80" w:type="dxa"/>
              <w:left w:w="80" w:type="dxa"/>
              <w:bottom w:w="80" w:type="dxa"/>
              <w:right w:w="80" w:type="dxa"/>
            </w:tcMar>
          </w:tcPr>
          <w:p w14:paraId="6646EAA4" w14:textId="77777777" w:rsidR="00D964F3" w:rsidRPr="00D964F3" w:rsidRDefault="00D964F3" w:rsidP="0015294A">
            <w:pPr>
              <w:widowControl w:val="0"/>
              <w:suppressAutoHyphens/>
              <w:spacing w:line="259" w:lineRule="auto"/>
              <w:jc w:val="center"/>
              <w:rPr>
                <w:color w:val="000000"/>
                <w:kern w:val="3"/>
                <w:sz w:val="24"/>
                <w:szCs w:val="24"/>
                <w:u w:color="000000"/>
              </w:rPr>
            </w:pPr>
            <w:r w:rsidRPr="00D964F3">
              <w:rPr>
                <w:kern w:val="3"/>
                <w:sz w:val="24"/>
                <w:szCs w:val="24"/>
                <w:u w:color="000000"/>
              </w:rPr>
              <w:t>5,00</w:t>
            </w:r>
          </w:p>
        </w:tc>
        <w:tc>
          <w:tcPr>
            <w:tcW w:w="1408" w:type="dxa"/>
          </w:tcPr>
          <w:p w14:paraId="7A9E4F22" w14:textId="77777777" w:rsidR="00D964F3" w:rsidRPr="00D964F3" w:rsidRDefault="00D964F3" w:rsidP="0015294A">
            <w:pPr>
              <w:widowControl w:val="0"/>
              <w:suppressAutoHyphens/>
              <w:spacing w:line="259" w:lineRule="auto"/>
              <w:jc w:val="center"/>
              <w:rPr>
                <w:kern w:val="3"/>
                <w:sz w:val="24"/>
                <w:szCs w:val="24"/>
                <w:u w:color="000000"/>
              </w:rPr>
            </w:pPr>
          </w:p>
        </w:tc>
        <w:tc>
          <w:tcPr>
            <w:tcW w:w="1548" w:type="dxa"/>
          </w:tcPr>
          <w:p w14:paraId="12E58E3F" w14:textId="7B67EB20" w:rsidR="00D964F3" w:rsidRPr="00D964F3" w:rsidRDefault="030C6E41" w:rsidP="3474D140">
            <w:pPr>
              <w:widowControl w:val="0"/>
              <w:suppressAutoHyphens/>
              <w:spacing w:line="259" w:lineRule="auto"/>
              <w:jc w:val="center"/>
            </w:pPr>
            <w:r w:rsidRPr="3474D140">
              <w:rPr>
                <w:sz w:val="24"/>
                <w:szCs w:val="24"/>
              </w:rPr>
              <w:t>Nepakitęs tarifas</w:t>
            </w:r>
          </w:p>
        </w:tc>
        <w:tc>
          <w:tcPr>
            <w:tcW w:w="2957" w:type="dxa"/>
          </w:tcPr>
          <w:p w14:paraId="02BA38FB" w14:textId="77777777" w:rsidR="00D964F3" w:rsidRPr="00D964F3" w:rsidRDefault="00D964F3" w:rsidP="0015294A">
            <w:pPr>
              <w:widowControl w:val="0"/>
              <w:suppressAutoHyphens/>
              <w:spacing w:line="259" w:lineRule="auto"/>
              <w:jc w:val="center"/>
              <w:rPr>
                <w:kern w:val="3"/>
                <w:sz w:val="24"/>
                <w:szCs w:val="24"/>
                <w:u w:color="000000"/>
              </w:rPr>
            </w:pPr>
          </w:p>
        </w:tc>
        <w:tc>
          <w:tcPr>
            <w:tcW w:w="3376" w:type="dxa"/>
          </w:tcPr>
          <w:p w14:paraId="35B42352" w14:textId="77777777" w:rsidR="00D964F3" w:rsidRPr="00D964F3" w:rsidRDefault="00D964F3" w:rsidP="0015294A">
            <w:pPr>
              <w:widowControl w:val="0"/>
              <w:suppressAutoHyphens/>
              <w:spacing w:line="259" w:lineRule="auto"/>
              <w:jc w:val="center"/>
              <w:rPr>
                <w:kern w:val="3"/>
                <w:sz w:val="24"/>
                <w:szCs w:val="24"/>
                <w:u w:color="000000"/>
              </w:rPr>
            </w:pPr>
          </w:p>
        </w:tc>
      </w:tr>
      <w:tr w:rsidR="00D964F3" w:rsidRPr="00D964F3" w14:paraId="473C2002" w14:textId="5ABBE33E" w:rsidTr="3474D140">
        <w:trPr>
          <w:trHeight w:val="300"/>
          <w:jc w:val="center"/>
        </w:trPr>
        <w:tc>
          <w:tcPr>
            <w:tcW w:w="984" w:type="dxa"/>
            <w:tcMar>
              <w:top w:w="80" w:type="dxa"/>
              <w:left w:w="80" w:type="dxa"/>
              <w:bottom w:w="80" w:type="dxa"/>
              <w:right w:w="80" w:type="dxa"/>
            </w:tcMar>
          </w:tcPr>
          <w:p w14:paraId="467DF495"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2.2.4.</w:t>
            </w:r>
          </w:p>
        </w:tc>
        <w:tc>
          <w:tcPr>
            <w:tcW w:w="3237" w:type="dxa"/>
            <w:tcMar>
              <w:top w:w="80" w:type="dxa"/>
              <w:left w:w="80" w:type="dxa"/>
              <w:bottom w:w="80" w:type="dxa"/>
              <w:right w:w="80" w:type="dxa"/>
            </w:tcMar>
          </w:tcPr>
          <w:p w14:paraId="691CDBC8"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„Vaizdai kalba: plakatų istorijos“ (6–9 kl.)</w:t>
            </w:r>
          </w:p>
        </w:tc>
        <w:tc>
          <w:tcPr>
            <w:tcW w:w="987" w:type="dxa"/>
            <w:tcMar>
              <w:top w:w="80" w:type="dxa"/>
              <w:left w:w="80" w:type="dxa"/>
              <w:bottom w:w="80" w:type="dxa"/>
              <w:right w:w="80" w:type="dxa"/>
            </w:tcMar>
          </w:tcPr>
          <w:p w14:paraId="132877D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asm.</w:t>
            </w:r>
          </w:p>
        </w:tc>
        <w:tc>
          <w:tcPr>
            <w:tcW w:w="1233" w:type="dxa"/>
            <w:gridSpan w:val="2"/>
            <w:tcMar>
              <w:top w:w="80" w:type="dxa"/>
              <w:left w:w="80" w:type="dxa"/>
              <w:bottom w:w="80" w:type="dxa"/>
              <w:right w:w="80" w:type="dxa"/>
            </w:tcMar>
          </w:tcPr>
          <w:p w14:paraId="1289B046" w14:textId="77777777" w:rsidR="00D964F3" w:rsidRPr="00D964F3" w:rsidRDefault="00D964F3" w:rsidP="0015294A">
            <w:pPr>
              <w:widowControl w:val="0"/>
              <w:suppressAutoHyphens/>
              <w:spacing w:line="259" w:lineRule="auto"/>
              <w:jc w:val="center"/>
              <w:rPr>
                <w:color w:val="000000"/>
                <w:kern w:val="3"/>
                <w:sz w:val="24"/>
                <w:szCs w:val="24"/>
                <w:u w:color="000000"/>
              </w:rPr>
            </w:pPr>
            <w:r w:rsidRPr="00D964F3">
              <w:rPr>
                <w:kern w:val="3"/>
                <w:sz w:val="24"/>
                <w:szCs w:val="24"/>
                <w:u w:color="000000"/>
              </w:rPr>
              <w:t>5,00</w:t>
            </w:r>
          </w:p>
        </w:tc>
        <w:tc>
          <w:tcPr>
            <w:tcW w:w="1408" w:type="dxa"/>
          </w:tcPr>
          <w:p w14:paraId="36DB643B" w14:textId="77777777" w:rsidR="00D964F3" w:rsidRPr="00D964F3" w:rsidRDefault="00D964F3" w:rsidP="0015294A">
            <w:pPr>
              <w:widowControl w:val="0"/>
              <w:suppressAutoHyphens/>
              <w:spacing w:line="259" w:lineRule="auto"/>
              <w:jc w:val="center"/>
              <w:rPr>
                <w:kern w:val="3"/>
                <w:sz w:val="24"/>
                <w:szCs w:val="24"/>
                <w:u w:color="000000"/>
              </w:rPr>
            </w:pPr>
          </w:p>
        </w:tc>
        <w:tc>
          <w:tcPr>
            <w:tcW w:w="1548" w:type="dxa"/>
          </w:tcPr>
          <w:p w14:paraId="7F0322C5" w14:textId="351E8837" w:rsidR="00D964F3" w:rsidRPr="00D964F3" w:rsidRDefault="31B01B9B" w:rsidP="3474D140">
            <w:pPr>
              <w:widowControl w:val="0"/>
              <w:suppressAutoHyphens/>
              <w:spacing w:line="259" w:lineRule="auto"/>
              <w:jc w:val="center"/>
            </w:pPr>
            <w:r w:rsidRPr="3474D140">
              <w:rPr>
                <w:sz w:val="24"/>
                <w:szCs w:val="24"/>
              </w:rPr>
              <w:t>Nepakitęs tarifas</w:t>
            </w:r>
          </w:p>
        </w:tc>
        <w:tc>
          <w:tcPr>
            <w:tcW w:w="2957" w:type="dxa"/>
          </w:tcPr>
          <w:p w14:paraId="5A0F41C2" w14:textId="77777777" w:rsidR="00D964F3" w:rsidRPr="00D964F3" w:rsidRDefault="00D964F3" w:rsidP="0015294A">
            <w:pPr>
              <w:widowControl w:val="0"/>
              <w:suppressAutoHyphens/>
              <w:spacing w:line="259" w:lineRule="auto"/>
              <w:jc w:val="center"/>
              <w:rPr>
                <w:kern w:val="3"/>
                <w:sz w:val="24"/>
                <w:szCs w:val="24"/>
                <w:u w:color="000000"/>
              </w:rPr>
            </w:pPr>
          </w:p>
        </w:tc>
        <w:tc>
          <w:tcPr>
            <w:tcW w:w="3376" w:type="dxa"/>
          </w:tcPr>
          <w:p w14:paraId="7509B549" w14:textId="77777777" w:rsidR="00D964F3" w:rsidRPr="00D964F3" w:rsidRDefault="00D964F3" w:rsidP="0015294A">
            <w:pPr>
              <w:widowControl w:val="0"/>
              <w:suppressAutoHyphens/>
              <w:spacing w:line="259" w:lineRule="auto"/>
              <w:jc w:val="center"/>
              <w:rPr>
                <w:kern w:val="3"/>
                <w:sz w:val="24"/>
                <w:szCs w:val="24"/>
                <w:u w:color="000000"/>
              </w:rPr>
            </w:pPr>
          </w:p>
        </w:tc>
      </w:tr>
      <w:tr w:rsidR="00D964F3" w:rsidRPr="00D964F3" w14:paraId="5915A8E8" w14:textId="107CA3B7" w:rsidTr="3474D140">
        <w:trPr>
          <w:trHeight w:val="300"/>
          <w:jc w:val="center"/>
        </w:trPr>
        <w:tc>
          <w:tcPr>
            <w:tcW w:w="984" w:type="dxa"/>
            <w:tcMar>
              <w:top w:w="80" w:type="dxa"/>
              <w:left w:w="80" w:type="dxa"/>
              <w:bottom w:w="80" w:type="dxa"/>
              <w:right w:w="80" w:type="dxa"/>
            </w:tcMar>
          </w:tcPr>
          <w:p w14:paraId="68A4B781"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2.2.5.</w:t>
            </w:r>
          </w:p>
        </w:tc>
        <w:tc>
          <w:tcPr>
            <w:tcW w:w="3237" w:type="dxa"/>
            <w:tcMar>
              <w:top w:w="80" w:type="dxa"/>
              <w:left w:w="80" w:type="dxa"/>
              <w:bottom w:w="80" w:type="dxa"/>
              <w:right w:w="80" w:type="dxa"/>
            </w:tcMar>
          </w:tcPr>
          <w:p w14:paraId="1220B458"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„Pokalbiai per meną“ (8–12 kl.)</w:t>
            </w:r>
          </w:p>
        </w:tc>
        <w:tc>
          <w:tcPr>
            <w:tcW w:w="987" w:type="dxa"/>
            <w:tcMar>
              <w:top w:w="80" w:type="dxa"/>
              <w:left w:w="80" w:type="dxa"/>
              <w:bottom w:w="80" w:type="dxa"/>
              <w:right w:w="80" w:type="dxa"/>
            </w:tcMar>
          </w:tcPr>
          <w:p w14:paraId="0BB35DB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asm.</w:t>
            </w:r>
          </w:p>
        </w:tc>
        <w:tc>
          <w:tcPr>
            <w:tcW w:w="1233" w:type="dxa"/>
            <w:gridSpan w:val="2"/>
            <w:tcMar>
              <w:top w:w="80" w:type="dxa"/>
              <w:left w:w="80" w:type="dxa"/>
              <w:bottom w:w="80" w:type="dxa"/>
              <w:right w:w="80" w:type="dxa"/>
            </w:tcMar>
          </w:tcPr>
          <w:p w14:paraId="7B1E6BAC" w14:textId="77777777" w:rsidR="00D964F3" w:rsidRPr="00D964F3" w:rsidRDefault="00D964F3" w:rsidP="0015294A">
            <w:pPr>
              <w:widowControl w:val="0"/>
              <w:suppressAutoHyphens/>
              <w:spacing w:line="259" w:lineRule="auto"/>
              <w:jc w:val="center"/>
              <w:rPr>
                <w:color w:val="000000"/>
                <w:kern w:val="3"/>
                <w:sz w:val="24"/>
                <w:szCs w:val="24"/>
                <w:u w:color="000000"/>
              </w:rPr>
            </w:pPr>
            <w:r w:rsidRPr="00D964F3">
              <w:rPr>
                <w:kern w:val="3"/>
                <w:sz w:val="24"/>
                <w:szCs w:val="24"/>
                <w:u w:color="000000"/>
              </w:rPr>
              <w:t>5,00</w:t>
            </w:r>
          </w:p>
        </w:tc>
        <w:tc>
          <w:tcPr>
            <w:tcW w:w="1408" w:type="dxa"/>
          </w:tcPr>
          <w:p w14:paraId="51A1BC9C" w14:textId="77777777" w:rsidR="00D964F3" w:rsidRPr="00D964F3" w:rsidRDefault="00D964F3" w:rsidP="0015294A">
            <w:pPr>
              <w:widowControl w:val="0"/>
              <w:suppressAutoHyphens/>
              <w:spacing w:line="259" w:lineRule="auto"/>
              <w:jc w:val="center"/>
              <w:rPr>
                <w:kern w:val="3"/>
                <w:sz w:val="24"/>
                <w:szCs w:val="24"/>
                <w:u w:color="000000"/>
              </w:rPr>
            </w:pPr>
          </w:p>
        </w:tc>
        <w:tc>
          <w:tcPr>
            <w:tcW w:w="1548" w:type="dxa"/>
          </w:tcPr>
          <w:p w14:paraId="31AAF1B9" w14:textId="054A8E88" w:rsidR="00D964F3" w:rsidRPr="00D964F3" w:rsidRDefault="06E1FC25" w:rsidP="3474D140">
            <w:pPr>
              <w:widowControl w:val="0"/>
              <w:suppressAutoHyphens/>
              <w:spacing w:line="259" w:lineRule="auto"/>
              <w:jc w:val="center"/>
            </w:pPr>
            <w:r w:rsidRPr="3474D140">
              <w:rPr>
                <w:sz w:val="24"/>
                <w:szCs w:val="24"/>
              </w:rPr>
              <w:t>Nepakitęs tarifas</w:t>
            </w:r>
          </w:p>
        </w:tc>
        <w:tc>
          <w:tcPr>
            <w:tcW w:w="2957" w:type="dxa"/>
          </w:tcPr>
          <w:p w14:paraId="2EC7E6C2" w14:textId="77777777" w:rsidR="00D964F3" w:rsidRPr="00D964F3" w:rsidRDefault="00D964F3" w:rsidP="0015294A">
            <w:pPr>
              <w:widowControl w:val="0"/>
              <w:suppressAutoHyphens/>
              <w:spacing w:line="259" w:lineRule="auto"/>
              <w:jc w:val="center"/>
              <w:rPr>
                <w:kern w:val="3"/>
                <w:sz w:val="24"/>
                <w:szCs w:val="24"/>
                <w:u w:color="000000"/>
              </w:rPr>
            </w:pPr>
          </w:p>
        </w:tc>
        <w:tc>
          <w:tcPr>
            <w:tcW w:w="3376" w:type="dxa"/>
          </w:tcPr>
          <w:p w14:paraId="18A15011" w14:textId="77777777" w:rsidR="00D964F3" w:rsidRPr="00D964F3" w:rsidRDefault="00D964F3" w:rsidP="0015294A">
            <w:pPr>
              <w:widowControl w:val="0"/>
              <w:suppressAutoHyphens/>
              <w:spacing w:line="259" w:lineRule="auto"/>
              <w:jc w:val="center"/>
              <w:rPr>
                <w:kern w:val="3"/>
                <w:sz w:val="24"/>
                <w:szCs w:val="24"/>
                <w:u w:color="000000"/>
              </w:rPr>
            </w:pPr>
          </w:p>
        </w:tc>
      </w:tr>
      <w:tr w:rsidR="00D964F3" w:rsidRPr="00D964F3" w14:paraId="402284A8" w14:textId="7F895292" w:rsidTr="3474D140">
        <w:trPr>
          <w:trHeight w:val="300"/>
          <w:jc w:val="center"/>
        </w:trPr>
        <w:tc>
          <w:tcPr>
            <w:tcW w:w="984" w:type="dxa"/>
            <w:tcMar>
              <w:top w:w="80" w:type="dxa"/>
              <w:left w:w="80" w:type="dxa"/>
              <w:bottom w:w="80" w:type="dxa"/>
              <w:right w:w="80" w:type="dxa"/>
            </w:tcMar>
          </w:tcPr>
          <w:p w14:paraId="2EFDBD33"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lastRenderedPageBreak/>
              <w:t>2.2.6.</w:t>
            </w:r>
          </w:p>
        </w:tc>
        <w:tc>
          <w:tcPr>
            <w:tcW w:w="3237" w:type="dxa"/>
            <w:tcMar>
              <w:top w:w="80" w:type="dxa"/>
              <w:left w:w="80" w:type="dxa"/>
              <w:bottom w:w="80" w:type="dxa"/>
              <w:right w:w="80" w:type="dxa"/>
            </w:tcMar>
          </w:tcPr>
          <w:p w14:paraId="57501D1A"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„Vaikų miško paviljono edukacija“ (1–12 kl.)</w:t>
            </w:r>
          </w:p>
        </w:tc>
        <w:tc>
          <w:tcPr>
            <w:tcW w:w="987" w:type="dxa"/>
            <w:tcMar>
              <w:top w:w="80" w:type="dxa"/>
              <w:left w:w="80" w:type="dxa"/>
              <w:bottom w:w="80" w:type="dxa"/>
              <w:right w:w="80" w:type="dxa"/>
            </w:tcMar>
          </w:tcPr>
          <w:p w14:paraId="3779448A"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asm.</w:t>
            </w:r>
          </w:p>
        </w:tc>
        <w:tc>
          <w:tcPr>
            <w:tcW w:w="1233" w:type="dxa"/>
            <w:gridSpan w:val="2"/>
            <w:tcMar>
              <w:top w:w="80" w:type="dxa"/>
              <w:left w:w="80" w:type="dxa"/>
              <w:bottom w:w="80" w:type="dxa"/>
              <w:right w:w="80" w:type="dxa"/>
            </w:tcMar>
          </w:tcPr>
          <w:p w14:paraId="424730A8" w14:textId="77777777" w:rsidR="00D964F3" w:rsidRPr="00D964F3" w:rsidRDefault="00D964F3" w:rsidP="0015294A">
            <w:pPr>
              <w:widowControl w:val="0"/>
              <w:suppressAutoHyphens/>
              <w:spacing w:line="259" w:lineRule="auto"/>
              <w:jc w:val="center"/>
              <w:rPr>
                <w:color w:val="000000"/>
                <w:kern w:val="3"/>
                <w:sz w:val="24"/>
                <w:szCs w:val="24"/>
                <w:u w:color="000000"/>
              </w:rPr>
            </w:pPr>
            <w:r w:rsidRPr="00D964F3">
              <w:rPr>
                <w:kern w:val="3"/>
                <w:sz w:val="24"/>
                <w:szCs w:val="24"/>
                <w:u w:color="000000"/>
              </w:rPr>
              <w:t>5,00</w:t>
            </w:r>
          </w:p>
        </w:tc>
        <w:tc>
          <w:tcPr>
            <w:tcW w:w="1408" w:type="dxa"/>
          </w:tcPr>
          <w:p w14:paraId="1C2F7B72" w14:textId="77777777" w:rsidR="00D964F3" w:rsidRPr="00D964F3" w:rsidRDefault="00D964F3" w:rsidP="0015294A">
            <w:pPr>
              <w:widowControl w:val="0"/>
              <w:suppressAutoHyphens/>
              <w:spacing w:line="259" w:lineRule="auto"/>
              <w:jc w:val="center"/>
              <w:rPr>
                <w:kern w:val="3"/>
                <w:sz w:val="24"/>
                <w:szCs w:val="24"/>
                <w:u w:color="000000"/>
              </w:rPr>
            </w:pPr>
          </w:p>
        </w:tc>
        <w:tc>
          <w:tcPr>
            <w:tcW w:w="1548" w:type="dxa"/>
          </w:tcPr>
          <w:p w14:paraId="01A553D2" w14:textId="1C8B4D5F" w:rsidR="00D964F3" w:rsidRPr="00D964F3" w:rsidRDefault="77EED986" w:rsidP="3474D140">
            <w:pPr>
              <w:widowControl w:val="0"/>
              <w:suppressAutoHyphens/>
              <w:spacing w:line="259" w:lineRule="auto"/>
              <w:jc w:val="center"/>
            </w:pPr>
            <w:r w:rsidRPr="3474D140">
              <w:rPr>
                <w:sz w:val="24"/>
                <w:szCs w:val="24"/>
              </w:rPr>
              <w:t>Nepakitęs tarifas</w:t>
            </w:r>
          </w:p>
        </w:tc>
        <w:tc>
          <w:tcPr>
            <w:tcW w:w="2957" w:type="dxa"/>
          </w:tcPr>
          <w:p w14:paraId="185492AF" w14:textId="77777777" w:rsidR="00D964F3" w:rsidRPr="00D964F3" w:rsidRDefault="00D964F3" w:rsidP="0015294A">
            <w:pPr>
              <w:widowControl w:val="0"/>
              <w:suppressAutoHyphens/>
              <w:spacing w:line="259" w:lineRule="auto"/>
              <w:jc w:val="center"/>
              <w:rPr>
                <w:kern w:val="3"/>
                <w:sz w:val="24"/>
                <w:szCs w:val="24"/>
                <w:u w:color="000000"/>
              </w:rPr>
            </w:pPr>
          </w:p>
        </w:tc>
        <w:tc>
          <w:tcPr>
            <w:tcW w:w="3376" w:type="dxa"/>
          </w:tcPr>
          <w:p w14:paraId="5231A64C" w14:textId="77777777" w:rsidR="00D964F3" w:rsidRPr="00D964F3" w:rsidRDefault="00D964F3" w:rsidP="0015294A">
            <w:pPr>
              <w:widowControl w:val="0"/>
              <w:suppressAutoHyphens/>
              <w:spacing w:line="259" w:lineRule="auto"/>
              <w:jc w:val="center"/>
              <w:rPr>
                <w:kern w:val="3"/>
                <w:sz w:val="24"/>
                <w:szCs w:val="24"/>
                <w:u w:color="000000"/>
              </w:rPr>
            </w:pPr>
          </w:p>
        </w:tc>
      </w:tr>
      <w:tr w:rsidR="00D964F3" w:rsidRPr="00D964F3" w14:paraId="00A1DC3E" w14:textId="55C583CE" w:rsidTr="3474D140">
        <w:trPr>
          <w:trHeight w:val="300"/>
          <w:jc w:val="center"/>
        </w:trPr>
        <w:tc>
          <w:tcPr>
            <w:tcW w:w="984" w:type="dxa"/>
            <w:tcMar>
              <w:top w:w="80" w:type="dxa"/>
              <w:left w:w="80" w:type="dxa"/>
              <w:bottom w:w="80" w:type="dxa"/>
              <w:right w:w="80" w:type="dxa"/>
            </w:tcMar>
          </w:tcPr>
          <w:p w14:paraId="074802E4"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2.2.7.</w:t>
            </w:r>
          </w:p>
        </w:tc>
        <w:tc>
          <w:tcPr>
            <w:tcW w:w="3237" w:type="dxa"/>
            <w:tcMar>
              <w:top w:w="80" w:type="dxa"/>
              <w:left w:w="80" w:type="dxa"/>
              <w:bottom w:w="80" w:type="dxa"/>
              <w:right w:w="80" w:type="dxa"/>
            </w:tcMar>
          </w:tcPr>
          <w:p w14:paraId="70A3A0D8"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„Daugiau nei matome“ (1–12 kl.)</w:t>
            </w:r>
          </w:p>
        </w:tc>
        <w:tc>
          <w:tcPr>
            <w:tcW w:w="987" w:type="dxa"/>
            <w:tcMar>
              <w:top w:w="80" w:type="dxa"/>
              <w:left w:w="80" w:type="dxa"/>
              <w:bottom w:w="80" w:type="dxa"/>
              <w:right w:w="80" w:type="dxa"/>
            </w:tcMar>
          </w:tcPr>
          <w:p w14:paraId="505E6B4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asm.</w:t>
            </w:r>
          </w:p>
        </w:tc>
        <w:tc>
          <w:tcPr>
            <w:tcW w:w="1233" w:type="dxa"/>
            <w:gridSpan w:val="2"/>
            <w:tcMar>
              <w:top w:w="80" w:type="dxa"/>
              <w:left w:w="80" w:type="dxa"/>
              <w:bottom w:w="80" w:type="dxa"/>
              <w:right w:w="80" w:type="dxa"/>
            </w:tcMar>
          </w:tcPr>
          <w:p w14:paraId="5145DFA7" w14:textId="77777777" w:rsidR="00D964F3" w:rsidRPr="00D964F3" w:rsidRDefault="00D964F3" w:rsidP="0015294A">
            <w:pPr>
              <w:widowControl w:val="0"/>
              <w:suppressAutoHyphens/>
              <w:spacing w:line="259" w:lineRule="auto"/>
              <w:jc w:val="center"/>
              <w:rPr>
                <w:kern w:val="3"/>
                <w:sz w:val="24"/>
                <w:szCs w:val="24"/>
                <w:u w:color="000000"/>
              </w:rPr>
            </w:pPr>
            <w:r w:rsidRPr="00D964F3">
              <w:rPr>
                <w:kern w:val="3"/>
                <w:sz w:val="24"/>
                <w:szCs w:val="24"/>
                <w:u w:color="000000"/>
              </w:rPr>
              <w:t>4,50</w:t>
            </w:r>
          </w:p>
        </w:tc>
        <w:tc>
          <w:tcPr>
            <w:tcW w:w="1408" w:type="dxa"/>
          </w:tcPr>
          <w:p w14:paraId="55AA4D48" w14:textId="77777777" w:rsidR="00D964F3" w:rsidRPr="00D964F3" w:rsidRDefault="00D964F3" w:rsidP="0015294A">
            <w:pPr>
              <w:widowControl w:val="0"/>
              <w:suppressAutoHyphens/>
              <w:spacing w:line="259" w:lineRule="auto"/>
              <w:jc w:val="center"/>
              <w:rPr>
                <w:kern w:val="3"/>
                <w:sz w:val="24"/>
                <w:szCs w:val="24"/>
                <w:u w:color="000000"/>
              </w:rPr>
            </w:pPr>
          </w:p>
        </w:tc>
        <w:tc>
          <w:tcPr>
            <w:tcW w:w="1548" w:type="dxa"/>
          </w:tcPr>
          <w:p w14:paraId="4BCFFBDB" w14:textId="7BD55BC5" w:rsidR="00D964F3" w:rsidRPr="00D964F3" w:rsidRDefault="368295B0" w:rsidP="3474D140">
            <w:pPr>
              <w:widowControl w:val="0"/>
              <w:suppressAutoHyphens/>
              <w:spacing w:line="259" w:lineRule="auto"/>
              <w:jc w:val="center"/>
            </w:pPr>
            <w:r w:rsidRPr="3474D140">
              <w:rPr>
                <w:sz w:val="24"/>
                <w:szCs w:val="24"/>
              </w:rPr>
              <w:t>Nepakitęs tarifas</w:t>
            </w:r>
          </w:p>
        </w:tc>
        <w:tc>
          <w:tcPr>
            <w:tcW w:w="2957" w:type="dxa"/>
          </w:tcPr>
          <w:p w14:paraId="38A852DA" w14:textId="77777777" w:rsidR="00D964F3" w:rsidRPr="00D964F3" w:rsidRDefault="00D964F3" w:rsidP="0015294A">
            <w:pPr>
              <w:widowControl w:val="0"/>
              <w:suppressAutoHyphens/>
              <w:spacing w:line="259" w:lineRule="auto"/>
              <w:jc w:val="center"/>
              <w:rPr>
                <w:kern w:val="3"/>
                <w:sz w:val="24"/>
                <w:szCs w:val="24"/>
                <w:u w:color="000000"/>
              </w:rPr>
            </w:pPr>
          </w:p>
        </w:tc>
        <w:tc>
          <w:tcPr>
            <w:tcW w:w="3376" w:type="dxa"/>
          </w:tcPr>
          <w:p w14:paraId="155E59A5" w14:textId="77777777" w:rsidR="00D964F3" w:rsidRPr="00D964F3" w:rsidRDefault="00D964F3" w:rsidP="0015294A">
            <w:pPr>
              <w:widowControl w:val="0"/>
              <w:suppressAutoHyphens/>
              <w:spacing w:line="259" w:lineRule="auto"/>
              <w:jc w:val="center"/>
              <w:rPr>
                <w:kern w:val="3"/>
                <w:sz w:val="24"/>
                <w:szCs w:val="24"/>
                <w:u w:color="000000"/>
              </w:rPr>
            </w:pPr>
          </w:p>
        </w:tc>
      </w:tr>
      <w:tr w:rsidR="3474D140" w14:paraId="7A12BD06" w14:textId="77777777" w:rsidTr="3474D140">
        <w:trPr>
          <w:trHeight w:val="300"/>
          <w:jc w:val="center"/>
        </w:trPr>
        <w:tc>
          <w:tcPr>
            <w:tcW w:w="984" w:type="dxa"/>
            <w:tcMar>
              <w:top w:w="80" w:type="dxa"/>
              <w:left w:w="80" w:type="dxa"/>
              <w:bottom w:w="80" w:type="dxa"/>
              <w:right w:w="80" w:type="dxa"/>
            </w:tcMar>
          </w:tcPr>
          <w:p w14:paraId="35930EB4" w14:textId="7F734AA8" w:rsidR="3474D140" w:rsidRPr="004928FB" w:rsidRDefault="3474D140" w:rsidP="3474D140">
            <w:pPr>
              <w:widowControl w:val="0"/>
              <w:rPr>
                <w:rFonts w:eastAsia="Times New Roman"/>
                <w:b/>
                <w:bCs/>
                <w:sz w:val="24"/>
                <w:szCs w:val="24"/>
              </w:rPr>
            </w:pPr>
            <w:r w:rsidRPr="004928FB">
              <w:rPr>
                <w:rFonts w:eastAsia="Times New Roman"/>
                <w:b/>
                <w:bCs/>
                <w:sz w:val="24"/>
                <w:szCs w:val="24"/>
              </w:rPr>
              <w:t>2.2.8.</w:t>
            </w:r>
          </w:p>
          <w:p w14:paraId="71632ACC" w14:textId="75E8DB8F" w:rsidR="3474D140" w:rsidRDefault="3474D140" w:rsidP="3474D140">
            <w:pPr>
              <w:rPr>
                <w:rFonts w:eastAsia="Times New Roman"/>
                <w:sz w:val="24"/>
                <w:szCs w:val="24"/>
              </w:rPr>
            </w:pPr>
          </w:p>
        </w:tc>
        <w:tc>
          <w:tcPr>
            <w:tcW w:w="3237" w:type="dxa"/>
            <w:tcMar>
              <w:top w:w="80" w:type="dxa"/>
              <w:left w:w="80" w:type="dxa"/>
              <w:bottom w:w="80" w:type="dxa"/>
              <w:right w:w="80" w:type="dxa"/>
            </w:tcMar>
          </w:tcPr>
          <w:p w14:paraId="340062FC" w14:textId="325F2265" w:rsidR="3474D140" w:rsidRDefault="3474D140" w:rsidP="3474D140">
            <w:pPr>
              <w:rPr>
                <w:rFonts w:eastAsia="Times New Roman"/>
                <w:sz w:val="24"/>
                <w:szCs w:val="24"/>
              </w:rPr>
            </w:pPr>
            <w:r w:rsidRPr="3474D140">
              <w:rPr>
                <w:rFonts w:eastAsia="Times New Roman"/>
                <w:sz w:val="24"/>
                <w:szCs w:val="24"/>
              </w:rPr>
              <w:t>„Sengirės pamoka: miško gyvenimas“ (1–12 kl.)</w:t>
            </w:r>
          </w:p>
        </w:tc>
        <w:tc>
          <w:tcPr>
            <w:tcW w:w="987" w:type="dxa"/>
            <w:tcMar>
              <w:top w:w="80" w:type="dxa"/>
              <w:left w:w="80" w:type="dxa"/>
              <w:bottom w:w="80" w:type="dxa"/>
              <w:right w:w="80" w:type="dxa"/>
            </w:tcMar>
          </w:tcPr>
          <w:p w14:paraId="166DA6A4" w14:textId="67CDDD77" w:rsidR="3474D140" w:rsidRDefault="3474D140" w:rsidP="3474D140">
            <w:pPr>
              <w:jc w:val="center"/>
              <w:rPr>
                <w:rFonts w:eastAsia="Times New Roman"/>
                <w:sz w:val="24"/>
                <w:szCs w:val="24"/>
              </w:rPr>
            </w:pPr>
            <w:r w:rsidRPr="3474D140">
              <w:rPr>
                <w:rFonts w:eastAsia="Times New Roman"/>
                <w:sz w:val="24"/>
                <w:szCs w:val="24"/>
              </w:rPr>
              <w:t>1 asm.</w:t>
            </w:r>
          </w:p>
        </w:tc>
        <w:tc>
          <w:tcPr>
            <w:tcW w:w="1233" w:type="dxa"/>
            <w:gridSpan w:val="2"/>
            <w:tcMar>
              <w:top w:w="80" w:type="dxa"/>
              <w:left w:w="80" w:type="dxa"/>
              <w:bottom w:w="80" w:type="dxa"/>
              <w:right w:w="80" w:type="dxa"/>
            </w:tcMar>
          </w:tcPr>
          <w:p w14:paraId="598E11A5" w14:textId="5F3A446D" w:rsidR="3474D140" w:rsidRDefault="3474D140" w:rsidP="3474D140">
            <w:pPr>
              <w:spacing w:line="259" w:lineRule="auto"/>
              <w:jc w:val="center"/>
              <w:rPr>
                <w:rFonts w:eastAsia="Times New Roman"/>
                <w:sz w:val="24"/>
                <w:szCs w:val="24"/>
              </w:rPr>
            </w:pPr>
          </w:p>
        </w:tc>
        <w:tc>
          <w:tcPr>
            <w:tcW w:w="1408" w:type="dxa"/>
          </w:tcPr>
          <w:p w14:paraId="66EF4805" w14:textId="1EA84459" w:rsidR="3474D140" w:rsidRDefault="3474D140" w:rsidP="3474D140">
            <w:pPr>
              <w:spacing w:line="259" w:lineRule="auto"/>
              <w:jc w:val="center"/>
              <w:rPr>
                <w:rFonts w:eastAsia="Times New Roman"/>
                <w:sz w:val="24"/>
                <w:szCs w:val="24"/>
              </w:rPr>
            </w:pPr>
            <w:r w:rsidRPr="3474D140">
              <w:rPr>
                <w:rFonts w:eastAsia="Times New Roman"/>
                <w:sz w:val="24"/>
                <w:szCs w:val="24"/>
              </w:rPr>
              <w:t>4,50</w:t>
            </w:r>
          </w:p>
        </w:tc>
        <w:tc>
          <w:tcPr>
            <w:tcW w:w="1548" w:type="dxa"/>
          </w:tcPr>
          <w:p w14:paraId="026CA66F" w14:textId="040E7194" w:rsidR="1CF9137E" w:rsidRDefault="1CF9137E" w:rsidP="3474D140">
            <w:pPr>
              <w:spacing w:line="259" w:lineRule="auto"/>
              <w:jc w:val="center"/>
            </w:pPr>
            <w:r w:rsidRPr="3474D140">
              <w:rPr>
                <w:sz w:val="24"/>
                <w:szCs w:val="24"/>
              </w:rPr>
              <w:t>Naujas tarifas</w:t>
            </w:r>
          </w:p>
        </w:tc>
        <w:tc>
          <w:tcPr>
            <w:tcW w:w="2957" w:type="dxa"/>
          </w:tcPr>
          <w:p w14:paraId="2415D8A5" w14:textId="2005A190" w:rsidR="3474D140" w:rsidRDefault="00E765B3" w:rsidP="3474D140">
            <w:pPr>
              <w:spacing w:line="259" w:lineRule="auto"/>
              <w:jc w:val="center"/>
              <w:rPr>
                <w:sz w:val="24"/>
                <w:szCs w:val="24"/>
              </w:rPr>
            </w:pPr>
            <w:r>
              <w:rPr>
                <w:sz w:val="24"/>
                <w:szCs w:val="24"/>
              </w:rPr>
              <w:t xml:space="preserve">Bus teikiamos paraiškos šias edukacijas įtraukti į </w:t>
            </w:r>
            <w:r w:rsidR="005E2096" w:rsidRPr="00D81145">
              <w:rPr>
                <w:sz w:val="24"/>
                <w:szCs w:val="24"/>
              </w:rPr>
              <w:t>202</w:t>
            </w:r>
            <w:r w:rsidR="005E2096">
              <w:rPr>
                <w:sz w:val="24"/>
                <w:szCs w:val="24"/>
              </w:rPr>
              <w:t>6</w:t>
            </w:r>
            <w:r w:rsidR="005E2096" w:rsidRPr="00D81145">
              <w:rPr>
                <w:sz w:val="24"/>
                <w:szCs w:val="24"/>
              </w:rPr>
              <w:t xml:space="preserve"> m. </w:t>
            </w:r>
            <w:r>
              <w:rPr>
                <w:sz w:val="24"/>
                <w:szCs w:val="24"/>
              </w:rPr>
              <w:t xml:space="preserve">į </w:t>
            </w:r>
            <w:r w:rsidR="005E2096" w:rsidRPr="00D81145">
              <w:rPr>
                <w:sz w:val="24"/>
                <w:szCs w:val="24"/>
              </w:rPr>
              <w:t xml:space="preserve">Kultūros paso </w:t>
            </w:r>
            <w:r>
              <w:rPr>
                <w:sz w:val="24"/>
                <w:szCs w:val="24"/>
              </w:rPr>
              <w:t>paslaugas</w:t>
            </w:r>
            <w:r w:rsidR="005E2096" w:rsidRPr="00D81145">
              <w:rPr>
                <w:sz w:val="24"/>
                <w:szCs w:val="24"/>
              </w:rPr>
              <w:t>.</w:t>
            </w:r>
          </w:p>
        </w:tc>
        <w:tc>
          <w:tcPr>
            <w:tcW w:w="3376" w:type="dxa"/>
          </w:tcPr>
          <w:p w14:paraId="6D3AC2E4" w14:textId="4B142105" w:rsidR="3474D140" w:rsidRDefault="3474D140" w:rsidP="3474D140">
            <w:pPr>
              <w:spacing w:line="259" w:lineRule="auto"/>
              <w:jc w:val="center"/>
              <w:rPr>
                <w:sz w:val="24"/>
                <w:szCs w:val="24"/>
              </w:rPr>
            </w:pPr>
          </w:p>
        </w:tc>
      </w:tr>
      <w:tr w:rsidR="3474D140" w14:paraId="01573346" w14:textId="77777777" w:rsidTr="3474D140">
        <w:trPr>
          <w:trHeight w:val="300"/>
          <w:jc w:val="center"/>
        </w:trPr>
        <w:tc>
          <w:tcPr>
            <w:tcW w:w="984" w:type="dxa"/>
            <w:tcMar>
              <w:top w:w="80" w:type="dxa"/>
              <w:left w:w="80" w:type="dxa"/>
              <w:bottom w:w="80" w:type="dxa"/>
              <w:right w:w="80" w:type="dxa"/>
            </w:tcMar>
          </w:tcPr>
          <w:p w14:paraId="15C8034F" w14:textId="062AB2CB" w:rsidR="3474D140" w:rsidRPr="004928FB" w:rsidRDefault="3474D140" w:rsidP="3474D140">
            <w:pPr>
              <w:rPr>
                <w:rFonts w:eastAsia="Times New Roman"/>
                <w:b/>
                <w:bCs/>
                <w:sz w:val="24"/>
                <w:szCs w:val="24"/>
              </w:rPr>
            </w:pPr>
            <w:r w:rsidRPr="004928FB">
              <w:rPr>
                <w:rFonts w:eastAsia="Times New Roman"/>
                <w:b/>
                <w:bCs/>
                <w:sz w:val="24"/>
                <w:szCs w:val="24"/>
              </w:rPr>
              <w:t>2.2.9.</w:t>
            </w:r>
          </w:p>
        </w:tc>
        <w:tc>
          <w:tcPr>
            <w:tcW w:w="3237" w:type="dxa"/>
            <w:tcMar>
              <w:top w:w="80" w:type="dxa"/>
              <w:left w:w="80" w:type="dxa"/>
              <w:bottom w:w="80" w:type="dxa"/>
              <w:right w:w="80" w:type="dxa"/>
            </w:tcMar>
          </w:tcPr>
          <w:p w14:paraId="18E1DE92" w14:textId="242795C0" w:rsidR="3474D140" w:rsidRDefault="3474D140" w:rsidP="3474D140">
            <w:pPr>
              <w:rPr>
                <w:rFonts w:eastAsia="Times New Roman"/>
                <w:sz w:val="24"/>
                <w:szCs w:val="24"/>
              </w:rPr>
            </w:pPr>
            <w:r w:rsidRPr="3474D140">
              <w:rPr>
                <w:rFonts w:eastAsia="Times New Roman"/>
                <w:sz w:val="24"/>
                <w:szCs w:val="24"/>
              </w:rPr>
              <w:t>„Upių pamoka: kraštovaizdžiai, kultūros ir pasekmės“ (5–12 kl.)</w:t>
            </w:r>
          </w:p>
        </w:tc>
        <w:tc>
          <w:tcPr>
            <w:tcW w:w="987" w:type="dxa"/>
            <w:tcMar>
              <w:top w:w="80" w:type="dxa"/>
              <w:left w:w="80" w:type="dxa"/>
              <w:bottom w:w="80" w:type="dxa"/>
              <w:right w:w="80" w:type="dxa"/>
            </w:tcMar>
          </w:tcPr>
          <w:p w14:paraId="1A88C8B1" w14:textId="6FA2DDBE" w:rsidR="3474D140" w:rsidRDefault="3474D140" w:rsidP="3474D140">
            <w:pPr>
              <w:widowControl w:val="0"/>
              <w:jc w:val="center"/>
              <w:rPr>
                <w:rFonts w:eastAsia="Times New Roman"/>
                <w:sz w:val="24"/>
                <w:szCs w:val="24"/>
              </w:rPr>
            </w:pPr>
            <w:r w:rsidRPr="3474D140">
              <w:rPr>
                <w:rFonts w:eastAsia="Times New Roman"/>
                <w:sz w:val="24"/>
                <w:szCs w:val="24"/>
              </w:rPr>
              <w:t>1 asm.</w:t>
            </w:r>
          </w:p>
          <w:p w14:paraId="7DA44C33" w14:textId="2B81796C" w:rsidR="3474D140" w:rsidRDefault="3474D140" w:rsidP="3474D140">
            <w:pPr>
              <w:widowControl w:val="0"/>
              <w:spacing w:line="259" w:lineRule="auto"/>
              <w:jc w:val="center"/>
              <w:rPr>
                <w:rFonts w:eastAsia="Times New Roman"/>
                <w:sz w:val="24"/>
                <w:szCs w:val="24"/>
              </w:rPr>
            </w:pPr>
          </w:p>
          <w:p w14:paraId="6FA3BE45" w14:textId="492284A3" w:rsidR="3474D140" w:rsidRDefault="3474D140" w:rsidP="3474D140">
            <w:pPr>
              <w:spacing w:line="259" w:lineRule="auto"/>
              <w:jc w:val="center"/>
              <w:rPr>
                <w:rFonts w:eastAsia="Times New Roman"/>
                <w:sz w:val="24"/>
                <w:szCs w:val="24"/>
              </w:rPr>
            </w:pPr>
          </w:p>
        </w:tc>
        <w:tc>
          <w:tcPr>
            <w:tcW w:w="1233" w:type="dxa"/>
            <w:gridSpan w:val="2"/>
            <w:tcMar>
              <w:top w:w="80" w:type="dxa"/>
              <w:left w:w="80" w:type="dxa"/>
              <w:bottom w:w="80" w:type="dxa"/>
              <w:right w:w="80" w:type="dxa"/>
            </w:tcMar>
          </w:tcPr>
          <w:p w14:paraId="654F426B" w14:textId="3769DC32" w:rsidR="3474D140" w:rsidRDefault="3474D140" w:rsidP="3474D140">
            <w:pPr>
              <w:spacing w:line="259" w:lineRule="auto"/>
              <w:jc w:val="center"/>
              <w:rPr>
                <w:rFonts w:eastAsia="Times New Roman"/>
                <w:sz w:val="24"/>
                <w:szCs w:val="24"/>
              </w:rPr>
            </w:pPr>
          </w:p>
        </w:tc>
        <w:tc>
          <w:tcPr>
            <w:tcW w:w="1408" w:type="dxa"/>
          </w:tcPr>
          <w:p w14:paraId="0EA974F2" w14:textId="57845AE6" w:rsidR="3474D140" w:rsidRDefault="3474D140" w:rsidP="3474D140">
            <w:pPr>
              <w:widowControl w:val="0"/>
              <w:spacing w:line="259" w:lineRule="auto"/>
              <w:jc w:val="center"/>
              <w:rPr>
                <w:rFonts w:eastAsia="Times New Roman"/>
                <w:sz w:val="24"/>
                <w:szCs w:val="24"/>
              </w:rPr>
            </w:pPr>
            <w:r w:rsidRPr="3474D140">
              <w:rPr>
                <w:rFonts w:eastAsia="Times New Roman"/>
                <w:sz w:val="24"/>
                <w:szCs w:val="24"/>
              </w:rPr>
              <w:t>4,50</w:t>
            </w:r>
          </w:p>
          <w:p w14:paraId="0B9CDCE8" w14:textId="3769DC32" w:rsidR="3474D140" w:rsidRDefault="3474D140" w:rsidP="3474D140">
            <w:pPr>
              <w:spacing w:line="259" w:lineRule="auto"/>
              <w:jc w:val="center"/>
              <w:rPr>
                <w:rFonts w:eastAsia="Times New Roman"/>
                <w:sz w:val="24"/>
                <w:szCs w:val="24"/>
              </w:rPr>
            </w:pPr>
          </w:p>
        </w:tc>
        <w:tc>
          <w:tcPr>
            <w:tcW w:w="1548" w:type="dxa"/>
          </w:tcPr>
          <w:p w14:paraId="28BC8716" w14:textId="152613BC" w:rsidR="25F2FDC6" w:rsidRDefault="25F2FDC6" w:rsidP="3474D140">
            <w:pPr>
              <w:spacing w:line="259" w:lineRule="auto"/>
              <w:jc w:val="center"/>
            </w:pPr>
            <w:r w:rsidRPr="3474D140">
              <w:rPr>
                <w:sz w:val="24"/>
                <w:szCs w:val="24"/>
              </w:rPr>
              <w:t>Naujas tarifas</w:t>
            </w:r>
          </w:p>
        </w:tc>
        <w:tc>
          <w:tcPr>
            <w:tcW w:w="2957" w:type="dxa"/>
          </w:tcPr>
          <w:p w14:paraId="3705066E" w14:textId="5C73F04A" w:rsidR="3474D140" w:rsidRDefault="00E765B3" w:rsidP="3474D140">
            <w:pPr>
              <w:spacing w:line="259" w:lineRule="auto"/>
              <w:jc w:val="center"/>
              <w:rPr>
                <w:sz w:val="24"/>
                <w:szCs w:val="24"/>
              </w:rPr>
            </w:pPr>
            <w:r>
              <w:rPr>
                <w:sz w:val="24"/>
                <w:szCs w:val="24"/>
              </w:rPr>
              <w:t xml:space="preserve">Bus teikiamos paraiškos šias edukacijas įtraukti į </w:t>
            </w:r>
            <w:r w:rsidRPr="00D81145">
              <w:rPr>
                <w:sz w:val="24"/>
                <w:szCs w:val="24"/>
              </w:rPr>
              <w:t>202</w:t>
            </w:r>
            <w:r>
              <w:rPr>
                <w:sz w:val="24"/>
                <w:szCs w:val="24"/>
              </w:rPr>
              <w:t>6</w:t>
            </w:r>
            <w:r w:rsidRPr="00D81145">
              <w:rPr>
                <w:sz w:val="24"/>
                <w:szCs w:val="24"/>
              </w:rPr>
              <w:t xml:space="preserve"> m. </w:t>
            </w:r>
            <w:r>
              <w:rPr>
                <w:sz w:val="24"/>
                <w:szCs w:val="24"/>
              </w:rPr>
              <w:t xml:space="preserve">į </w:t>
            </w:r>
            <w:r w:rsidRPr="00D81145">
              <w:rPr>
                <w:sz w:val="24"/>
                <w:szCs w:val="24"/>
              </w:rPr>
              <w:t xml:space="preserve">Kultūros paso </w:t>
            </w:r>
            <w:r>
              <w:rPr>
                <w:sz w:val="24"/>
                <w:szCs w:val="24"/>
              </w:rPr>
              <w:t>paslaugas</w:t>
            </w:r>
            <w:r w:rsidRPr="00D81145">
              <w:rPr>
                <w:sz w:val="24"/>
                <w:szCs w:val="24"/>
              </w:rPr>
              <w:t>.</w:t>
            </w:r>
          </w:p>
        </w:tc>
        <w:tc>
          <w:tcPr>
            <w:tcW w:w="3376" w:type="dxa"/>
          </w:tcPr>
          <w:p w14:paraId="08FA4464" w14:textId="7E8D3887" w:rsidR="3474D140" w:rsidRDefault="3474D140" w:rsidP="3474D140">
            <w:pPr>
              <w:spacing w:line="259" w:lineRule="auto"/>
              <w:jc w:val="center"/>
              <w:rPr>
                <w:sz w:val="24"/>
                <w:szCs w:val="24"/>
              </w:rPr>
            </w:pPr>
          </w:p>
        </w:tc>
      </w:tr>
      <w:tr w:rsidR="3474D140" w14:paraId="3F430A57" w14:textId="77777777" w:rsidTr="3474D140">
        <w:trPr>
          <w:trHeight w:val="300"/>
          <w:jc w:val="center"/>
        </w:trPr>
        <w:tc>
          <w:tcPr>
            <w:tcW w:w="984" w:type="dxa"/>
            <w:tcMar>
              <w:top w:w="80" w:type="dxa"/>
              <w:left w:w="80" w:type="dxa"/>
              <w:bottom w:w="80" w:type="dxa"/>
              <w:right w:w="80" w:type="dxa"/>
            </w:tcMar>
          </w:tcPr>
          <w:p w14:paraId="3671A3E5" w14:textId="40F68331" w:rsidR="3474D140" w:rsidRDefault="3474D140" w:rsidP="3474D140">
            <w:pPr>
              <w:rPr>
                <w:rFonts w:eastAsia="Times New Roman"/>
                <w:sz w:val="24"/>
                <w:szCs w:val="24"/>
              </w:rPr>
            </w:pPr>
            <w:r w:rsidRPr="004928FB">
              <w:rPr>
                <w:rFonts w:eastAsia="Times New Roman"/>
                <w:b/>
                <w:bCs/>
                <w:sz w:val="24"/>
                <w:szCs w:val="24"/>
              </w:rPr>
              <w:t>2.2.10</w:t>
            </w:r>
            <w:r w:rsidRPr="3474D140">
              <w:rPr>
                <w:rFonts w:eastAsia="Times New Roman"/>
                <w:sz w:val="24"/>
                <w:szCs w:val="24"/>
              </w:rPr>
              <w:t>.</w:t>
            </w:r>
          </w:p>
          <w:p w14:paraId="7339B718" w14:textId="319FEADF" w:rsidR="3474D140" w:rsidRDefault="3474D140" w:rsidP="3474D140">
            <w:pPr>
              <w:rPr>
                <w:rFonts w:eastAsia="Times New Roman"/>
                <w:sz w:val="24"/>
                <w:szCs w:val="24"/>
              </w:rPr>
            </w:pPr>
          </w:p>
        </w:tc>
        <w:tc>
          <w:tcPr>
            <w:tcW w:w="3237" w:type="dxa"/>
            <w:tcMar>
              <w:top w:w="80" w:type="dxa"/>
              <w:left w:w="80" w:type="dxa"/>
              <w:bottom w:w="80" w:type="dxa"/>
              <w:right w:w="80" w:type="dxa"/>
            </w:tcMar>
          </w:tcPr>
          <w:p w14:paraId="66C9B110" w14:textId="4C19E0F9" w:rsidR="3474D140" w:rsidRDefault="3474D140" w:rsidP="3474D140">
            <w:pPr>
              <w:rPr>
                <w:rFonts w:eastAsia="Times New Roman"/>
                <w:sz w:val="24"/>
                <w:szCs w:val="24"/>
              </w:rPr>
            </w:pPr>
            <w:r w:rsidRPr="3474D140">
              <w:rPr>
                <w:rFonts w:eastAsia="Times New Roman"/>
                <w:sz w:val="24"/>
                <w:szCs w:val="24"/>
              </w:rPr>
              <w:t>„Virtuali upių pamoka: kraštovaizdžiai, kultūros ir pasekmės“ (5–12 kl.)</w:t>
            </w:r>
          </w:p>
          <w:p w14:paraId="05D3F86B" w14:textId="50132835" w:rsidR="3474D140" w:rsidRDefault="3474D140" w:rsidP="3474D140">
            <w:pPr>
              <w:rPr>
                <w:rFonts w:eastAsia="Times New Roman"/>
                <w:sz w:val="24"/>
                <w:szCs w:val="24"/>
              </w:rPr>
            </w:pPr>
          </w:p>
        </w:tc>
        <w:tc>
          <w:tcPr>
            <w:tcW w:w="987" w:type="dxa"/>
            <w:tcMar>
              <w:top w:w="80" w:type="dxa"/>
              <w:left w:w="80" w:type="dxa"/>
              <w:bottom w:w="80" w:type="dxa"/>
              <w:right w:w="80" w:type="dxa"/>
            </w:tcMar>
          </w:tcPr>
          <w:p w14:paraId="2CBF51C4" w14:textId="44E6BE7D" w:rsidR="3474D140" w:rsidRDefault="3474D140" w:rsidP="3474D140">
            <w:pPr>
              <w:jc w:val="center"/>
              <w:rPr>
                <w:rFonts w:eastAsia="Times New Roman"/>
                <w:sz w:val="24"/>
                <w:szCs w:val="24"/>
              </w:rPr>
            </w:pPr>
            <w:r w:rsidRPr="3474D140">
              <w:rPr>
                <w:rFonts w:eastAsia="Times New Roman"/>
                <w:sz w:val="24"/>
                <w:szCs w:val="24"/>
              </w:rPr>
              <w:t>1 asm.</w:t>
            </w:r>
          </w:p>
        </w:tc>
        <w:tc>
          <w:tcPr>
            <w:tcW w:w="1233" w:type="dxa"/>
            <w:gridSpan w:val="2"/>
            <w:tcMar>
              <w:top w:w="80" w:type="dxa"/>
              <w:left w:w="80" w:type="dxa"/>
              <w:bottom w:w="80" w:type="dxa"/>
              <w:right w:w="80" w:type="dxa"/>
            </w:tcMar>
          </w:tcPr>
          <w:p w14:paraId="2598B355" w14:textId="053A4E3C" w:rsidR="3474D140" w:rsidRDefault="3474D140" w:rsidP="3474D140">
            <w:pPr>
              <w:spacing w:line="259" w:lineRule="auto"/>
              <w:jc w:val="center"/>
              <w:rPr>
                <w:rFonts w:eastAsia="Times New Roman"/>
                <w:sz w:val="24"/>
                <w:szCs w:val="24"/>
              </w:rPr>
            </w:pPr>
          </w:p>
        </w:tc>
        <w:tc>
          <w:tcPr>
            <w:tcW w:w="1408" w:type="dxa"/>
          </w:tcPr>
          <w:p w14:paraId="53196BB4" w14:textId="2A713AD0" w:rsidR="3474D140" w:rsidRDefault="3474D140" w:rsidP="3474D140">
            <w:pPr>
              <w:spacing w:line="259" w:lineRule="auto"/>
              <w:jc w:val="center"/>
              <w:rPr>
                <w:rFonts w:eastAsia="Times New Roman"/>
                <w:sz w:val="24"/>
                <w:szCs w:val="24"/>
              </w:rPr>
            </w:pPr>
            <w:r w:rsidRPr="3474D140">
              <w:rPr>
                <w:rFonts w:eastAsia="Times New Roman"/>
                <w:sz w:val="24"/>
                <w:szCs w:val="24"/>
              </w:rPr>
              <w:t>1,50</w:t>
            </w:r>
          </w:p>
        </w:tc>
        <w:tc>
          <w:tcPr>
            <w:tcW w:w="1548" w:type="dxa"/>
          </w:tcPr>
          <w:p w14:paraId="58418723" w14:textId="5235A37F" w:rsidR="5DCBA84D" w:rsidRDefault="5DCBA84D" w:rsidP="3474D140">
            <w:pPr>
              <w:spacing w:line="259" w:lineRule="auto"/>
              <w:jc w:val="center"/>
            </w:pPr>
            <w:r w:rsidRPr="3474D140">
              <w:rPr>
                <w:sz w:val="24"/>
                <w:szCs w:val="24"/>
              </w:rPr>
              <w:t>Naujas tarifas</w:t>
            </w:r>
          </w:p>
        </w:tc>
        <w:tc>
          <w:tcPr>
            <w:tcW w:w="2957" w:type="dxa"/>
          </w:tcPr>
          <w:p w14:paraId="1225AC7C" w14:textId="6AD9D1DF" w:rsidR="3474D140" w:rsidRDefault="00E765B3" w:rsidP="3474D140">
            <w:pPr>
              <w:spacing w:line="259" w:lineRule="auto"/>
              <w:jc w:val="center"/>
              <w:rPr>
                <w:sz w:val="24"/>
                <w:szCs w:val="24"/>
              </w:rPr>
            </w:pPr>
            <w:r>
              <w:rPr>
                <w:sz w:val="24"/>
                <w:szCs w:val="24"/>
              </w:rPr>
              <w:t xml:space="preserve">Bus teikiamos paraiškos šias edukacijas įtraukti į </w:t>
            </w:r>
            <w:r w:rsidRPr="00D81145">
              <w:rPr>
                <w:sz w:val="24"/>
                <w:szCs w:val="24"/>
              </w:rPr>
              <w:t>202</w:t>
            </w:r>
            <w:r>
              <w:rPr>
                <w:sz w:val="24"/>
                <w:szCs w:val="24"/>
              </w:rPr>
              <w:t>6</w:t>
            </w:r>
            <w:r w:rsidRPr="00D81145">
              <w:rPr>
                <w:sz w:val="24"/>
                <w:szCs w:val="24"/>
              </w:rPr>
              <w:t xml:space="preserve"> m. </w:t>
            </w:r>
            <w:r>
              <w:rPr>
                <w:sz w:val="24"/>
                <w:szCs w:val="24"/>
              </w:rPr>
              <w:t xml:space="preserve">į </w:t>
            </w:r>
            <w:r w:rsidRPr="00D81145">
              <w:rPr>
                <w:sz w:val="24"/>
                <w:szCs w:val="24"/>
              </w:rPr>
              <w:t xml:space="preserve">Kultūros paso </w:t>
            </w:r>
            <w:r>
              <w:rPr>
                <w:sz w:val="24"/>
                <w:szCs w:val="24"/>
              </w:rPr>
              <w:t>paslaugas</w:t>
            </w:r>
            <w:r w:rsidRPr="00D81145">
              <w:rPr>
                <w:sz w:val="24"/>
                <w:szCs w:val="24"/>
              </w:rPr>
              <w:t>.</w:t>
            </w:r>
          </w:p>
        </w:tc>
        <w:tc>
          <w:tcPr>
            <w:tcW w:w="3376" w:type="dxa"/>
          </w:tcPr>
          <w:p w14:paraId="2B06EBF5" w14:textId="0B243B8A" w:rsidR="3474D140" w:rsidRDefault="3474D140" w:rsidP="3474D140">
            <w:pPr>
              <w:spacing w:line="259" w:lineRule="auto"/>
              <w:jc w:val="center"/>
              <w:rPr>
                <w:sz w:val="24"/>
                <w:szCs w:val="24"/>
              </w:rPr>
            </w:pPr>
          </w:p>
        </w:tc>
      </w:tr>
      <w:tr w:rsidR="3474D140" w14:paraId="7A42D3C4" w14:textId="77777777" w:rsidTr="3474D140">
        <w:trPr>
          <w:trHeight w:val="300"/>
          <w:jc w:val="center"/>
        </w:trPr>
        <w:tc>
          <w:tcPr>
            <w:tcW w:w="984" w:type="dxa"/>
            <w:tcMar>
              <w:top w:w="80" w:type="dxa"/>
              <w:left w:w="80" w:type="dxa"/>
              <w:bottom w:w="80" w:type="dxa"/>
              <w:right w:w="80" w:type="dxa"/>
            </w:tcMar>
          </w:tcPr>
          <w:p w14:paraId="11BDDA5E" w14:textId="0780E8B8" w:rsidR="3474D140" w:rsidRPr="004928FB" w:rsidRDefault="3474D140" w:rsidP="3474D140">
            <w:pPr>
              <w:rPr>
                <w:rFonts w:eastAsia="Times New Roman"/>
                <w:b/>
                <w:bCs/>
                <w:sz w:val="24"/>
                <w:szCs w:val="24"/>
              </w:rPr>
            </w:pPr>
            <w:r w:rsidRPr="004928FB">
              <w:rPr>
                <w:rFonts w:eastAsia="Times New Roman"/>
                <w:b/>
                <w:bCs/>
                <w:sz w:val="24"/>
                <w:szCs w:val="24"/>
              </w:rPr>
              <w:t>2.2.11.</w:t>
            </w:r>
          </w:p>
          <w:p w14:paraId="07C5B0E7" w14:textId="338134FE" w:rsidR="3474D140" w:rsidRDefault="3474D140" w:rsidP="3474D140">
            <w:pPr>
              <w:rPr>
                <w:rFonts w:eastAsia="Times New Roman"/>
                <w:sz w:val="24"/>
                <w:szCs w:val="24"/>
              </w:rPr>
            </w:pPr>
          </w:p>
        </w:tc>
        <w:tc>
          <w:tcPr>
            <w:tcW w:w="3237" w:type="dxa"/>
            <w:tcMar>
              <w:top w:w="80" w:type="dxa"/>
              <w:left w:w="80" w:type="dxa"/>
              <w:bottom w:w="80" w:type="dxa"/>
              <w:right w:w="80" w:type="dxa"/>
            </w:tcMar>
          </w:tcPr>
          <w:p w14:paraId="421A3CEE" w14:textId="56F417AA" w:rsidR="3474D140" w:rsidRDefault="3474D140" w:rsidP="3474D140">
            <w:pPr>
              <w:rPr>
                <w:rFonts w:eastAsia="Times New Roman"/>
                <w:sz w:val="24"/>
                <w:szCs w:val="24"/>
              </w:rPr>
            </w:pPr>
            <w:r w:rsidRPr="3474D140">
              <w:rPr>
                <w:rFonts w:eastAsia="Times New Roman"/>
                <w:sz w:val="24"/>
                <w:szCs w:val="24"/>
              </w:rPr>
              <w:t>„Virtuali sengirės pamoka: miško gyvenimas“ (1–12 kl.)</w:t>
            </w:r>
          </w:p>
        </w:tc>
        <w:tc>
          <w:tcPr>
            <w:tcW w:w="987" w:type="dxa"/>
            <w:tcMar>
              <w:top w:w="80" w:type="dxa"/>
              <w:left w:w="80" w:type="dxa"/>
              <w:bottom w:w="80" w:type="dxa"/>
              <w:right w:w="80" w:type="dxa"/>
            </w:tcMar>
          </w:tcPr>
          <w:p w14:paraId="7531DEE6" w14:textId="336340AA" w:rsidR="3474D140" w:rsidRDefault="3474D140" w:rsidP="3474D140">
            <w:pPr>
              <w:jc w:val="center"/>
              <w:rPr>
                <w:rFonts w:eastAsia="Times New Roman"/>
                <w:sz w:val="24"/>
                <w:szCs w:val="24"/>
              </w:rPr>
            </w:pPr>
            <w:r w:rsidRPr="3474D140">
              <w:rPr>
                <w:rFonts w:eastAsia="Times New Roman"/>
                <w:sz w:val="24"/>
                <w:szCs w:val="24"/>
              </w:rPr>
              <w:t>1 asm.</w:t>
            </w:r>
          </w:p>
          <w:p w14:paraId="5C8B0803" w14:textId="1AC9BEC2" w:rsidR="3474D140" w:rsidRDefault="3474D140" w:rsidP="3474D140">
            <w:pPr>
              <w:jc w:val="center"/>
              <w:rPr>
                <w:rFonts w:eastAsia="Times New Roman"/>
                <w:sz w:val="24"/>
                <w:szCs w:val="24"/>
              </w:rPr>
            </w:pPr>
          </w:p>
        </w:tc>
        <w:tc>
          <w:tcPr>
            <w:tcW w:w="1233" w:type="dxa"/>
            <w:gridSpan w:val="2"/>
            <w:tcMar>
              <w:top w:w="80" w:type="dxa"/>
              <w:left w:w="80" w:type="dxa"/>
              <w:bottom w:w="80" w:type="dxa"/>
              <w:right w:w="80" w:type="dxa"/>
            </w:tcMar>
          </w:tcPr>
          <w:p w14:paraId="62DDAF56" w14:textId="1B4A1B9E" w:rsidR="3474D140" w:rsidRDefault="3474D140" w:rsidP="3474D140">
            <w:pPr>
              <w:spacing w:line="259" w:lineRule="auto"/>
              <w:jc w:val="center"/>
              <w:rPr>
                <w:rFonts w:eastAsia="Times New Roman"/>
                <w:sz w:val="24"/>
                <w:szCs w:val="24"/>
              </w:rPr>
            </w:pPr>
          </w:p>
        </w:tc>
        <w:tc>
          <w:tcPr>
            <w:tcW w:w="1408" w:type="dxa"/>
          </w:tcPr>
          <w:p w14:paraId="034A288C" w14:textId="2D834D0E" w:rsidR="3474D140" w:rsidRDefault="3474D140" w:rsidP="3474D140">
            <w:pPr>
              <w:spacing w:line="259" w:lineRule="auto"/>
              <w:jc w:val="center"/>
              <w:rPr>
                <w:rFonts w:eastAsia="Times New Roman"/>
                <w:sz w:val="24"/>
                <w:szCs w:val="24"/>
              </w:rPr>
            </w:pPr>
            <w:r w:rsidRPr="3474D140">
              <w:rPr>
                <w:rFonts w:eastAsia="Times New Roman"/>
                <w:sz w:val="24"/>
                <w:szCs w:val="24"/>
              </w:rPr>
              <w:t>1,50</w:t>
            </w:r>
          </w:p>
          <w:p w14:paraId="0DE62925" w14:textId="1B4A1B9E" w:rsidR="3474D140" w:rsidRDefault="3474D140" w:rsidP="3474D140">
            <w:pPr>
              <w:spacing w:line="259" w:lineRule="auto"/>
              <w:jc w:val="center"/>
              <w:rPr>
                <w:rFonts w:eastAsia="Times New Roman"/>
                <w:sz w:val="24"/>
                <w:szCs w:val="24"/>
              </w:rPr>
            </w:pPr>
          </w:p>
        </w:tc>
        <w:tc>
          <w:tcPr>
            <w:tcW w:w="1548" w:type="dxa"/>
          </w:tcPr>
          <w:p w14:paraId="69E93E30" w14:textId="09E1B60C" w:rsidR="55109336" w:rsidRDefault="55109336" w:rsidP="3474D140">
            <w:pPr>
              <w:spacing w:line="259" w:lineRule="auto"/>
              <w:jc w:val="center"/>
            </w:pPr>
            <w:r w:rsidRPr="3474D140">
              <w:rPr>
                <w:sz w:val="24"/>
                <w:szCs w:val="24"/>
              </w:rPr>
              <w:t>Naujas tarifas</w:t>
            </w:r>
          </w:p>
        </w:tc>
        <w:tc>
          <w:tcPr>
            <w:tcW w:w="2957" w:type="dxa"/>
          </w:tcPr>
          <w:p w14:paraId="2519FF7B" w14:textId="44115837" w:rsidR="3474D140" w:rsidRDefault="00E765B3" w:rsidP="3474D140">
            <w:pPr>
              <w:spacing w:line="259" w:lineRule="auto"/>
              <w:jc w:val="center"/>
              <w:rPr>
                <w:sz w:val="24"/>
                <w:szCs w:val="24"/>
              </w:rPr>
            </w:pPr>
            <w:r>
              <w:rPr>
                <w:sz w:val="24"/>
                <w:szCs w:val="24"/>
              </w:rPr>
              <w:t xml:space="preserve">Bus teikiamos paraiškos šias edukacijas įtraukti į </w:t>
            </w:r>
            <w:r w:rsidRPr="00D81145">
              <w:rPr>
                <w:sz w:val="24"/>
                <w:szCs w:val="24"/>
              </w:rPr>
              <w:t>202</w:t>
            </w:r>
            <w:r>
              <w:rPr>
                <w:sz w:val="24"/>
                <w:szCs w:val="24"/>
              </w:rPr>
              <w:t>6</w:t>
            </w:r>
            <w:r w:rsidRPr="00D81145">
              <w:rPr>
                <w:sz w:val="24"/>
                <w:szCs w:val="24"/>
              </w:rPr>
              <w:t xml:space="preserve"> m. </w:t>
            </w:r>
            <w:r>
              <w:rPr>
                <w:sz w:val="24"/>
                <w:szCs w:val="24"/>
              </w:rPr>
              <w:t xml:space="preserve">į </w:t>
            </w:r>
            <w:r w:rsidRPr="00D81145">
              <w:rPr>
                <w:sz w:val="24"/>
                <w:szCs w:val="24"/>
              </w:rPr>
              <w:t xml:space="preserve">Kultūros paso </w:t>
            </w:r>
            <w:r>
              <w:rPr>
                <w:sz w:val="24"/>
                <w:szCs w:val="24"/>
              </w:rPr>
              <w:t>paslaugas</w:t>
            </w:r>
            <w:r w:rsidRPr="00D81145">
              <w:rPr>
                <w:sz w:val="24"/>
                <w:szCs w:val="24"/>
              </w:rPr>
              <w:t>.</w:t>
            </w:r>
          </w:p>
        </w:tc>
        <w:tc>
          <w:tcPr>
            <w:tcW w:w="3376" w:type="dxa"/>
          </w:tcPr>
          <w:p w14:paraId="6FB35403" w14:textId="288581DC" w:rsidR="3474D140" w:rsidRDefault="3474D140" w:rsidP="3474D140">
            <w:pPr>
              <w:spacing w:line="259" w:lineRule="auto"/>
              <w:jc w:val="center"/>
              <w:rPr>
                <w:sz w:val="24"/>
                <w:szCs w:val="24"/>
              </w:rPr>
            </w:pPr>
          </w:p>
        </w:tc>
      </w:tr>
      <w:tr w:rsidR="00D964F3" w:rsidRPr="00D964F3" w14:paraId="2F4FE4F0" w14:textId="5FA1C051" w:rsidTr="3474D140">
        <w:trPr>
          <w:trHeight w:val="337"/>
          <w:jc w:val="center"/>
        </w:trPr>
        <w:tc>
          <w:tcPr>
            <w:tcW w:w="984" w:type="dxa"/>
            <w:shd w:val="clear" w:color="auto" w:fill="DCDCDC"/>
            <w:tcMar>
              <w:top w:w="80" w:type="dxa"/>
              <w:left w:w="80" w:type="dxa"/>
              <w:bottom w:w="80" w:type="dxa"/>
              <w:right w:w="80" w:type="dxa"/>
            </w:tcMar>
            <w:vAlign w:val="center"/>
          </w:tcPr>
          <w:p w14:paraId="5C8AF071"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3.</w:t>
            </w:r>
          </w:p>
        </w:tc>
        <w:tc>
          <w:tcPr>
            <w:tcW w:w="14746" w:type="dxa"/>
            <w:gridSpan w:val="8"/>
            <w:shd w:val="clear" w:color="auto" w:fill="DCDCDC"/>
            <w:tcMar>
              <w:top w:w="80" w:type="dxa"/>
              <w:left w:w="80" w:type="dxa"/>
              <w:bottom w:w="80" w:type="dxa"/>
              <w:right w:w="80" w:type="dxa"/>
            </w:tcMar>
            <w:vAlign w:val="center"/>
          </w:tcPr>
          <w:p w14:paraId="5B5BD82A" w14:textId="46BC03BC"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KITOS PASLAUGOS</w:t>
            </w:r>
          </w:p>
        </w:tc>
      </w:tr>
      <w:tr w:rsidR="00D964F3" w:rsidRPr="00D964F3" w14:paraId="4BF05359" w14:textId="6D809CF2" w:rsidTr="3474D140">
        <w:trPr>
          <w:trHeight w:val="624"/>
          <w:jc w:val="center"/>
        </w:trPr>
        <w:tc>
          <w:tcPr>
            <w:tcW w:w="984" w:type="dxa"/>
            <w:tcMar>
              <w:top w:w="80" w:type="dxa"/>
              <w:left w:w="80" w:type="dxa"/>
              <w:bottom w:w="80" w:type="dxa"/>
              <w:right w:w="80" w:type="dxa"/>
            </w:tcMar>
          </w:tcPr>
          <w:p w14:paraId="270E8B41" w14:textId="77777777" w:rsidR="00D964F3" w:rsidRPr="00D964F3" w:rsidRDefault="00D964F3" w:rsidP="0015294A">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3.1.</w:t>
            </w:r>
          </w:p>
        </w:tc>
        <w:tc>
          <w:tcPr>
            <w:tcW w:w="3237" w:type="dxa"/>
            <w:tcMar>
              <w:top w:w="80" w:type="dxa"/>
              <w:left w:w="80" w:type="dxa"/>
              <w:bottom w:w="80" w:type="dxa"/>
              <w:right w:w="80" w:type="dxa"/>
            </w:tcMar>
          </w:tcPr>
          <w:p w14:paraId="7400FBB3" w14:textId="77777777" w:rsidR="00D964F3" w:rsidRPr="00D964F3" w:rsidRDefault="00D964F3" w:rsidP="0015294A">
            <w:pPr>
              <w:widowControl w:val="0"/>
              <w:suppressAutoHyphens/>
              <w:jc w:val="both"/>
              <w:rPr>
                <w:kern w:val="3"/>
                <w:sz w:val="24"/>
                <w:szCs w:val="24"/>
                <w:highlight w:val="yellow"/>
                <w:u w:color="000000"/>
              </w:rPr>
            </w:pPr>
            <w:r w:rsidRPr="00D964F3">
              <w:rPr>
                <w:kern w:val="3"/>
                <w:sz w:val="24"/>
                <w:szCs w:val="24"/>
                <w:u w:color="000000"/>
              </w:rPr>
              <w:t>Privati ekskursija su gidu lietuvių arba anglų kalbomis antradieniais–šeštadieniais, trukmė – iki 60 min.</w:t>
            </w:r>
          </w:p>
        </w:tc>
        <w:tc>
          <w:tcPr>
            <w:tcW w:w="987" w:type="dxa"/>
            <w:tcMar>
              <w:top w:w="80" w:type="dxa"/>
              <w:left w:w="80" w:type="dxa"/>
              <w:bottom w:w="80" w:type="dxa"/>
              <w:right w:w="80" w:type="dxa"/>
            </w:tcMar>
          </w:tcPr>
          <w:p w14:paraId="64C4FFFB"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749D270F"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120,00</w:t>
            </w:r>
          </w:p>
        </w:tc>
        <w:tc>
          <w:tcPr>
            <w:tcW w:w="1408" w:type="dxa"/>
          </w:tcPr>
          <w:p w14:paraId="5990142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38E3DAE7" w14:textId="371383C4" w:rsidR="00D964F3" w:rsidRPr="00D964F3" w:rsidRDefault="76E4628D" w:rsidP="3474D140">
            <w:pPr>
              <w:widowControl w:val="0"/>
              <w:suppressAutoHyphens/>
              <w:jc w:val="center"/>
            </w:pPr>
            <w:r w:rsidRPr="3474D140">
              <w:rPr>
                <w:sz w:val="24"/>
                <w:szCs w:val="24"/>
              </w:rPr>
              <w:t>Nepakitęs tarifas</w:t>
            </w:r>
          </w:p>
          <w:p w14:paraId="6EF0CE56" w14:textId="0E376FF2"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653EE22A"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7A11DA02"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29880DB5" w14:textId="19E586B9" w:rsidTr="3474D140">
        <w:trPr>
          <w:trHeight w:val="624"/>
          <w:jc w:val="center"/>
        </w:trPr>
        <w:tc>
          <w:tcPr>
            <w:tcW w:w="984" w:type="dxa"/>
            <w:tcMar>
              <w:top w:w="80" w:type="dxa"/>
              <w:left w:w="80" w:type="dxa"/>
              <w:bottom w:w="80" w:type="dxa"/>
              <w:right w:w="80" w:type="dxa"/>
            </w:tcMar>
          </w:tcPr>
          <w:p w14:paraId="5DBA628F" w14:textId="77777777"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3.2.</w:t>
            </w:r>
          </w:p>
        </w:tc>
        <w:tc>
          <w:tcPr>
            <w:tcW w:w="3237" w:type="dxa"/>
            <w:tcMar>
              <w:top w:w="80" w:type="dxa"/>
              <w:left w:w="80" w:type="dxa"/>
              <w:bottom w:w="80" w:type="dxa"/>
              <w:right w:w="80" w:type="dxa"/>
            </w:tcMar>
          </w:tcPr>
          <w:p w14:paraId="5263F0FF" w14:textId="77777777" w:rsidR="00D964F3" w:rsidRPr="00D964F3" w:rsidRDefault="00D964F3" w:rsidP="0015294A">
            <w:pPr>
              <w:widowControl w:val="0"/>
              <w:suppressAutoHyphens/>
              <w:jc w:val="both"/>
              <w:rPr>
                <w:kern w:val="3"/>
                <w:sz w:val="24"/>
                <w:szCs w:val="24"/>
                <w:highlight w:val="yellow"/>
                <w:u w:color="000000"/>
              </w:rPr>
            </w:pPr>
            <w:r w:rsidRPr="00D964F3">
              <w:rPr>
                <w:kern w:val="3"/>
                <w:sz w:val="24"/>
                <w:szCs w:val="24"/>
                <w:u w:color="000000"/>
              </w:rPr>
              <w:t>Privati edukacija lietuvių arba anglų kalbomis antradieniais–šeštadieniais, trukmė – iki 60 min.</w:t>
            </w:r>
          </w:p>
        </w:tc>
        <w:tc>
          <w:tcPr>
            <w:tcW w:w="987" w:type="dxa"/>
            <w:tcMar>
              <w:top w:w="80" w:type="dxa"/>
              <w:left w:w="80" w:type="dxa"/>
              <w:bottom w:w="80" w:type="dxa"/>
              <w:right w:w="80" w:type="dxa"/>
            </w:tcMar>
          </w:tcPr>
          <w:p w14:paraId="5F2159CD"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grupė iki 20 asm.</w:t>
            </w:r>
          </w:p>
        </w:tc>
        <w:tc>
          <w:tcPr>
            <w:tcW w:w="1233" w:type="dxa"/>
            <w:gridSpan w:val="2"/>
            <w:tcMar>
              <w:top w:w="80" w:type="dxa"/>
              <w:left w:w="80" w:type="dxa"/>
              <w:bottom w:w="80" w:type="dxa"/>
              <w:right w:w="80" w:type="dxa"/>
            </w:tcMar>
          </w:tcPr>
          <w:p w14:paraId="1D7EEE48"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120,00</w:t>
            </w:r>
          </w:p>
        </w:tc>
        <w:tc>
          <w:tcPr>
            <w:tcW w:w="1408" w:type="dxa"/>
          </w:tcPr>
          <w:p w14:paraId="58F0054E"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29DC6D63" w14:textId="371383C4" w:rsidR="00D964F3" w:rsidRPr="00D964F3" w:rsidRDefault="40474F01" w:rsidP="3474D140">
            <w:pPr>
              <w:widowControl w:val="0"/>
              <w:suppressAutoHyphens/>
              <w:jc w:val="center"/>
            </w:pPr>
            <w:r w:rsidRPr="3474D140">
              <w:rPr>
                <w:sz w:val="24"/>
                <w:szCs w:val="24"/>
              </w:rPr>
              <w:t>Nepakitęs tarifas</w:t>
            </w:r>
          </w:p>
          <w:p w14:paraId="5E9330DA" w14:textId="0F506B8A" w:rsidR="00D964F3" w:rsidRPr="00D964F3" w:rsidRDefault="00D964F3" w:rsidP="0015294A">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567F3CEB"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56E34C3" w14:textId="77777777" w:rsidR="00D964F3" w:rsidRPr="00D964F3" w:rsidRDefault="00D964F3" w:rsidP="0015294A">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D964F3" w:rsidRPr="00D964F3" w14:paraId="4C426D6C" w14:textId="3FEAD03E" w:rsidTr="3474D140">
        <w:trPr>
          <w:trHeight w:val="300"/>
          <w:jc w:val="center"/>
        </w:trPr>
        <w:tc>
          <w:tcPr>
            <w:tcW w:w="984" w:type="dxa"/>
            <w:tcMar>
              <w:top w:w="80" w:type="dxa"/>
              <w:left w:w="80" w:type="dxa"/>
              <w:bottom w:w="80" w:type="dxa"/>
              <w:right w:w="80" w:type="dxa"/>
            </w:tcMar>
          </w:tcPr>
          <w:p w14:paraId="6382B284"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3.3.</w:t>
            </w:r>
          </w:p>
        </w:tc>
        <w:tc>
          <w:tcPr>
            <w:tcW w:w="3237" w:type="dxa"/>
            <w:tcMar>
              <w:top w:w="80" w:type="dxa"/>
              <w:left w:w="80" w:type="dxa"/>
              <w:bottom w:w="80" w:type="dxa"/>
              <w:right w:w="80" w:type="dxa"/>
            </w:tcMar>
          </w:tcPr>
          <w:p w14:paraId="28076306" w14:textId="77777777" w:rsidR="00D964F3" w:rsidRPr="00D964F3" w:rsidRDefault="00D964F3" w:rsidP="0015294A">
            <w:pPr>
              <w:widowControl w:val="0"/>
              <w:suppressAutoHyphens/>
              <w:jc w:val="both"/>
              <w:rPr>
                <w:kern w:val="3"/>
                <w:sz w:val="24"/>
                <w:szCs w:val="24"/>
                <w:u w:color="000000"/>
              </w:rPr>
            </w:pPr>
            <w:r w:rsidRPr="00D964F3">
              <w:rPr>
                <w:kern w:val="3"/>
                <w:sz w:val="24"/>
                <w:szCs w:val="24"/>
                <w:u w:color="000000"/>
              </w:rPr>
              <w:t xml:space="preserve">Privati ekskursija su gidu lietuvių arba anglų kalbomis sekmadieniais ir valstybinių švenčių metu, trukmė – iki 60 </w:t>
            </w:r>
            <w:r w:rsidRPr="00D964F3">
              <w:rPr>
                <w:kern w:val="3"/>
                <w:sz w:val="24"/>
                <w:szCs w:val="24"/>
                <w:u w:color="000000"/>
              </w:rPr>
              <w:lastRenderedPageBreak/>
              <w:t>min.</w:t>
            </w:r>
          </w:p>
        </w:tc>
        <w:tc>
          <w:tcPr>
            <w:tcW w:w="987" w:type="dxa"/>
            <w:tcMar>
              <w:top w:w="80" w:type="dxa"/>
              <w:left w:w="80" w:type="dxa"/>
              <w:bottom w:w="80" w:type="dxa"/>
              <w:right w:w="80" w:type="dxa"/>
            </w:tcMar>
          </w:tcPr>
          <w:p w14:paraId="3E6E945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lastRenderedPageBreak/>
              <w:t>grupė iki 20 asm.</w:t>
            </w:r>
          </w:p>
        </w:tc>
        <w:tc>
          <w:tcPr>
            <w:tcW w:w="1233" w:type="dxa"/>
            <w:gridSpan w:val="2"/>
            <w:tcMar>
              <w:top w:w="80" w:type="dxa"/>
              <w:left w:w="80" w:type="dxa"/>
              <w:bottom w:w="80" w:type="dxa"/>
              <w:right w:w="80" w:type="dxa"/>
            </w:tcMar>
          </w:tcPr>
          <w:p w14:paraId="333D285E"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180,00</w:t>
            </w:r>
          </w:p>
        </w:tc>
        <w:tc>
          <w:tcPr>
            <w:tcW w:w="1408" w:type="dxa"/>
          </w:tcPr>
          <w:p w14:paraId="5BEC1004" w14:textId="77777777" w:rsidR="00D964F3" w:rsidRPr="00D964F3" w:rsidRDefault="00D964F3" w:rsidP="0015294A">
            <w:pPr>
              <w:widowControl w:val="0"/>
              <w:suppressAutoHyphens/>
              <w:jc w:val="center"/>
              <w:rPr>
                <w:kern w:val="3"/>
                <w:sz w:val="24"/>
                <w:szCs w:val="24"/>
                <w:u w:color="000000"/>
              </w:rPr>
            </w:pPr>
          </w:p>
        </w:tc>
        <w:tc>
          <w:tcPr>
            <w:tcW w:w="1548" w:type="dxa"/>
          </w:tcPr>
          <w:p w14:paraId="0ABE59A3" w14:textId="371383C4" w:rsidR="00D964F3" w:rsidRPr="00D964F3" w:rsidRDefault="25607ACC" w:rsidP="3474D140">
            <w:pPr>
              <w:widowControl w:val="0"/>
              <w:suppressAutoHyphens/>
              <w:jc w:val="center"/>
            </w:pPr>
            <w:r w:rsidRPr="3474D140">
              <w:rPr>
                <w:sz w:val="24"/>
                <w:szCs w:val="24"/>
              </w:rPr>
              <w:t>Nepakitęs tarifas</w:t>
            </w:r>
          </w:p>
          <w:p w14:paraId="7A643446" w14:textId="64C27659" w:rsidR="00D964F3" w:rsidRPr="00D964F3" w:rsidRDefault="00D964F3" w:rsidP="0015294A">
            <w:pPr>
              <w:widowControl w:val="0"/>
              <w:suppressAutoHyphens/>
              <w:jc w:val="center"/>
              <w:rPr>
                <w:kern w:val="3"/>
                <w:sz w:val="24"/>
                <w:szCs w:val="24"/>
              </w:rPr>
            </w:pPr>
          </w:p>
        </w:tc>
        <w:tc>
          <w:tcPr>
            <w:tcW w:w="2957" w:type="dxa"/>
          </w:tcPr>
          <w:p w14:paraId="3DCCD510" w14:textId="77777777" w:rsidR="00D964F3" w:rsidRPr="00D964F3" w:rsidRDefault="00D964F3" w:rsidP="0015294A">
            <w:pPr>
              <w:widowControl w:val="0"/>
              <w:suppressAutoHyphens/>
              <w:jc w:val="center"/>
              <w:rPr>
                <w:kern w:val="3"/>
                <w:sz w:val="24"/>
                <w:szCs w:val="24"/>
                <w:u w:color="000000"/>
              </w:rPr>
            </w:pPr>
          </w:p>
        </w:tc>
        <w:tc>
          <w:tcPr>
            <w:tcW w:w="3376" w:type="dxa"/>
          </w:tcPr>
          <w:p w14:paraId="2E43A53A" w14:textId="77777777" w:rsidR="00D964F3" w:rsidRPr="00D964F3" w:rsidRDefault="00D964F3" w:rsidP="0015294A">
            <w:pPr>
              <w:widowControl w:val="0"/>
              <w:suppressAutoHyphens/>
              <w:jc w:val="center"/>
              <w:rPr>
                <w:kern w:val="3"/>
                <w:sz w:val="24"/>
                <w:szCs w:val="24"/>
                <w:u w:color="000000"/>
              </w:rPr>
            </w:pPr>
          </w:p>
        </w:tc>
      </w:tr>
      <w:tr w:rsidR="00D964F3" w:rsidRPr="00D964F3" w14:paraId="31A6136C" w14:textId="74267F94" w:rsidTr="3474D140">
        <w:trPr>
          <w:trHeight w:val="890"/>
          <w:jc w:val="center"/>
        </w:trPr>
        <w:tc>
          <w:tcPr>
            <w:tcW w:w="984" w:type="dxa"/>
            <w:tcMar>
              <w:top w:w="80" w:type="dxa"/>
              <w:left w:w="80" w:type="dxa"/>
              <w:bottom w:w="80" w:type="dxa"/>
              <w:right w:w="80" w:type="dxa"/>
            </w:tcMar>
          </w:tcPr>
          <w:p w14:paraId="2B6CA8D2"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3.4.</w:t>
            </w:r>
          </w:p>
        </w:tc>
        <w:tc>
          <w:tcPr>
            <w:tcW w:w="3237" w:type="dxa"/>
            <w:tcMar>
              <w:top w:w="80" w:type="dxa"/>
              <w:left w:w="80" w:type="dxa"/>
              <w:bottom w:w="80" w:type="dxa"/>
              <w:right w:w="80" w:type="dxa"/>
            </w:tcMar>
          </w:tcPr>
          <w:p w14:paraId="029538F0" w14:textId="77777777" w:rsidR="00D964F3" w:rsidRPr="00D964F3" w:rsidRDefault="00D964F3" w:rsidP="0015294A">
            <w:pPr>
              <w:widowControl w:val="0"/>
              <w:suppressAutoHyphens/>
              <w:jc w:val="both"/>
              <w:rPr>
                <w:kern w:val="3"/>
                <w:sz w:val="24"/>
                <w:szCs w:val="24"/>
                <w:u w:color="000000"/>
              </w:rPr>
            </w:pPr>
            <w:r w:rsidRPr="00D964F3">
              <w:rPr>
                <w:rFonts w:eastAsia="Times New Roman"/>
                <w:color w:val="000000"/>
                <w:kern w:val="3"/>
                <w:sz w:val="24"/>
                <w:szCs w:val="24"/>
                <w:u w:color="000000"/>
              </w:rPr>
              <w:t xml:space="preserve">Privati edukacija lietuvių arba anglų kalbomis </w:t>
            </w:r>
            <w:r w:rsidRPr="00D964F3">
              <w:rPr>
                <w:kern w:val="3"/>
                <w:sz w:val="24"/>
                <w:szCs w:val="24"/>
                <w:u w:color="000000"/>
              </w:rPr>
              <w:t>sekmadieniais ir valstybinių švenčių metu, trukmė – iki 60 min.</w:t>
            </w:r>
          </w:p>
        </w:tc>
        <w:tc>
          <w:tcPr>
            <w:tcW w:w="987" w:type="dxa"/>
            <w:tcMar>
              <w:top w:w="80" w:type="dxa"/>
              <w:left w:w="80" w:type="dxa"/>
              <w:bottom w:w="80" w:type="dxa"/>
              <w:right w:w="80" w:type="dxa"/>
            </w:tcMar>
          </w:tcPr>
          <w:p w14:paraId="31B60EF4"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grupė iki 20 asm.</w:t>
            </w:r>
          </w:p>
        </w:tc>
        <w:tc>
          <w:tcPr>
            <w:tcW w:w="1233" w:type="dxa"/>
            <w:gridSpan w:val="2"/>
            <w:tcMar>
              <w:top w:w="80" w:type="dxa"/>
              <w:left w:w="80" w:type="dxa"/>
              <w:bottom w:w="80" w:type="dxa"/>
              <w:right w:w="80" w:type="dxa"/>
            </w:tcMar>
          </w:tcPr>
          <w:p w14:paraId="30687039"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180,00</w:t>
            </w:r>
          </w:p>
        </w:tc>
        <w:tc>
          <w:tcPr>
            <w:tcW w:w="1408" w:type="dxa"/>
          </w:tcPr>
          <w:p w14:paraId="553D8300" w14:textId="77777777" w:rsidR="00D964F3" w:rsidRPr="00D964F3" w:rsidRDefault="00D964F3" w:rsidP="0015294A">
            <w:pPr>
              <w:widowControl w:val="0"/>
              <w:suppressAutoHyphens/>
              <w:jc w:val="center"/>
              <w:rPr>
                <w:kern w:val="3"/>
                <w:sz w:val="24"/>
                <w:szCs w:val="24"/>
                <w:u w:color="000000"/>
              </w:rPr>
            </w:pPr>
          </w:p>
        </w:tc>
        <w:tc>
          <w:tcPr>
            <w:tcW w:w="1548" w:type="dxa"/>
          </w:tcPr>
          <w:p w14:paraId="466FAFE9" w14:textId="371383C4" w:rsidR="00D964F3" w:rsidRPr="00D964F3" w:rsidRDefault="0E688BF7" w:rsidP="3474D140">
            <w:pPr>
              <w:widowControl w:val="0"/>
              <w:suppressAutoHyphens/>
              <w:jc w:val="center"/>
            </w:pPr>
            <w:r w:rsidRPr="3474D140">
              <w:rPr>
                <w:sz w:val="24"/>
                <w:szCs w:val="24"/>
              </w:rPr>
              <w:t>Nepakitęs tarifas</w:t>
            </w:r>
          </w:p>
          <w:p w14:paraId="4A7261E2" w14:textId="63D257E6" w:rsidR="00D964F3" w:rsidRPr="00D964F3" w:rsidRDefault="00D964F3" w:rsidP="0015294A">
            <w:pPr>
              <w:widowControl w:val="0"/>
              <w:suppressAutoHyphens/>
              <w:jc w:val="center"/>
              <w:rPr>
                <w:kern w:val="3"/>
                <w:sz w:val="24"/>
                <w:szCs w:val="24"/>
              </w:rPr>
            </w:pPr>
          </w:p>
        </w:tc>
        <w:tc>
          <w:tcPr>
            <w:tcW w:w="2957" w:type="dxa"/>
          </w:tcPr>
          <w:p w14:paraId="5B748B7B" w14:textId="77777777" w:rsidR="00D964F3" w:rsidRPr="00D964F3" w:rsidRDefault="00D964F3" w:rsidP="0015294A">
            <w:pPr>
              <w:widowControl w:val="0"/>
              <w:suppressAutoHyphens/>
              <w:jc w:val="center"/>
              <w:rPr>
                <w:kern w:val="3"/>
                <w:sz w:val="24"/>
                <w:szCs w:val="24"/>
                <w:u w:color="000000"/>
              </w:rPr>
            </w:pPr>
          </w:p>
        </w:tc>
        <w:tc>
          <w:tcPr>
            <w:tcW w:w="3376" w:type="dxa"/>
          </w:tcPr>
          <w:p w14:paraId="03F944FC" w14:textId="77777777" w:rsidR="00D964F3" w:rsidRPr="00D964F3" w:rsidRDefault="00D964F3" w:rsidP="0015294A">
            <w:pPr>
              <w:widowControl w:val="0"/>
              <w:suppressAutoHyphens/>
              <w:jc w:val="center"/>
              <w:rPr>
                <w:kern w:val="3"/>
                <w:sz w:val="24"/>
                <w:szCs w:val="24"/>
                <w:u w:color="000000"/>
              </w:rPr>
            </w:pPr>
          </w:p>
        </w:tc>
      </w:tr>
      <w:tr w:rsidR="00D964F3" w:rsidRPr="00D964F3" w14:paraId="3F387AB6" w14:textId="0CD82089" w:rsidTr="3474D140">
        <w:trPr>
          <w:trHeight w:val="624"/>
          <w:jc w:val="center"/>
        </w:trPr>
        <w:tc>
          <w:tcPr>
            <w:tcW w:w="984" w:type="dxa"/>
            <w:tcMar>
              <w:top w:w="80" w:type="dxa"/>
              <w:left w:w="80" w:type="dxa"/>
              <w:bottom w:w="80" w:type="dxa"/>
              <w:right w:w="80" w:type="dxa"/>
            </w:tcMar>
          </w:tcPr>
          <w:p w14:paraId="4B43F279"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3.5.</w:t>
            </w:r>
          </w:p>
        </w:tc>
        <w:tc>
          <w:tcPr>
            <w:tcW w:w="3237" w:type="dxa"/>
            <w:tcMar>
              <w:top w:w="80" w:type="dxa"/>
              <w:left w:w="80" w:type="dxa"/>
              <w:bottom w:w="80" w:type="dxa"/>
              <w:right w:w="80" w:type="dxa"/>
            </w:tcMar>
          </w:tcPr>
          <w:p w14:paraId="08B9D671" w14:textId="77777777" w:rsidR="00D964F3" w:rsidRPr="00D964F3" w:rsidRDefault="00D964F3" w:rsidP="0015294A">
            <w:pPr>
              <w:widowControl w:val="0"/>
              <w:suppressAutoHyphens/>
              <w:spacing w:line="259" w:lineRule="auto"/>
              <w:rPr>
                <w:kern w:val="3"/>
                <w:sz w:val="24"/>
                <w:szCs w:val="24"/>
                <w:u w:color="000000"/>
              </w:rPr>
            </w:pPr>
            <w:r w:rsidRPr="00D964F3">
              <w:rPr>
                <w:kern w:val="3"/>
                <w:sz w:val="24"/>
                <w:szCs w:val="24"/>
                <w:u w:color="000000"/>
              </w:rPr>
              <w:t>Papildomos renginio koordinavimo paslaugos (kito organizatoriaus renginiui, vykstančiam „Stasys Museum“ patalpose)</w:t>
            </w:r>
          </w:p>
          <w:p w14:paraId="5C644F4B" w14:textId="77777777" w:rsidR="00D964F3" w:rsidRPr="00D964F3" w:rsidRDefault="00D964F3" w:rsidP="0015294A">
            <w:pPr>
              <w:widowControl w:val="0"/>
              <w:suppressAutoHyphens/>
              <w:jc w:val="both"/>
              <w:rPr>
                <w:kern w:val="3"/>
                <w:sz w:val="24"/>
                <w:szCs w:val="24"/>
                <w:u w:color="000000"/>
              </w:rPr>
            </w:pPr>
          </w:p>
        </w:tc>
        <w:tc>
          <w:tcPr>
            <w:tcW w:w="987" w:type="dxa"/>
            <w:tcMar>
              <w:top w:w="80" w:type="dxa"/>
              <w:left w:w="80" w:type="dxa"/>
              <w:bottom w:w="80" w:type="dxa"/>
              <w:right w:w="80" w:type="dxa"/>
            </w:tcMar>
          </w:tcPr>
          <w:p w14:paraId="0F42CA77"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val. /</w:t>
            </w:r>
            <w:r w:rsidRPr="00D964F3">
              <w:rPr>
                <w:color w:val="000000"/>
                <w:kern w:val="3"/>
                <w:sz w:val="24"/>
                <w:szCs w:val="24"/>
                <w:u w:color="000000"/>
              </w:rPr>
              <w:br/>
            </w:r>
            <w:r w:rsidRPr="00D964F3">
              <w:rPr>
                <w:kern w:val="3"/>
                <w:sz w:val="24"/>
                <w:szCs w:val="24"/>
                <w:u w:color="000000"/>
              </w:rPr>
              <w:t>1 d. d. /</w:t>
            </w:r>
          </w:p>
          <w:p w14:paraId="105DDF05"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 xml:space="preserve">savaitgaliais, </w:t>
            </w:r>
          </w:p>
          <w:p w14:paraId="7C418799" w14:textId="77777777" w:rsidR="00D964F3" w:rsidRPr="00D964F3" w:rsidRDefault="00D964F3" w:rsidP="0015294A">
            <w:pPr>
              <w:widowControl w:val="0"/>
              <w:suppressAutoHyphens/>
              <w:jc w:val="center"/>
              <w:rPr>
                <w:kern w:val="3"/>
                <w:sz w:val="24"/>
                <w:szCs w:val="24"/>
                <w:u w:color="000000"/>
              </w:rPr>
            </w:pPr>
          </w:p>
          <w:p w14:paraId="78FBEF0A"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iki / po muziejaus darbo valandų</w:t>
            </w:r>
          </w:p>
        </w:tc>
        <w:tc>
          <w:tcPr>
            <w:tcW w:w="1233" w:type="dxa"/>
            <w:gridSpan w:val="2"/>
            <w:tcMar>
              <w:top w:w="80" w:type="dxa"/>
              <w:left w:w="80" w:type="dxa"/>
              <w:bottom w:w="80" w:type="dxa"/>
              <w:right w:w="80" w:type="dxa"/>
            </w:tcMar>
          </w:tcPr>
          <w:p w14:paraId="740E5993"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 xml:space="preserve">30 / </w:t>
            </w:r>
          </w:p>
          <w:p w14:paraId="658F61D9" w14:textId="77777777" w:rsidR="00D964F3" w:rsidRPr="00D964F3" w:rsidRDefault="00D964F3" w:rsidP="0015294A">
            <w:pPr>
              <w:widowControl w:val="0"/>
              <w:suppressAutoHyphens/>
              <w:jc w:val="center"/>
              <w:rPr>
                <w:b/>
                <w:bCs/>
                <w:kern w:val="3"/>
                <w:sz w:val="24"/>
                <w:szCs w:val="24"/>
                <w:u w:color="000000"/>
              </w:rPr>
            </w:pPr>
            <w:r w:rsidRPr="00D964F3">
              <w:rPr>
                <w:kern w:val="3"/>
                <w:sz w:val="24"/>
                <w:szCs w:val="24"/>
                <w:u w:color="000000"/>
              </w:rPr>
              <w:t>180 /</w:t>
            </w:r>
            <w:r w:rsidRPr="00D964F3">
              <w:rPr>
                <w:b/>
                <w:bCs/>
                <w:kern w:val="3"/>
                <w:sz w:val="24"/>
                <w:szCs w:val="24"/>
                <w:u w:color="000000"/>
              </w:rPr>
              <w:t xml:space="preserve"> </w:t>
            </w:r>
          </w:p>
          <w:p w14:paraId="48A9AF01"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 xml:space="preserve">standartinė kaina +20 %; </w:t>
            </w:r>
          </w:p>
          <w:p w14:paraId="30AB85CB"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standartinė kaina +50 %</w:t>
            </w:r>
          </w:p>
        </w:tc>
        <w:tc>
          <w:tcPr>
            <w:tcW w:w="1408" w:type="dxa"/>
          </w:tcPr>
          <w:p w14:paraId="6AF9BACF" w14:textId="77777777" w:rsidR="00D964F3" w:rsidRPr="00D964F3" w:rsidRDefault="00D964F3" w:rsidP="0015294A">
            <w:pPr>
              <w:widowControl w:val="0"/>
              <w:suppressAutoHyphens/>
              <w:jc w:val="center"/>
              <w:rPr>
                <w:kern w:val="3"/>
                <w:sz w:val="24"/>
                <w:szCs w:val="24"/>
                <w:u w:color="000000"/>
              </w:rPr>
            </w:pPr>
          </w:p>
        </w:tc>
        <w:tc>
          <w:tcPr>
            <w:tcW w:w="1548" w:type="dxa"/>
          </w:tcPr>
          <w:p w14:paraId="101CD72B" w14:textId="371383C4" w:rsidR="00D964F3" w:rsidRPr="00D964F3" w:rsidRDefault="2A9BC743" w:rsidP="3474D140">
            <w:pPr>
              <w:widowControl w:val="0"/>
              <w:suppressAutoHyphens/>
              <w:jc w:val="center"/>
            </w:pPr>
            <w:r w:rsidRPr="3474D140">
              <w:rPr>
                <w:sz w:val="24"/>
                <w:szCs w:val="24"/>
              </w:rPr>
              <w:t>Nepakitęs tarifas</w:t>
            </w:r>
          </w:p>
          <w:p w14:paraId="2DCD1E16" w14:textId="38BCE683" w:rsidR="00D964F3" w:rsidRPr="00D964F3" w:rsidRDefault="00D964F3" w:rsidP="0015294A">
            <w:pPr>
              <w:widowControl w:val="0"/>
              <w:suppressAutoHyphens/>
              <w:jc w:val="center"/>
              <w:rPr>
                <w:kern w:val="3"/>
                <w:sz w:val="24"/>
                <w:szCs w:val="24"/>
              </w:rPr>
            </w:pPr>
          </w:p>
        </w:tc>
        <w:tc>
          <w:tcPr>
            <w:tcW w:w="2957" w:type="dxa"/>
          </w:tcPr>
          <w:p w14:paraId="27AD3898" w14:textId="77777777" w:rsidR="00D964F3" w:rsidRPr="00D964F3" w:rsidRDefault="00D964F3" w:rsidP="0015294A">
            <w:pPr>
              <w:widowControl w:val="0"/>
              <w:suppressAutoHyphens/>
              <w:jc w:val="center"/>
              <w:rPr>
                <w:kern w:val="3"/>
                <w:sz w:val="24"/>
                <w:szCs w:val="24"/>
                <w:u w:color="000000"/>
              </w:rPr>
            </w:pPr>
          </w:p>
        </w:tc>
        <w:tc>
          <w:tcPr>
            <w:tcW w:w="3376" w:type="dxa"/>
          </w:tcPr>
          <w:p w14:paraId="5A64E8F5" w14:textId="77777777" w:rsidR="00D964F3" w:rsidRPr="00D964F3" w:rsidRDefault="00D964F3" w:rsidP="0015294A">
            <w:pPr>
              <w:widowControl w:val="0"/>
              <w:suppressAutoHyphens/>
              <w:jc w:val="center"/>
              <w:rPr>
                <w:kern w:val="3"/>
                <w:sz w:val="24"/>
                <w:szCs w:val="24"/>
                <w:u w:color="000000"/>
              </w:rPr>
            </w:pPr>
          </w:p>
        </w:tc>
      </w:tr>
      <w:tr w:rsidR="00D964F3" w:rsidRPr="00D964F3" w14:paraId="1CF6B692" w14:textId="6C49D9E4" w:rsidTr="3474D140">
        <w:trPr>
          <w:trHeight w:val="624"/>
          <w:jc w:val="center"/>
        </w:trPr>
        <w:tc>
          <w:tcPr>
            <w:tcW w:w="984" w:type="dxa"/>
            <w:tcMar>
              <w:top w:w="80" w:type="dxa"/>
              <w:left w:w="80" w:type="dxa"/>
              <w:bottom w:w="80" w:type="dxa"/>
              <w:right w:w="80" w:type="dxa"/>
            </w:tcMar>
          </w:tcPr>
          <w:p w14:paraId="74C87A45" w14:textId="77777777" w:rsidR="00D964F3" w:rsidRPr="00D964F3" w:rsidRDefault="00D964F3" w:rsidP="0015294A">
            <w:pPr>
              <w:widowControl w:val="0"/>
              <w:suppressAutoHyphens/>
              <w:rPr>
                <w:kern w:val="3"/>
                <w:sz w:val="24"/>
                <w:szCs w:val="24"/>
                <w:u w:color="000000"/>
              </w:rPr>
            </w:pPr>
            <w:r w:rsidRPr="00D964F3">
              <w:rPr>
                <w:kern w:val="3"/>
                <w:sz w:val="24"/>
                <w:szCs w:val="24"/>
                <w:u w:color="000000"/>
              </w:rPr>
              <w:t>3.6.</w:t>
            </w:r>
          </w:p>
        </w:tc>
        <w:tc>
          <w:tcPr>
            <w:tcW w:w="3237" w:type="dxa"/>
            <w:tcMar>
              <w:top w:w="80" w:type="dxa"/>
              <w:left w:w="80" w:type="dxa"/>
              <w:bottom w:w="80" w:type="dxa"/>
              <w:right w:w="80" w:type="dxa"/>
            </w:tcMar>
          </w:tcPr>
          <w:p w14:paraId="4A07A752" w14:textId="77777777" w:rsidR="00D964F3" w:rsidRPr="00D964F3" w:rsidRDefault="00D964F3" w:rsidP="0015294A">
            <w:pPr>
              <w:widowControl w:val="0"/>
              <w:suppressAutoHyphens/>
              <w:spacing w:line="259" w:lineRule="auto"/>
              <w:jc w:val="both"/>
              <w:rPr>
                <w:kern w:val="3"/>
                <w:sz w:val="24"/>
                <w:szCs w:val="24"/>
                <w:u w:color="000000"/>
              </w:rPr>
            </w:pPr>
            <w:r w:rsidRPr="00D964F3">
              <w:rPr>
                <w:kern w:val="3"/>
                <w:sz w:val="24"/>
                <w:szCs w:val="24"/>
                <w:u w:color="000000"/>
              </w:rPr>
              <w:t xml:space="preserve">Leidimas fotosesijai terasoje </w:t>
            </w:r>
            <w:r w:rsidRPr="00D964F3">
              <w:rPr>
                <w:color w:val="000000"/>
                <w:kern w:val="3"/>
                <w:sz w:val="24"/>
                <w:szCs w:val="24"/>
                <w:u w:color="000000"/>
              </w:rPr>
              <w:t>(suteikiamas vestuvių, krikštynų ir kitų proginių švenčių fotosesijoms)</w:t>
            </w:r>
          </w:p>
        </w:tc>
        <w:tc>
          <w:tcPr>
            <w:tcW w:w="987" w:type="dxa"/>
            <w:tcMar>
              <w:top w:w="80" w:type="dxa"/>
              <w:left w:w="80" w:type="dxa"/>
              <w:bottom w:w="80" w:type="dxa"/>
              <w:right w:w="80" w:type="dxa"/>
            </w:tcMar>
          </w:tcPr>
          <w:p w14:paraId="22AAD12E" w14:textId="77777777" w:rsidR="00D964F3" w:rsidRPr="00D964F3" w:rsidRDefault="00D964F3" w:rsidP="0015294A">
            <w:pPr>
              <w:widowControl w:val="0"/>
              <w:suppressAutoHyphens/>
              <w:jc w:val="center"/>
              <w:rPr>
                <w:kern w:val="3"/>
                <w:sz w:val="24"/>
                <w:szCs w:val="24"/>
                <w:u w:color="000000"/>
              </w:rPr>
            </w:pPr>
            <w:r w:rsidRPr="00D964F3">
              <w:rPr>
                <w:kern w:val="3"/>
                <w:sz w:val="24"/>
                <w:szCs w:val="24"/>
                <w:u w:color="000000"/>
              </w:rPr>
              <w:t>1 val.</w:t>
            </w:r>
          </w:p>
        </w:tc>
        <w:tc>
          <w:tcPr>
            <w:tcW w:w="1233" w:type="dxa"/>
            <w:gridSpan w:val="2"/>
            <w:tcMar>
              <w:top w:w="80" w:type="dxa"/>
              <w:left w:w="80" w:type="dxa"/>
              <w:bottom w:w="80" w:type="dxa"/>
              <w:right w:w="80" w:type="dxa"/>
            </w:tcMar>
          </w:tcPr>
          <w:p w14:paraId="0E2783C4" w14:textId="77777777" w:rsidR="00D964F3" w:rsidRPr="00A465B6" w:rsidRDefault="00D964F3" w:rsidP="0015294A">
            <w:pPr>
              <w:widowControl w:val="0"/>
              <w:suppressAutoHyphens/>
              <w:jc w:val="center"/>
              <w:rPr>
                <w:kern w:val="3"/>
                <w:sz w:val="24"/>
                <w:szCs w:val="24"/>
                <w:u w:color="000000"/>
              </w:rPr>
            </w:pPr>
            <w:r w:rsidRPr="00D964F3">
              <w:rPr>
                <w:kern w:val="3"/>
                <w:sz w:val="24"/>
                <w:szCs w:val="24"/>
                <w:u w:color="000000"/>
              </w:rPr>
              <w:t>30,00</w:t>
            </w:r>
          </w:p>
        </w:tc>
        <w:tc>
          <w:tcPr>
            <w:tcW w:w="1408" w:type="dxa"/>
          </w:tcPr>
          <w:p w14:paraId="245CE641" w14:textId="77777777" w:rsidR="00D964F3" w:rsidRPr="00D964F3" w:rsidRDefault="00D964F3" w:rsidP="0015294A">
            <w:pPr>
              <w:widowControl w:val="0"/>
              <w:suppressAutoHyphens/>
              <w:jc w:val="center"/>
              <w:rPr>
                <w:kern w:val="3"/>
                <w:sz w:val="24"/>
                <w:szCs w:val="24"/>
                <w:u w:color="000000"/>
              </w:rPr>
            </w:pPr>
          </w:p>
        </w:tc>
        <w:tc>
          <w:tcPr>
            <w:tcW w:w="1548" w:type="dxa"/>
          </w:tcPr>
          <w:p w14:paraId="5CF48253" w14:textId="371383C4" w:rsidR="00D964F3" w:rsidRPr="00D964F3" w:rsidRDefault="4FCC8DD5" w:rsidP="3474D140">
            <w:pPr>
              <w:widowControl w:val="0"/>
              <w:suppressAutoHyphens/>
              <w:jc w:val="center"/>
            </w:pPr>
            <w:r w:rsidRPr="3474D140">
              <w:rPr>
                <w:sz w:val="24"/>
                <w:szCs w:val="24"/>
              </w:rPr>
              <w:t>Nepakitęs tarifas</w:t>
            </w:r>
          </w:p>
          <w:p w14:paraId="1CCBFB47" w14:textId="4FE34577" w:rsidR="00D964F3" w:rsidRPr="00D964F3" w:rsidRDefault="00D964F3" w:rsidP="0015294A">
            <w:pPr>
              <w:widowControl w:val="0"/>
              <w:suppressAutoHyphens/>
              <w:jc w:val="center"/>
              <w:rPr>
                <w:kern w:val="3"/>
                <w:sz w:val="24"/>
                <w:szCs w:val="24"/>
              </w:rPr>
            </w:pPr>
          </w:p>
        </w:tc>
        <w:tc>
          <w:tcPr>
            <w:tcW w:w="2957" w:type="dxa"/>
          </w:tcPr>
          <w:p w14:paraId="124545DE" w14:textId="77777777" w:rsidR="00D964F3" w:rsidRPr="00D964F3" w:rsidRDefault="00D964F3" w:rsidP="0015294A">
            <w:pPr>
              <w:widowControl w:val="0"/>
              <w:suppressAutoHyphens/>
              <w:jc w:val="center"/>
              <w:rPr>
                <w:kern w:val="3"/>
                <w:sz w:val="24"/>
                <w:szCs w:val="24"/>
                <w:u w:color="000000"/>
              </w:rPr>
            </w:pPr>
          </w:p>
        </w:tc>
        <w:tc>
          <w:tcPr>
            <w:tcW w:w="3376" w:type="dxa"/>
          </w:tcPr>
          <w:p w14:paraId="6838E654" w14:textId="77777777" w:rsidR="00D964F3" w:rsidRPr="00D964F3" w:rsidRDefault="00D964F3" w:rsidP="0015294A">
            <w:pPr>
              <w:widowControl w:val="0"/>
              <w:suppressAutoHyphens/>
              <w:jc w:val="center"/>
              <w:rPr>
                <w:kern w:val="3"/>
                <w:sz w:val="24"/>
                <w:szCs w:val="24"/>
                <w:u w:color="000000"/>
              </w:rPr>
            </w:pPr>
          </w:p>
        </w:tc>
      </w:tr>
      <w:tr w:rsidR="00D964F3" w:rsidRPr="00D964F3" w14:paraId="553E5EE0" w14:textId="69E910EF" w:rsidTr="3474D140">
        <w:trPr>
          <w:trHeight w:val="336"/>
          <w:jc w:val="center"/>
        </w:trPr>
        <w:tc>
          <w:tcPr>
            <w:tcW w:w="984" w:type="dxa"/>
            <w:shd w:val="clear" w:color="auto" w:fill="DCDCDC"/>
            <w:tcMar>
              <w:top w:w="80" w:type="dxa"/>
              <w:left w:w="80" w:type="dxa"/>
              <w:bottom w:w="80" w:type="dxa"/>
              <w:right w:w="80" w:type="dxa"/>
            </w:tcMar>
            <w:vAlign w:val="center"/>
          </w:tcPr>
          <w:p w14:paraId="3FC6B3A4" w14:textId="77777777" w:rsidR="00D964F3" w:rsidRPr="00D964F3" w:rsidRDefault="00D964F3" w:rsidP="0015294A">
            <w:pPr>
              <w:widowControl w:val="0"/>
              <w:suppressAutoHyphens/>
              <w:rPr>
                <w:b/>
                <w:bCs/>
                <w:kern w:val="3"/>
                <w:sz w:val="24"/>
                <w:szCs w:val="24"/>
                <w:u w:color="000000"/>
              </w:rPr>
            </w:pPr>
            <w:r w:rsidRPr="00D964F3">
              <w:rPr>
                <w:b/>
                <w:bCs/>
                <w:kern w:val="3"/>
                <w:sz w:val="24"/>
                <w:szCs w:val="24"/>
                <w:u w:color="000000"/>
                <w14:textOutline w14:w="12700" w14:cap="flat" w14:cmpd="sng" w14:algn="ctr">
                  <w14:noFill/>
                  <w14:prstDash w14:val="solid"/>
                  <w14:miter w14:lim="400000"/>
                </w14:textOutline>
              </w:rPr>
              <w:t>4.</w:t>
            </w:r>
          </w:p>
        </w:tc>
        <w:tc>
          <w:tcPr>
            <w:tcW w:w="14746" w:type="dxa"/>
            <w:gridSpan w:val="8"/>
            <w:shd w:val="clear" w:color="auto" w:fill="DCDCDC"/>
            <w:tcMar>
              <w:top w:w="80" w:type="dxa"/>
              <w:left w:w="80" w:type="dxa"/>
              <w:bottom w:w="80" w:type="dxa"/>
              <w:right w:w="80" w:type="dxa"/>
            </w:tcMar>
            <w:vAlign w:val="center"/>
          </w:tcPr>
          <w:p w14:paraId="2D3B9AA9" w14:textId="77B27D6B"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NUOLAIDOS</w:t>
            </w:r>
          </w:p>
        </w:tc>
      </w:tr>
      <w:tr w:rsidR="00D964F3" w:rsidRPr="00D964F3" w14:paraId="794BC6FF" w14:textId="62A90635" w:rsidTr="3474D140">
        <w:trPr>
          <w:trHeight w:val="312"/>
          <w:jc w:val="center"/>
        </w:trPr>
        <w:tc>
          <w:tcPr>
            <w:tcW w:w="15730" w:type="dxa"/>
            <w:gridSpan w:val="9"/>
            <w:shd w:val="clear" w:color="auto" w:fill="DCDCDC"/>
            <w:tcMar>
              <w:top w:w="80" w:type="dxa"/>
              <w:left w:w="80" w:type="dxa"/>
              <w:bottom w:w="80" w:type="dxa"/>
              <w:right w:w="80" w:type="dxa"/>
            </w:tcMar>
            <w:vAlign w:val="center"/>
          </w:tcPr>
          <w:p w14:paraId="095FFDAB" w14:textId="4E147989" w:rsidR="00D964F3" w:rsidRPr="00D964F3" w:rsidRDefault="00D964F3" w:rsidP="0015294A">
            <w:pPr>
              <w:widowControl w:val="0"/>
              <w:suppressAutoHyphens/>
              <w:rPr>
                <w:b/>
                <w:kern w:val="3"/>
                <w:sz w:val="24"/>
                <w:szCs w:val="24"/>
                <w:u w:color="000000"/>
              </w:rPr>
            </w:pPr>
            <w:r w:rsidRPr="00D964F3">
              <w:rPr>
                <w:b/>
                <w:kern w:val="3"/>
                <w:sz w:val="24"/>
                <w:szCs w:val="24"/>
                <w:u w:color="000000"/>
              </w:rPr>
              <w:t>4.1. BILIETAMS</w:t>
            </w:r>
          </w:p>
        </w:tc>
      </w:tr>
      <w:tr w:rsidR="00D964F3" w:rsidRPr="00D964F3" w14:paraId="32419007" w14:textId="42933780" w:rsidTr="3474D140">
        <w:trPr>
          <w:trHeight w:val="426"/>
          <w:jc w:val="center"/>
        </w:trPr>
        <w:tc>
          <w:tcPr>
            <w:tcW w:w="984" w:type="dxa"/>
            <w:tcMar>
              <w:top w:w="80" w:type="dxa"/>
              <w:left w:w="80" w:type="dxa"/>
              <w:bottom w:w="80" w:type="dxa"/>
              <w:right w:w="80" w:type="dxa"/>
            </w:tcMar>
            <w:vAlign w:val="center"/>
          </w:tcPr>
          <w:p w14:paraId="6B1E14CD" w14:textId="0EDB2DA9" w:rsidR="00D964F3" w:rsidRPr="00D964F3" w:rsidRDefault="00D964F3" w:rsidP="0015294A">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4.1.</w:t>
            </w:r>
            <w:r w:rsidR="000B1FDD">
              <w:rPr>
                <w:kern w:val="3"/>
                <w:sz w:val="24"/>
                <w:szCs w:val="24"/>
                <w:u w:color="000000"/>
              </w:rPr>
              <w:t>1</w:t>
            </w:r>
            <w:r w:rsidRPr="00D964F3">
              <w:rPr>
                <w:kern w:val="3"/>
                <w:sz w:val="24"/>
                <w:szCs w:val="24"/>
                <w:u w:color="000000"/>
              </w:rPr>
              <w:t>.</w:t>
            </w:r>
          </w:p>
        </w:tc>
        <w:tc>
          <w:tcPr>
            <w:tcW w:w="5457" w:type="dxa"/>
            <w:gridSpan w:val="4"/>
            <w:tcMar>
              <w:top w:w="80" w:type="dxa"/>
              <w:left w:w="80" w:type="dxa"/>
              <w:bottom w:w="80" w:type="dxa"/>
              <w:right w:w="80" w:type="dxa"/>
            </w:tcMar>
            <w:vAlign w:val="center"/>
          </w:tcPr>
          <w:p w14:paraId="7C10F986" w14:textId="77777777" w:rsidR="00D964F3" w:rsidRPr="00D964F3" w:rsidRDefault="00D964F3" w:rsidP="0015294A">
            <w:pPr>
              <w:widowControl w:val="0"/>
              <w:suppressAutoHyphens/>
              <w:rPr>
                <w:b/>
                <w:bCs/>
                <w:kern w:val="3"/>
                <w:sz w:val="24"/>
                <w:szCs w:val="24"/>
                <w:u w:color="000000"/>
                <w14:textOutline w14:w="12700" w14:cap="flat" w14:cmpd="sng" w14:algn="ctr">
                  <w14:noFill/>
                  <w14:prstDash w14:val="solid"/>
                  <w14:miter w14:lim="400000"/>
                </w14:textOutline>
              </w:rPr>
            </w:pPr>
            <w:r w:rsidRPr="00D964F3">
              <w:rPr>
                <w:rFonts w:eastAsia="Times New Roman"/>
                <w:b/>
                <w:bCs/>
                <w:sz w:val="24"/>
                <w:szCs w:val="24"/>
                <w:u w:color="000000"/>
              </w:rPr>
              <w:t>50% nuolaida taikoma (jei netaikomos kitos nuolaidos)</w:t>
            </w:r>
            <w:r w:rsidRPr="00D964F3">
              <w:rPr>
                <w:rFonts w:eastAsia="Times New Roman"/>
                <w:sz w:val="24"/>
                <w:szCs w:val="24"/>
                <w:u w:color="000000"/>
              </w:rPr>
              <w:t>:</w:t>
            </w:r>
          </w:p>
        </w:tc>
        <w:tc>
          <w:tcPr>
            <w:tcW w:w="1408" w:type="dxa"/>
          </w:tcPr>
          <w:p w14:paraId="1F037203" w14:textId="77777777" w:rsidR="00D964F3" w:rsidRPr="00D964F3" w:rsidRDefault="00D964F3" w:rsidP="0015294A">
            <w:pPr>
              <w:widowControl w:val="0"/>
              <w:suppressAutoHyphens/>
              <w:rPr>
                <w:rFonts w:eastAsia="Times New Roman"/>
                <w:b/>
                <w:bCs/>
                <w:sz w:val="24"/>
                <w:szCs w:val="24"/>
                <w:u w:color="000000"/>
              </w:rPr>
            </w:pPr>
          </w:p>
        </w:tc>
        <w:tc>
          <w:tcPr>
            <w:tcW w:w="1548" w:type="dxa"/>
          </w:tcPr>
          <w:p w14:paraId="251DEE7E" w14:textId="77777777" w:rsidR="00D964F3" w:rsidRPr="00D964F3" w:rsidRDefault="00D964F3" w:rsidP="0015294A">
            <w:pPr>
              <w:widowControl w:val="0"/>
              <w:suppressAutoHyphens/>
              <w:rPr>
                <w:rFonts w:eastAsia="Times New Roman"/>
                <w:b/>
                <w:bCs/>
                <w:sz w:val="24"/>
                <w:szCs w:val="24"/>
                <w:u w:color="000000"/>
              </w:rPr>
            </w:pPr>
          </w:p>
        </w:tc>
        <w:tc>
          <w:tcPr>
            <w:tcW w:w="2957" w:type="dxa"/>
          </w:tcPr>
          <w:p w14:paraId="2A5F967C" w14:textId="77777777" w:rsidR="00D964F3" w:rsidRPr="00D964F3" w:rsidRDefault="00D964F3" w:rsidP="0015294A">
            <w:pPr>
              <w:widowControl w:val="0"/>
              <w:suppressAutoHyphens/>
              <w:rPr>
                <w:rFonts w:eastAsia="Times New Roman"/>
                <w:b/>
                <w:bCs/>
                <w:sz w:val="24"/>
                <w:szCs w:val="24"/>
                <w:u w:color="000000"/>
              </w:rPr>
            </w:pPr>
          </w:p>
        </w:tc>
        <w:tc>
          <w:tcPr>
            <w:tcW w:w="3376" w:type="dxa"/>
          </w:tcPr>
          <w:p w14:paraId="24C5140D" w14:textId="77777777" w:rsidR="00D964F3" w:rsidRPr="00D964F3" w:rsidRDefault="00D964F3" w:rsidP="0015294A">
            <w:pPr>
              <w:widowControl w:val="0"/>
              <w:suppressAutoHyphens/>
              <w:rPr>
                <w:rFonts w:eastAsia="Times New Roman"/>
                <w:b/>
                <w:bCs/>
                <w:sz w:val="24"/>
                <w:szCs w:val="24"/>
                <w:u w:color="000000"/>
              </w:rPr>
            </w:pPr>
          </w:p>
        </w:tc>
      </w:tr>
      <w:tr w:rsidR="00230AB9" w:rsidRPr="00D964F3" w14:paraId="3F2B9788" w14:textId="379EF570" w:rsidTr="3474D140">
        <w:trPr>
          <w:trHeight w:val="912"/>
          <w:jc w:val="center"/>
        </w:trPr>
        <w:tc>
          <w:tcPr>
            <w:tcW w:w="984" w:type="dxa"/>
            <w:tcMar>
              <w:top w:w="80" w:type="dxa"/>
              <w:left w:w="80" w:type="dxa"/>
              <w:bottom w:w="80" w:type="dxa"/>
              <w:right w:w="80" w:type="dxa"/>
            </w:tcMar>
          </w:tcPr>
          <w:p w14:paraId="183F2A3F" w14:textId="28C1D03D" w:rsidR="00230AB9" w:rsidRPr="00D964F3" w:rsidRDefault="00230AB9" w:rsidP="00230AB9">
            <w:pPr>
              <w:widowControl w:val="0"/>
              <w:suppressAutoHyphens/>
              <w:rPr>
                <w:kern w:val="3"/>
                <w:sz w:val="24"/>
                <w:szCs w:val="24"/>
                <w:u w:color="000000"/>
              </w:rPr>
            </w:pPr>
            <w:r w:rsidRPr="00D964F3">
              <w:rPr>
                <w:kern w:val="3"/>
                <w:sz w:val="24"/>
                <w:szCs w:val="24"/>
                <w:u w:color="000000"/>
              </w:rPr>
              <w:t>4.1.2.</w:t>
            </w:r>
          </w:p>
        </w:tc>
        <w:tc>
          <w:tcPr>
            <w:tcW w:w="5457" w:type="dxa"/>
            <w:gridSpan w:val="4"/>
            <w:tcMar>
              <w:top w:w="80" w:type="dxa"/>
              <w:left w:w="80" w:type="dxa"/>
              <w:bottom w:w="80" w:type="dxa"/>
              <w:right w:w="80" w:type="dxa"/>
            </w:tcMar>
          </w:tcPr>
          <w:p w14:paraId="4A447439" w14:textId="77777777" w:rsidR="00230AB9" w:rsidRPr="00D964F3" w:rsidRDefault="00230AB9" w:rsidP="00230AB9">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rFonts w:eastAsia="Times New Roman"/>
                <w:sz w:val="24"/>
                <w:szCs w:val="24"/>
                <w:u w:color="000000"/>
              </w:rPr>
              <w:t xml:space="preserve">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w:t>
            </w:r>
            <w:r w:rsidRPr="00D964F3">
              <w:rPr>
                <w:rFonts w:eastAsia="Times New Roman"/>
                <w:sz w:val="24"/>
                <w:szCs w:val="24"/>
                <w:u w:color="000000"/>
              </w:rPr>
              <w:lastRenderedPageBreak/>
              <w:t>ugdymo krypties programas</w:t>
            </w:r>
          </w:p>
        </w:tc>
        <w:tc>
          <w:tcPr>
            <w:tcW w:w="1408" w:type="dxa"/>
          </w:tcPr>
          <w:p w14:paraId="54DF02AF" w14:textId="2F6DD521" w:rsidR="00230AB9" w:rsidRPr="00D964F3" w:rsidRDefault="00230AB9" w:rsidP="00230AB9">
            <w:pPr>
              <w:widowControl w:val="0"/>
              <w:suppressAutoHyphens/>
              <w:jc w:val="center"/>
              <w:rPr>
                <w:rFonts w:eastAsia="Times New Roman"/>
                <w:sz w:val="24"/>
                <w:szCs w:val="24"/>
                <w:u w:color="000000"/>
              </w:rPr>
            </w:pPr>
          </w:p>
        </w:tc>
        <w:tc>
          <w:tcPr>
            <w:tcW w:w="1548" w:type="dxa"/>
          </w:tcPr>
          <w:p w14:paraId="7A66C86B" w14:textId="34FEAC09" w:rsidR="00230AB9" w:rsidRPr="00D964F3" w:rsidRDefault="00230AB9" w:rsidP="00250A25">
            <w:pPr>
              <w:widowControl w:val="0"/>
              <w:suppressAutoHyphens/>
              <w:jc w:val="center"/>
              <w:rPr>
                <w:rFonts w:eastAsia="Times New Roman"/>
                <w:sz w:val="24"/>
                <w:szCs w:val="24"/>
                <w:u w:color="000000"/>
              </w:rPr>
            </w:pPr>
            <w:r w:rsidRPr="00C7768F">
              <w:rPr>
                <w:sz w:val="24"/>
                <w:szCs w:val="24"/>
              </w:rPr>
              <w:t>Nepakitęs tarifas</w:t>
            </w:r>
          </w:p>
        </w:tc>
        <w:tc>
          <w:tcPr>
            <w:tcW w:w="2957" w:type="dxa"/>
          </w:tcPr>
          <w:p w14:paraId="5DF571F3" w14:textId="77777777" w:rsidR="00230AB9" w:rsidRPr="00D964F3" w:rsidRDefault="00230AB9" w:rsidP="00230AB9">
            <w:pPr>
              <w:widowControl w:val="0"/>
              <w:suppressAutoHyphens/>
              <w:jc w:val="both"/>
              <w:rPr>
                <w:rFonts w:eastAsia="Times New Roman"/>
                <w:sz w:val="24"/>
                <w:szCs w:val="24"/>
                <w:u w:color="000000"/>
              </w:rPr>
            </w:pPr>
          </w:p>
        </w:tc>
        <w:tc>
          <w:tcPr>
            <w:tcW w:w="3376" w:type="dxa"/>
          </w:tcPr>
          <w:p w14:paraId="683AA4CC" w14:textId="77777777" w:rsidR="00230AB9" w:rsidRPr="00D964F3" w:rsidRDefault="00230AB9" w:rsidP="00230AB9">
            <w:pPr>
              <w:widowControl w:val="0"/>
              <w:suppressAutoHyphens/>
              <w:jc w:val="both"/>
              <w:rPr>
                <w:rFonts w:eastAsia="Times New Roman"/>
                <w:sz w:val="24"/>
                <w:szCs w:val="24"/>
                <w:u w:color="000000"/>
              </w:rPr>
            </w:pPr>
          </w:p>
        </w:tc>
      </w:tr>
      <w:tr w:rsidR="00230AB9" w:rsidRPr="00D964F3" w14:paraId="43B6EEE3" w14:textId="2CD12185" w:rsidTr="3474D140">
        <w:trPr>
          <w:trHeight w:val="912"/>
          <w:jc w:val="center"/>
        </w:trPr>
        <w:tc>
          <w:tcPr>
            <w:tcW w:w="984" w:type="dxa"/>
            <w:tcMar>
              <w:top w:w="80" w:type="dxa"/>
              <w:left w:w="80" w:type="dxa"/>
              <w:bottom w:w="80" w:type="dxa"/>
              <w:right w:w="80" w:type="dxa"/>
            </w:tcMar>
          </w:tcPr>
          <w:p w14:paraId="06611AAB" w14:textId="6D040680"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3</w:t>
            </w:r>
            <w:r w:rsidRPr="00D964F3">
              <w:rPr>
                <w:kern w:val="3"/>
                <w:sz w:val="24"/>
                <w:szCs w:val="24"/>
                <w:u w:color="000000"/>
              </w:rPr>
              <w:t>.</w:t>
            </w:r>
          </w:p>
        </w:tc>
        <w:tc>
          <w:tcPr>
            <w:tcW w:w="5457" w:type="dxa"/>
            <w:gridSpan w:val="4"/>
            <w:tcMar>
              <w:top w:w="80" w:type="dxa"/>
              <w:left w:w="80" w:type="dxa"/>
              <w:bottom w:w="80" w:type="dxa"/>
              <w:right w:w="80" w:type="dxa"/>
            </w:tcMar>
          </w:tcPr>
          <w:p w14:paraId="5648D8ED"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c>
          <w:tcPr>
            <w:tcW w:w="1408" w:type="dxa"/>
          </w:tcPr>
          <w:p w14:paraId="0C25FC80" w14:textId="23962A6F" w:rsidR="00230AB9" w:rsidRPr="00D964F3" w:rsidRDefault="00230AB9" w:rsidP="00230AB9">
            <w:pPr>
              <w:shd w:val="clear" w:color="auto" w:fill="FFFFFF"/>
              <w:jc w:val="center"/>
              <w:textAlignment w:val="baseline"/>
              <w:rPr>
                <w:rFonts w:eastAsia="Times New Roman"/>
                <w:sz w:val="24"/>
                <w:szCs w:val="24"/>
                <w:u w:color="000000"/>
              </w:rPr>
            </w:pPr>
          </w:p>
        </w:tc>
        <w:tc>
          <w:tcPr>
            <w:tcW w:w="1548" w:type="dxa"/>
          </w:tcPr>
          <w:p w14:paraId="79B44768" w14:textId="291AA7C4"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7932228" w14:textId="77777777" w:rsidR="00230AB9" w:rsidRPr="00D964F3" w:rsidRDefault="00230AB9" w:rsidP="00230AB9">
            <w:pPr>
              <w:shd w:val="clear" w:color="auto" w:fill="FFFFFF"/>
              <w:jc w:val="both"/>
              <w:textAlignment w:val="baseline"/>
              <w:rPr>
                <w:rFonts w:eastAsia="Times New Roman"/>
                <w:sz w:val="24"/>
                <w:szCs w:val="24"/>
                <w:u w:color="000000"/>
              </w:rPr>
            </w:pPr>
          </w:p>
        </w:tc>
        <w:tc>
          <w:tcPr>
            <w:tcW w:w="3376" w:type="dxa"/>
          </w:tcPr>
          <w:p w14:paraId="6DFFA502" w14:textId="77777777" w:rsidR="00230AB9" w:rsidRPr="00D964F3" w:rsidRDefault="00230AB9" w:rsidP="00230AB9">
            <w:pPr>
              <w:shd w:val="clear" w:color="auto" w:fill="FFFFFF"/>
              <w:jc w:val="both"/>
              <w:textAlignment w:val="baseline"/>
              <w:rPr>
                <w:rFonts w:eastAsia="Times New Roman"/>
                <w:sz w:val="24"/>
                <w:szCs w:val="24"/>
                <w:u w:color="000000"/>
              </w:rPr>
            </w:pPr>
          </w:p>
        </w:tc>
      </w:tr>
      <w:tr w:rsidR="00230AB9" w:rsidRPr="00D964F3" w14:paraId="5EF73CCF" w14:textId="036A38B0" w:rsidTr="3474D140">
        <w:trPr>
          <w:trHeight w:val="596"/>
          <w:jc w:val="center"/>
        </w:trPr>
        <w:tc>
          <w:tcPr>
            <w:tcW w:w="984" w:type="dxa"/>
            <w:tcMar>
              <w:top w:w="80" w:type="dxa"/>
              <w:left w:w="80" w:type="dxa"/>
              <w:bottom w:w="80" w:type="dxa"/>
              <w:right w:w="80" w:type="dxa"/>
            </w:tcMar>
          </w:tcPr>
          <w:p w14:paraId="5BF75ECB" w14:textId="6E7CFADC"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4</w:t>
            </w:r>
            <w:r w:rsidRPr="00D964F3">
              <w:rPr>
                <w:kern w:val="3"/>
                <w:sz w:val="24"/>
                <w:szCs w:val="24"/>
                <w:u w:color="000000"/>
              </w:rPr>
              <w:t>.</w:t>
            </w:r>
          </w:p>
        </w:tc>
        <w:tc>
          <w:tcPr>
            <w:tcW w:w="5457" w:type="dxa"/>
            <w:gridSpan w:val="4"/>
            <w:tcMar>
              <w:top w:w="80" w:type="dxa"/>
              <w:left w:w="80" w:type="dxa"/>
              <w:bottom w:w="80" w:type="dxa"/>
              <w:right w:w="80" w:type="dxa"/>
            </w:tcMar>
            <w:vAlign w:val="center"/>
          </w:tcPr>
          <w:p w14:paraId="3BFC73E7"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Nuolatinės privalomosios karo tarnybos kariams, kariams savanoriams, Lietuvos šaulių sąjungos nariams</w:t>
            </w:r>
          </w:p>
        </w:tc>
        <w:tc>
          <w:tcPr>
            <w:tcW w:w="1408" w:type="dxa"/>
          </w:tcPr>
          <w:p w14:paraId="4ACC78D4" w14:textId="52E696D3"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5022B277" w14:textId="7EA2E384"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391FAC2C"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1D0D6E43"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562EE01E" w14:textId="274BCE44" w:rsidTr="3474D140">
        <w:trPr>
          <w:trHeight w:val="567"/>
          <w:jc w:val="center"/>
        </w:trPr>
        <w:tc>
          <w:tcPr>
            <w:tcW w:w="984" w:type="dxa"/>
            <w:tcMar>
              <w:top w:w="80" w:type="dxa"/>
              <w:left w:w="80" w:type="dxa"/>
              <w:bottom w:w="80" w:type="dxa"/>
              <w:right w:w="80" w:type="dxa"/>
            </w:tcMar>
          </w:tcPr>
          <w:p w14:paraId="4DE4AD83" w14:textId="7D5BAEF1"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5</w:t>
            </w:r>
            <w:r w:rsidRPr="00D964F3">
              <w:rPr>
                <w:kern w:val="3"/>
                <w:sz w:val="24"/>
                <w:szCs w:val="24"/>
                <w:u w:color="000000"/>
              </w:rPr>
              <w:t>.</w:t>
            </w:r>
          </w:p>
        </w:tc>
        <w:tc>
          <w:tcPr>
            <w:tcW w:w="5457" w:type="dxa"/>
            <w:gridSpan w:val="4"/>
            <w:tcMar>
              <w:top w:w="80" w:type="dxa"/>
              <w:left w:w="80" w:type="dxa"/>
              <w:bottom w:w="80" w:type="dxa"/>
              <w:right w:w="80" w:type="dxa"/>
            </w:tcMar>
          </w:tcPr>
          <w:p w14:paraId="58E14C09"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Asmenims, kuriems sukako valstybinio socialinio draudimo senatvės pensijos amžius (iki 80 metų)</w:t>
            </w:r>
          </w:p>
        </w:tc>
        <w:tc>
          <w:tcPr>
            <w:tcW w:w="1408" w:type="dxa"/>
          </w:tcPr>
          <w:p w14:paraId="4FC5AF11" w14:textId="733506D3" w:rsidR="00230AB9" w:rsidRPr="00D964F3" w:rsidRDefault="00230AB9" w:rsidP="00230AB9">
            <w:pPr>
              <w:shd w:val="clear" w:color="auto" w:fill="FFFFFF"/>
              <w:jc w:val="both"/>
              <w:textAlignment w:val="baseline"/>
              <w:rPr>
                <w:rFonts w:eastAsia="Times New Roman"/>
                <w:sz w:val="24"/>
                <w:szCs w:val="24"/>
                <w:u w:color="000000"/>
              </w:rPr>
            </w:pPr>
          </w:p>
        </w:tc>
        <w:tc>
          <w:tcPr>
            <w:tcW w:w="1548" w:type="dxa"/>
          </w:tcPr>
          <w:p w14:paraId="5CD656AE" w14:textId="49FF2C93"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4D994F2" w14:textId="77777777" w:rsidR="00230AB9" w:rsidRPr="00D964F3" w:rsidRDefault="00230AB9" w:rsidP="00230AB9">
            <w:pPr>
              <w:shd w:val="clear" w:color="auto" w:fill="FFFFFF"/>
              <w:jc w:val="both"/>
              <w:textAlignment w:val="baseline"/>
              <w:rPr>
                <w:rFonts w:eastAsia="Times New Roman"/>
                <w:sz w:val="24"/>
                <w:szCs w:val="24"/>
                <w:u w:color="000000"/>
              </w:rPr>
            </w:pPr>
          </w:p>
        </w:tc>
        <w:tc>
          <w:tcPr>
            <w:tcW w:w="3376" w:type="dxa"/>
          </w:tcPr>
          <w:p w14:paraId="2234DCF3" w14:textId="77777777" w:rsidR="00230AB9" w:rsidRPr="00D964F3" w:rsidRDefault="00230AB9" w:rsidP="00230AB9">
            <w:pPr>
              <w:shd w:val="clear" w:color="auto" w:fill="FFFFFF"/>
              <w:jc w:val="both"/>
              <w:textAlignment w:val="baseline"/>
              <w:rPr>
                <w:rFonts w:eastAsia="Times New Roman"/>
                <w:sz w:val="24"/>
                <w:szCs w:val="24"/>
                <w:u w:color="000000"/>
              </w:rPr>
            </w:pPr>
          </w:p>
        </w:tc>
      </w:tr>
      <w:tr w:rsidR="00230AB9" w:rsidRPr="00D964F3" w14:paraId="07A4452E" w14:textId="610D0C60" w:rsidTr="3474D140">
        <w:trPr>
          <w:trHeight w:val="850"/>
          <w:jc w:val="center"/>
        </w:trPr>
        <w:tc>
          <w:tcPr>
            <w:tcW w:w="984" w:type="dxa"/>
            <w:tcMar>
              <w:top w:w="80" w:type="dxa"/>
              <w:left w:w="80" w:type="dxa"/>
              <w:bottom w:w="80" w:type="dxa"/>
              <w:right w:w="80" w:type="dxa"/>
            </w:tcMar>
          </w:tcPr>
          <w:p w14:paraId="5F58B97C" w14:textId="28DF8519"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6</w:t>
            </w:r>
            <w:r w:rsidRPr="00D964F3">
              <w:rPr>
                <w:kern w:val="3"/>
                <w:sz w:val="24"/>
                <w:szCs w:val="24"/>
                <w:u w:color="000000"/>
              </w:rPr>
              <w:t>.</w:t>
            </w:r>
          </w:p>
        </w:tc>
        <w:tc>
          <w:tcPr>
            <w:tcW w:w="5457" w:type="dxa"/>
            <w:gridSpan w:val="4"/>
            <w:tcMar>
              <w:top w:w="80" w:type="dxa"/>
              <w:left w:w="80" w:type="dxa"/>
              <w:bottom w:w="80" w:type="dxa"/>
              <w:right w:w="80" w:type="dxa"/>
            </w:tcMar>
          </w:tcPr>
          <w:p w14:paraId="69D0BB09"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Nuo 1939–1990 metų okupacijų nukentėjusiems asmenims – politiniams kaliniams ir tremtiniams, buvusiems getų, koncentracijos ar kitokio tipo prievartinių stovyklų kaliniams</w:t>
            </w:r>
          </w:p>
        </w:tc>
        <w:tc>
          <w:tcPr>
            <w:tcW w:w="1408" w:type="dxa"/>
          </w:tcPr>
          <w:p w14:paraId="60F8E02E" w14:textId="5453B540" w:rsidR="00230AB9" w:rsidRPr="00D964F3" w:rsidRDefault="00230AB9" w:rsidP="00230AB9">
            <w:pPr>
              <w:shd w:val="clear" w:color="auto" w:fill="FFFFFF"/>
              <w:jc w:val="both"/>
              <w:textAlignment w:val="baseline"/>
              <w:rPr>
                <w:rFonts w:eastAsia="Times New Roman"/>
                <w:sz w:val="24"/>
                <w:szCs w:val="24"/>
                <w:u w:color="000000"/>
              </w:rPr>
            </w:pPr>
          </w:p>
        </w:tc>
        <w:tc>
          <w:tcPr>
            <w:tcW w:w="1548" w:type="dxa"/>
          </w:tcPr>
          <w:p w14:paraId="0CEBAF18" w14:textId="5D5DD359"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05204701" w14:textId="77777777" w:rsidR="00230AB9" w:rsidRPr="00D964F3" w:rsidRDefault="00230AB9" w:rsidP="00230AB9">
            <w:pPr>
              <w:shd w:val="clear" w:color="auto" w:fill="FFFFFF"/>
              <w:jc w:val="both"/>
              <w:textAlignment w:val="baseline"/>
              <w:rPr>
                <w:rFonts w:eastAsia="Times New Roman"/>
                <w:sz w:val="24"/>
                <w:szCs w:val="24"/>
                <w:u w:color="000000"/>
              </w:rPr>
            </w:pPr>
          </w:p>
        </w:tc>
        <w:tc>
          <w:tcPr>
            <w:tcW w:w="3376" w:type="dxa"/>
          </w:tcPr>
          <w:p w14:paraId="4CA09E42" w14:textId="77777777" w:rsidR="00230AB9" w:rsidRPr="00D964F3" w:rsidRDefault="00230AB9" w:rsidP="00230AB9">
            <w:pPr>
              <w:shd w:val="clear" w:color="auto" w:fill="FFFFFF"/>
              <w:jc w:val="both"/>
              <w:textAlignment w:val="baseline"/>
              <w:rPr>
                <w:rFonts w:eastAsia="Times New Roman"/>
                <w:sz w:val="24"/>
                <w:szCs w:val="24"/>
                <w:u w:color="000000"/>
              </w:rPr>
            </w:pPr>
          </w:p>
        </w:tc>
      </w:tr>
      <w:tr w:rsidR="00230AB9" w:rsidRPr="00D964F3" w14:paraId="7697243F" w14:textId="48E42C95" w:rsidTr="3474D140">
        <w:trPr>
          <w:trHeight w:val="912"/>
          <w:jc w:val="center"/>
        </w:trPr>
        <w:tc>
          <w:tcPr>
            <w:tcW w:w="984" w:type="dxa"/>
            <w:tcMar>
              <w:top w:w="80" w:type="dxa"/>
              <w:left w:w="80" w:type="dxa"/>
              <w:bottom w:w="80" w:type="dxa"/>
              <w:right w:w="80" w:type="dxa"/>
            </w:tcMar>
          </w:tcPr>
          <w:p w14:paraId="43FEA152" w14:textId="763D76EC"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7</w:t>
            </w:r>
            <w:r w:rsidRPr="00D964F3">
              <w:rPr>
                <w:kern w:val="3"/>
                <w:sz w:val="24"/>
                <w:szCs w:val="24"/>
                <w:u w:color="000000"/>
              </w:rPr>
              <w:t>.</w:t>
            </w:r>
          </w:p>
        </w:tc>
        <w:tc>
          <w:tcPr>
            <w:tcW w:w="5457" w:type="dxa"/>
            <w:gridSpan w:val="4"/>
            <w:tcMar>
              <w:top w:w="80" w:type="dxa"/>
              <w:left w:w="80" w:type="dxa"/>
              <w:bottom w:w="80" w:type="dxa"/>
              <w:right w:w="80" w:type="dxa"/>
            </w:tcMar>
          </w:tcPr>
          <w:p w14:paraId="1A7F95B1"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Respublikos nepriklausomybės gynėjams, nukentėjusiems nuo 1991 m. sausio 11–13 d. ir po to vykdytos SSRS agresijos;</w:t>
            </w:r>
          </w:p>
          <w:p w14:paraId="2B9E650B"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pasipriešinimo 1940–1990 metų okupacijoms dalyviams – kariams savanoriams, ir laisvės kovų dalyviams.</w:t>
            </w:r>
          </w:p>
        </w:tc>
        <w:tc>
          <w:tcPr>
            <w:tcW w:w="1408" w:type="dxa"/>
          </w:tcPr>
          <w:p w14:paraId="62EA7AA1" w14:textId="59752329"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123C6AB1" w14:textId="003B74F6"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283E5B65"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748F2B77"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639B7D74" w14:textId="33835E2E" w:rsidTr="3474D140">
        <w:trPr>
          <w:trHeight w:val="213"/>
          <w:jc w:val="center"/>
        </w:trPr>
        <w:tc>
          <w:tcPr>
            <w:tcW w:w="984" w:type="dxa"/>
            <w:tcMar>
              <w:top w:w="80" w:type="dxa"/>
              <w:left w:w="80" w:type="dxa"/>
              <w:bottom w:w="80" w:type="dxa"/>
              <w:right w:w="80" w:type="dxa"/>
            </w:tcMar>
          </w:tcPr>
          <w:p w14:paraId="1F566925" w14:textId="66624126" w:rsidR="00230AB9" w:rsidRPr="00D964F3" w:rsidRDefault="00230AB9" w:rsidP="00230AB9">
            <w:pPr>
              <w:widowControl w:val="0"/>
              <w:suppressAutoHyphens/>
              <w:rPr>
                <w:kern w:val="3"/>
                <w:sz w:val="24"/>
                <w:szCs w:val="24"/>
                <w:u w:color="000000"/>
              </w:rPr>
            </w:pPr>
            <w:r w:rsidRPr="00D964F3">
              <w:rPr>
                <w:kern w:val="3"/>
                <w:sz w:val="24"/>
                <w:szCs w:val="24"/>
                <w:u w:color="000000"/>
              </w:rPr>
              <w:t>4.1.</w:t>
            </w:r>
            <w:r w:rsidR="000B1FDD">
              <w:rPr>
                <w:kern w:val="3"/>
                <w:sz w:val="24"/>
                <w:szCs w:val="24"/>
                <w:u w:color="000000"/>
              </w:rPr>
              <w:t>8</w:t>
            </w:r>
            <w:r w:rsidRPr="00D964F3">
              <w:rPr>
                <w:kern w:val="3"/>
                <w:sz w:val="24"/>
                <w:szCs w:val="24"/>
                <w:u w:color="000000"/>
              </w:rPr>
              <w:t>.</w:t>
            </w:r>
          </w:p>
        </w:tc>
        <w:tc>
          <w:tcPr>
            <w:tcW w:w="5457" w:type="dxa"/>
            <w:gridSpan w:val="4"/>
            <w:tcMar>
              <w:top w:w="80" w:type="dxa"/>
              <w:left w:w="80" w:type="dxa"/>
              <w:bottom w:w="80" w:type="dxa"/>
              <w:right w:w="80" w:type="dxa"/>
            </w:tcMar>
          </w:tcPr>
          <w:p w14:paraId="510C656A"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Dalinės ekspozicijos bilietas (muziejaus ekspozicijų keitimo metu)</w:t>
            </w:r>
          </w:p>
        </w:tc>
        <w:tc>
          <w:tcPr>
            <w:tcW w:w="1408" w:type="dxa"/>
          </w:tcPr>
          <w:p w14:paraId="45B54BCD" w14:textId="7DD2BDD3"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4DD6645A" w14:textId="0402B034"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2079AD5E"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51C0DE8E"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3A220B3F" w14:textId="6F26D13D" w:rsidTr="3474D140">
        <w:trPr>
          <w:trHeight w:val="317"/>
          <w:jc w:val="center"/>
        </w:trPr>
        <w:tc>
          <w:tcPr>
            <w:tcW w:w="15730" w:type="dxa"/>
            <w:gridSpan w:val="9"/>
            <w:shd w:val="clear" w:color="auto" w:fill="DCDCDC"/>
            <w:tcMar>
              <w:top w:w="80" w:type="dxa"/>
              <w:left w:w="80" w:type="dxa"/>
              <w:bottom w:w="80" w:type="dxa"/>
              <w:right w:w="80" w:type="dxa"/>
            </w:tcMar>
            <w:vAlign w:val="center"/>
          </w:tcPr>
          <w:p w14:paraId="3F360154" w14:textId="26E43521" w:rsidR="00230AB9" w:rsidRPr="00D964F3" w:rsidRDefault="00230AB9" w:rsidP="00230AB9">
            <w:pPr>
              <w:widowControl w:val="0"/>
              <w:suppressAutoHyphens/>
              <w:rPr>
                <w:kern w:val="3"/>
                <w:sz w:val="24"/>
                <w:szCs w:val="24"/>
                <w:u w:color="000000"/>
              </w:rPr>
            </w:pPr>
            <w:r w:rsidRPr="00D964F3">
              <w:rPr>
                <w:kern w:val="3"/>
                <w:sz w:val="24"/>
                <w:szCs w:val="24"/>
                <w:u w:color="000000"/>
              </w:rPr>
              <w:lastRenderedPageBreak/>
              <w:t>4.2.</w:t>
            </w:r>
            <w:r w:rsidRPr="00D964F3">
              <w:rPr>
                <w:kern w:val="3"/>
                <w:sz w:val="24"/>
                <w:szCs w:val="24"/>
                <w:u w:color="000000"/>
                <w14:textOutline w14:w="12700" w14:cap="flat" w14:cmpd="sng" w14:algn="ctr">
                  <w14:noFill/>
                  <w14:prstDash w14:val="solid"/>
                  <w14:miter w14:lim="400000"/>
                </w14:textOutline>
              </w:rPr>
              <w:t xml:space="preserve"> </w:t>
            </w:r>
            <w:r w:rsidRPr="00D964F3">
              <w:rPr>
                <w:rFonts w:eastAsia="Times New Roman"/>
                <w:b/>
                <w:bCs/>
                <w:sz w:val="24"/>
                <w:szCs w:val="24"/>
                <w:u w:color="000000"/>
              </w:rPr>
              <w:t>NEMOKAMAI „STASYS MUSEUM“ LANKO</w:t>
            </w:r>
            <w:r w:rsidRPr="00D964F3">
              <w:rPr>
                <w:rFonts w:eastAsia="Times New Roman"/>
                <w:sz w:val="24"/>
                <w:szCs w:val="24"/>
                <w:u w:color="000000"/>
              </w:rPr>
              <w:t>:</w:t>
            </w:r>
          </w:p>
        </w:tc>
      </w:tr>
      <w:tr w:rsidR="00230AB9" w:rsidRPr="00D964F3" w14:paraId="71EDBD48" w14:textId="15DDCA36" w:rsidTr="3474D140">
        <w:trPr>
          <w:trHeight w:val="312"/>
          <w:jc w:val="center"/>
        </w:trPr>
        <w:tc>
          <w:tcPr>
            <w:tcW w:w="984" w:type="dxa"/>
            <w:tcMar>
              <w:top w:w="80" w:type="dxa"/>
              <w:left w:w="80" w:type="dxa"/>
              <w:bottom w:w="80" w:type="dxa"/>
              <w:right w:w="80" w:type="dxa"/>
            </w:tcMar>
          </w:tcPr>
          <w:p w14:paraId="471641EF"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w:t>
            </w:r>
          </w:p>
        </w:tc>
        <w:tc>
          <w:tcPr>
            <w:tcW w:w="5457" w:type="dxa"/>
            <w:gridSpan w:val="4"/>
            <w:tcMar>
              <w:top w:w="80" w:type="dxa"/>
              <w:left w:w="80" w:type="dxa"/>
              <w:bottom w:w="80" w:type="dxa"/>
              <w:right w:w="80" w:type="dxa"/>
            </w:tcMar>
          </w:tcPr>
          <w:p w14:paraId="3BEC43B1"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ikimokyklinio amžiaus vaikai</w:t>
            </w:r>
          </w:p>
        </w:tc>
        <w:tc>
          <w:tcPr>
            <w:tcW w:w="1408" w:type="dxa"/>
          </w:tcPr>
          <w:p w14:paraId="7BB5420D" w14:textId="63A7D9B8"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008678AB" w14:textId="3532C085"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6386C98"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78A33329"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78039FED" w14:textId="27EE98EB" w:rsidTr="3474D140">
        <w:trPr>
          <w:trHeight w:val="312"/>
          <w:jc w:val="center"/>
        </w:trPr>
        <w:tc>
          <w:tcPr>
            <w:tcW w:w="984" w:type="dxa"/>
            <w:tcMar>
              <w:top w:w="80" w:type="dxa"/>
              <w:left w:w="80" w:type="dxa"/>
              <w:bottom w:w="80" w:type="dxa"/>
              <w:right w:w="80" w:type="dxa"/>
            </w:tcMar>
          </w:tcPr>
          <w:p w14:paraId="48836725"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w:t>
            </w:r>
          </w:p>
        </w:tc>
        <w:tc>
          <w:tcPr>
            <w:tcW w:w="5457" w:type="dxa"/>
            <w:gridSpan w:val="4"/>
            <w:tcMar>
              <w:top w:w="80" w:type="dxa"/>
              <w:left w:w="80" w:type="dxa"/>
              <w:bottom w:w="80" w:type="dxa"/>
              <w:right w:w="80" w:type="dxa"/>
            </w:tcMar>
          </w:tcPr>
          <w:p w14:paraId="7418D72C"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našlaičiai ir tėvų globos netekę vaikai</w:t>
            </w:r>
          </w:p>
        </w:tc>
        <w:tc>
          <w:tcPr>
            <w:tcW w:w="1408" w:type="dxa"/>
          </w:tcPr>
          <w:p w14:paraId="569B289B" w14:textId="395851A5"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5ED6520A" w14:textId="7710798B"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424233D7"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076D2DF1"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0FC06B15" w14:textId="02881D5E" w:rsidTr="3474D140">
        <w:trPr>
          <w:trHeight w:val="568"/>
          <w:jc w:val="center"/>
        </w:trPr>
        <w:tc>
          <w:tcPr>
            <w:tcW w:w="984" w:type="dxa"/>
            <w:tcMar>
              <w:top w:w="80" w:type="dxa"/>
              <w:left w:w="80" w:type="dxa"/>
              <w:bottom w:w="80" w:type="dxa"/>
              <w:right w:w="80" w:type="dxa"/>
            </w:tcMar>
          </w:tcPr>
          <w:p w14:paraId="3E1B4B7F"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4.2.3.</w:t>
            </w:r>
          </w:p>
        </w:tc>
        <w:tc>
          <w:tcPr>
            <w:tcW w:w="5457" w:type="dxa"/>
            <w:gridSpan w:val="4"/>
            <w:tcMar>
              <w:top w:w="80" w:type="dxa"/>
              <w:left w:w="80" w:type="dxa"/>
              <w:bottom w:w="80" w:type="dxa"/>
              <w:right w:w="80" w:type="dxa"/>
            </w:tcMar>
          </w:tcPr>
          <w:p w14:paraId="382C1F7A"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asmenys su negalia ir juos lydintys asmeniniai asistentai arba kiti jį lydintys asmenys (vienam asmeniui su negalia – vienas lydintysis)</w:t>
            </w:r>
          </w:p>
        </w:tc>
        <w:tc>
          <w:tcPr>
            <w:tcW w:w="1408" w:type="dxa"/>
          </w:tcPr>
          <w:p w14:paraId="36F32A4E" w14:textId="0C40ECB4"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73833AC7" w14:textId="4E13B16C"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ED100EA"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3ADB5612"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454EFD6B" w14:textId="0B81CFDB" w:rsidTr="3474D140">
        <w:trPr>
          <w:trHeight w:val="312"/>
          <w:jc w:val="center"/>
        </w:trPr>
        <w:tc>
          <w:tcPr>
            <w:tcW w:w="984" w:type="dxa"/>
            <w:tcMar>
              <w:top w:w="80" w:type="dxa"/>
              <w:left w:w="80" w:type="dxa"/>
              <w:bottom w:w="80" w:type="dxa"/>
              <w:right w:w="80" w:type="dxa"/>
            </w:tcMar>
          </w:tcPr>
          <w:p w14:paraId="63D8BD59"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4.2.4.</w:t>
            </w:r>
          </w:p>
        </w:tc>
        <w:tc>
          <w:tcPr>
            <w:tcW w:w="5457" w:type="dxa"/>
            <w:gridSpan w:val="4"/>
            <w:tcMar>
              <w:top w:w="80" w:type="dxa"/>
              <w:left w:w="80" w:type="dxa"/>
              <w:bottom w:w="80" w:type="dxa"/>
              <w:right w:w="80" w:type="dxa"/>
            </w:tcMar>
          </w:tcPr>
          <w:p w14:paraId="0CE4EC6E"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asmenys nuo 80 metų</w:t>
            </w:r>
          </w:p>
        </w:tc>
        <w:tc>
          <w:tcPr>
            <w:tcW w:w="1408" w:type="dxa"/>
          </w:tcPr>
          <w:p w14:paraId="16A18075" w14:textId="31C56CFD"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2A596010" w14:textId="648A53AC"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45107B4"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0E0FAA7A"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3D828574" w14:textId="0A0BBA5A" w:rsidTr="3474D140">
        <w:trPr>
          <w:trHeight w:val="312"/>
          <w:jc w:val="center"/>
        </w:trPr>
        <w:tc>
          <w:tcPr>
            <w:tcW w:w="984" w:type="dxa"/>
            <w:tcMar>
              <w:top w:w="80" w:type="dxa"/>
              <w:left w:w="80" w:type="dxa"/>
              <w:bottom w:w="80" w:type="dxa"/>
              <w:right w:w="80" w:type="dxa"/>
            </w:tcMar>
          </w:tcPr>
          <w:p w14:paraId="025CDA53"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4.2.5.</w:t>
            </w:r>
          </w:p>
        </w:tc>
        <w:tc>
          <w:tcPr>
            <w:tcW w:w="5457" w:type="dxa"/>
            <w:gridSpan w:val="4"/>
            <w:tcMar>
              <w:top w:w="80" w:type="dxa"/>
              <w:left w:w="80" w:type="dxa"/>
              <w:bottom w:w="80" w:type="dxa"/>
              <w:right w:w="80" w:type="dxa"/>
            </w:tcMar>
          </w:tcPr>
          <w:p w14:paraId="3F305D92"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muziejų darbuotojai</w:t>
            </w:r>
          </w:p>
        </w:tc>
        <w:tc>
          <w:tcPr>
            <w:tcW w:w="1408" w:type="dxa"/>
          </w:tcPr>
          <w:p w14:paraId="7203E070" w14:textId="7DF2F734"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0E38C54D" w14:textId="29B8ECB7"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5B02F028"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7EF8D2BA"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42E827B0" w14:textId="2AB92714" w:rsidTr="3474D140">
        <w:trPr>
          <w:trHeight w:val="312"/>
          <w:jc w:val="center"/>
        </w:trPr>
        <w:tc>
          <w:tcPr>
            <w:tcW w:w="984" w:type="dxa"/>
            <w:tcMar>
              <w:top w:w="80" w:type="dxa"/>
              <w:left w:w="80" w:type="dxa"/>
              <w:bottom w:w="80" w:type="dxa"/>
              <w:right w:w="80" w:type="dxa"/>
            </w:tcMar>
          </w:tcPr>
          <w:p w14:paraId="534694B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4.2.6.</w:t>
            </w:r>
          </w:p>
        </w:tc>
        <w:tc>
          <w:tcPr>
            <w:tcW w:w="5457" w:type="dxa"/>
            <w:gridSpan w:val="4"/>
            <w:tcMar>
              <w:top w:w="80" w:type="dxa"/>
              <w:left w:w="80" w:type="dxa"/>
              <w:bottom w:w="80" w:type="dxa"/>
              <w:right w:w="80" w:type="dxa"/>
            </w:tcMar>
          </w:tcPr>
          <w:p w14:paraId="55C35D89"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Tarptautinės muziejų tarybos (ICOM) nariai</w:t>
            </w:r>
          </w:p>
        </w:tc>
        <w:tc>
          <w:tcPr>
            <w:tcW w:w="1408" w:type="dxa"/>
          </w:tcPr>
          <w:p w14:paraId="62E4BB85" w14:textId="6D02892A"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1C7C3240" w14:textId="365DEC4B"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DA194C2"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1C1CE756"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73F3B8BC" w14:textId="1BE38325" w:rsidTr="3474D140">
        <w:trPr>
          <w:trHeight w:val="300"/>
          <w:jc w:val="center"/>
        </w:trPr>
        <w:tc>
          <w:tcPr>
            <w:tcW w:w="984" w:type="dxa"/>
            <w:tcMar>
              <w:top w:w="80" w:type="dxa"/>
              <w:left w:w="80" w:type="dxa"/>
              <w:bottom w:w="80" w:type="dxa"/>
              <w:right w:w="80" w:type="dxa"/>
            </w:tcMar>
          </w:tcPr>
          <w:p w14:paraId="5F475963"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4.2.7.</w:t>
            </w:r>
          </w:p>
        </w:tc>
        <w:tc>
          <w:tcPr>
            <w:tcW w:w="5457" w:type="dxa"/>
            <w:gridSpan w:val="4"/>
            <w:tcMar>
              <w:top w:w="80" w:type="dxa"/>
              <w:left w:w="80" w:type="dxa"/>
              <w:bottom w:w="80" w:type="dxa"/>
              <w:right w:w="80" w:type="dxa"/>
            </w:tcMar>
          </w:tcPr>
          <w:p w14:paraId="4F3D0B9F" w14:textId="77777777" w:rsidR="00230AB9" w:rsidRPr="00D964F3" w:rsidRDefault="00230AB9" w:rsidP="00230AB9">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both"/>
              <w:textAlignment w:val="baseline"/>
              <w:rPr>
                <w:rFonts w:eastAsia="Times New Roman"/>
                <w:sz w:val="24"/>
                <w:szCs w:val="24"/>
                <w:u w:color="000000"/>
              </w:rPr>
            </w:pPr>
            <w:r w:rsidRPr="00D964F3">
              <w:rPr>
                <w:rFonts w:eastAsia="Times New Roman"/>
                <w:sz w:val="24"/>
                <w:szCs w:val="24"/>
                <w:u w:color="000000"/>
              </w:rPr>
              <w:t xml:space="preserve">visi lankytojai kiekvieno mėnesio paskutinį sekmadienį, valstybinių švenčių (Lietuvos valstybės atkūrimo, Nepriklausomybės atkūrimo, Valstybės dienos) ir Panevėžio miesto gimtadienio šventės, tarptautinio renginio „Muziejų naktis“ metu, parodų ir ekspozicijų </w:t>
            </w:r>
            <w:r w:rsidRPr="00D964F3">
              <w:rPr>
                <w:rFonts w:eastAsia="Times New Roman"/>
                <w:kern w:val="3"/>
                <w:sz w:val="24"/>
                <w:szCs w:val="24"/>
                <w:u w:color="000000"/>
              </w:rPr>
              <w:t xml:space="preserve">atidarymo </w:t>
            </w:r>
            <w:r w:rsidRPr="00D964F3">
              <w:rPr>
                <w:rFonts w:eastAsia="Times New Roman"/>
                <w:sz w:val="24"/>
                <w:szCs w:val="24"/>
                <w:u w:color="000000"/>
              </w:rPr>
              <w:t>metu</w:t>
            </w:r>
          </w:p>
        </w:tc>
        <w:tc>
          <w:tcPr>
            <w:tcW w:w="1408" w:type="dxa"/>
          </w:tcPr>
          <w:p w14:paraId="600E8023" w14:textId="1554F317" w:rsidR="00230AB9" w:rsidRPr="00D964F3" w:rsidRDefault="00230AB9" w:rsidP="00230AB9">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both"/>
              <w:textAlignment w:val="baseline"/>
              <w:rPr>
                <w:rFonts w:eastAsia="Times New Roman"/>
                <w:sz w:val="24"/>
                <w:szCs w:val="24"/>
                <w:u w:color="000000"/>
              </w:rPr>
            </w:pPr>
          </w:p>
        </w:tc>
        <w:tc>
          <w:tcPr>
            <w:tcW w:w="1548" w:type="dxa"/>
          </w:tcPr>
          <w:p w14:paraId="21B2C6D1" w14:textId="4C3EBB7B" w:rsidR="00230AB9" w:rsidRPr="00D964F3" w:rsidRDefault="00230AB9" w:rsidP="00250A25">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01200FB1" w14:textId="77777777" w:rsidR="00230AB9" w:rsidRPr="00D964F3" w:rsidRDefault="00230AB9" w:rsidP="00230AB9">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both"/>
              <w:textAlignment w:val="baseline"/>
              <w:rPr>
                <w:rFonts w:eastAsia="Times New Roman"/>
                <w:sz w:val="24"/>
                <w:szCs w:val="24"/>
                <w:u w:color="000000"/>
              </w:rPr>
            </w:pPr>
          </w:p>
        </w:tc>
        <w:tc>
          <w:tcPr>
            <w:tcW w:w="3376" w:type="dxa"/>
          </w:tcPr>
          <w:p w14:paraId="022ADF10" w14:textId="77777777" w:rsidR="00230AB9" w:rsidRPr="00D964F3" w:rsidRDefault="00230AB9" w:rsidP="00230AB9">
            <w:pPr>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jc w:val="both"/>
              <w:textAlignment w:val="baseline"/>
              <w:rPr>
                <w:rFonts w:eastAsia="Times New Roman"/>
                <w:sz w:val="24"/>
                <w:szCs w:val="24"/>
                <w:u w:color="000000"/>
              </w:rPr>
            </w:pPr>
          </w:p>
        </w:tc>
      </w:tr>
      <w:tr w:rsidR="00230AB9" w:rsidRPr="00D964F3" w14:paraId="0A00AB76" w14:textId="41BC1A44" w:rsidTr="3474D140">
        <w:trPr>
          <w:trHeight w:val="312"/>
          <w:jc w:val="center"/>
        </w:trPr>
        <w:tc>
          <w:tcPr>
            <w:tcW w:w="984" w:type="dxa"/>
            <w:tcMar>
              <w:top w:w="80" w:type="dxa"/>
              <w:left w:w="80" w:type="dxa"/>
              <w:bottom w:w="80" w:type="dxa"/>
              <w:right w:w="80" w:type="dxa"/>
            </w:tcMar>
          </w:tcPr>
          <w:p w14:paraId="68030CAA"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4.2.8.</w:t>
            </w:r>
          </w:p>
        </w:tc>
        <w:tc>
          <w:tcPr>
            <w:tcW w:w="5457" w:type="dxa"/>
            <w:gridSpan w:val="4"/>
            <w:tcMar>
              <w:top w:w="80" w:type="dxa"/>
              <w:left w:w="80" w:type="dxa"/>
              <w:bottom w:w="80" w:type="dxa"/>
              <w:right w:w="80" w:type="dxa"/>
            </w:tcMar>
          </w:tcPr>
          <w:p w14:paraId="5809C613"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ir užsienio šalių žurnalistai</w:t>
            </w:r>
          </w:p>
        </w:tc>
        <w:tc>
          <w:tcPr>
            <w:tcW w:w="1408" w:type="dxa"/>
          </w:tcPr>
          <w:p w14:paraId="416942C6" w14:textId="76FE834F"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30D34C07" w14:textId="1DAB4D67"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06F738CD"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6848780C"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41FF9C4F" w14:textId="3F3250EE" w:rsidTr="3474D140">
        <w:trPr>
          <w:trHeight w:val="312"/>
          <w:jc w:val="center"/>
        </w:trPr>
        <w:tc>
          <w:tcPr>
            <w:tcW w:w="984" w:type="dxa"/>
            <w:tcMar>
              <w:top w:w="80" w:type="dxa"/>
              <w:left w:w="80" w:type="dxa"/>
              <w:bottom w:w="80" w:type="dxa"/>
              <w:right w:w="80" w:type="dxa"/>
            </w:tcMar>
          </w:tcPr>
          <w:p w14:paraId="56BE7833"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4.2.9.</w:t>
            </w:r>
          </w:p>
        </w:tc>
        <w:tc>
          <w:tcPr>
            <w:tcW w:w="5457" w:type="dxa"/>
            <w:gridSpan w:val="4"/>
            <w:tcMar>
              <w:top w:w="80" w:type="dxa"/>
              <w:left w:w="80" w:type="dxa"/>
              <w:bottom w:w="80" w:type="dxa"/>
              <w:right w:w="80" w:type="dxa"/>
            </w:tcMar>
          </w:tcPr>
          <w:p w14:paraId="64162E6B"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visų tipų dailės ir meno mokyklų moksleiviai</w:t>
            </w:r>
          </w:p>
        </w:tc>
        <w:tc>
          <w:tcPr>
            <w:tcW w:w="1408" w:type="dxa"/>
          </w:tcPr>
          <w:p w14:paraId="187A3D16" w14:textId="27D87C82"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0674709E" w14:textId="65E5E300"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2FCAB8C5"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08579BDF"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53CA70E3" w14:textId="24037296" w:rsidTr="3474D140">
        <w:trPr>
          <w:trHeight w:val="312"/>
          <w:jc w:val="center"/>
        </w:trPr>
        <w:tc>
          <w:tcPr>
            <w:tcW w:w="984" w:type="dxa"/>
            <w:tcMar>
              <w:top w:w="80" w:type="dxa"/>
              <w:left w:w="80" w:type="dxa"/>
              <w:bottom w:w="80" w:type="dxa"/>
              <w:right w:w="80" w:type="dxa"/>
            </w:tcMar>
          </w:tcPr>
          <w:p w14:paraId="061C4996"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4.2.10.</w:t>
            </w:r>
          </w:p>
        </w:tc>
        <w:tc>
          <w:tcPr>
            <w:tcW w:w="5457" w:type="dxa"/>
            <w:gridSpan w:val="4"/>
            <w:tcMar>
              <w:top w:w="80" w:type="dxa"/>
              <w:left w:w="80" w:type="dxa"/>
              <w:bottom w:w="80" w:type="dxa"/>
              <w:right w:w="80" w:type="dxa"/>
            </w:tcMar>
          </w:tcPr>
          <w:p w14:paraId="063FAC87"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meno ir dizaino kolegijų studentai, Vilniaus dailės akademijos studentai</w:t>
            </w:r>
          </w:p>
        </w:tc>
        <w:tc>
          <w:tcPr>
            <w:tcW w:w="1408" w:type="dxa"/>
          </w:tcPr>
          <w:p w14:paraId="4BD0BDFD" w14:textId="372D474B"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741AA60E" w14:textId="3F426213"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3A97CE39"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334F9D4A"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3C4ED96F" w14:textId="1051ED96" w:rsidTr="3474D140">
        <w:trPr>
          <w:trHeight w:val="312"/>
          <w:jc w:val="center"/>
        </w:trPr>
        <w:tc>
          <w:tcPr>
            <w:tcW w:w="984" w:type="dxa"/>
            <w:tcMar>
              <w:top w:w="80" w:type="dxa"/>
              <w:left w:w="80" w:type="dxa"/>
              <w:bottom w:w="80" w:type="dxa"/>
              <w:right w:w="80" w:type="dxa"/>
            </w:tcMar>
          </w:tcPr>
          <w:p w14:paraId="18599700"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4.2.11.</w:t>
            </w:r>
          </w:p>
        </w:tc>
        <w:tc>
          <w:tcPr>
            <w:tcW w:w="5457" w:type="dxa"/>
            <w:gridSpan w:val="4"/>
            <w:tcMar>
              <w:top w:w="80" w:type="dxa"/>
              <w:left w:w="80" w:type="dxa"/>
              <w:bottom w:w="80" w:type="dxa"/>
              <w:right w:w="80" w:type="dxa"/>
            </w:tcMar>
          </w:tcPr>
          <w:p w14:paraId="40028902"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dailininkų sąjungos nariai</w:t>
            </w:r>
          </w:p>
        </w:tc>
        <w:tc>
          <w:tcPr>
            <w:tcW w:w="1408" w:type="dxa"/>
          </w:tcPr>
          <w:p w14:paraId="28FA2A72" w14:textId="5F14C756"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5B7F8251" w14:textId="70B93C08"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3AA0E2E"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321454D5"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02204C5E" w14:textId="510731D7" w:rsidTr="3474D140">
        <w:trPr>
          <w:trHeight w:val="312"/>
          <w:jc w:val="center"/>
        </w:trPr>
        <w:tc>
          <w:tcPr>
            <w:tcW w:w="984" w:type="dxa"/>
            <w:tcMar>
              <w:top w:w="80" w:type="dxa"/>
              <w:left w:w="80" w:type="dxa"/>
              <w:bottom w:w="80" w:type="dxa"/>
              <w:right w:w="80" w:type="dxa"/>
            </w:tcMar>
          </w:tcPr>
          <w:p w14:paraId="37F84AA5"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lastRenderedPageBreak/>
              <w:t>4.2.12.</w:t>
            </w:r>
          </w:p>
        </w:tc>
        <w:tc>
          <w:tcPr>
            <w:tcW w:w="5457" w:type="dxa"/>
            <w:gridSpan w:val="4"/>
            <w:tcMar>
              <w:top w:w="80" w:type="dxa"/>
              <w:left w:w="80" w:type="dxa"/>
              <w:bottom w:w="80" w:type="dxa"/>
              <w:right w:w="80" w:type="dxa"/>
            </w:tcMar>
          </w:tcPr>
          <w:p w14:paraId="4B54752E"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meno galerininkų asociacijos nariai</w:t>
            </w:r>
          </w:p>
        </w:tc>
        <w:tc>
          <w:tcPr>
            <w:tcW w:w="1408" w:type="dxa"/>
          </w:tcPr>
          <w:p w14:paraId="14BE9743" w14:textId="3B3005D5"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23A17CEB" w14:textId="0D40E38A"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E4BB7AC"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1C0FE35E"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43A54B08" w14:textId="289253F5" w:rsidTr="3474D140">
        <w:trPr>
          <w:trHeight w:val="312"/>
          <w:jc w:val="center"/>
        </w:trPr>
        <w:tc>
          <w:tcPr>
            <w:tcW w:w="984" w:type="dxa"/>
            <w:tcMar>
              <w:top w:w="80" w:type="dxa"/>
              <w:left w:w="80" w:type="dxa"/>
              <w:bottom w:w="80" w:type="dxa"/>
              <w:right w:w="80" w:type="dxa"/>
            </w:tcMar>
          </w:tcPr>
          <w:p w14:paraId="2C1E5FC8"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4.2.13.</w:t>
            </w:r>
          </w:p>
        </w:tc>
        <w:tc>
          <w:tcPr>
            <w:tcW w:w="5457" w:type="dxa"/>
            <w:gridSpan w:val="4"/>
            <w:tcMar>
              <w:top w:w="80" w:type="dxa"/>
              <w:left w:w="80" w:type="dxa"/>
              <w:bottom w:w="80" w:type="dxa"/>
              <w:right w:w="80" w:type="dxa"/>
            </w:tcMar>
          </w:tcPr>
          <w:p w14:paraId="244D46E3"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Tarptautinės dailės kritikų asociacijos nariai</w:t>
            </w:r>
          </w:p>
        </w:tc>
        <w:tc>
          <w:tcPr>
            <w:tcW w:w="1408" w:type="dxa"/>
          </w:tcPr>
          <w:p w14:paraId="7A741D68" w14:textId="3C5CA32E"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4ECD12D2" w14:textId="0D65D684"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A52A923"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10ABAA6F"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203D55AE" w14:textId="24B6224B" w:rsidTr="3474D140">
        <w:trPr>
          <w:trHeight w:val="312"/>
          <w:jc w:val="center"/>
        </w:trPr>
        <w:tc>
          <w:tcPr>
            <w:tcW w:w="984" w:type="dxa"/>
            <w:tcMar>
              <w:top w:w="80" w:type="dxa"/>
              <w:left w:w="80" w:type="dxa"/>
              <w:bottom w:w="80" w:type="dxa"/>
              <w:right w:w="80" w:type="dxa"/>
            </w:tcMar>
          </w:tcPr>
          <w:p w14:paraId="373C4035"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4.2.14.</w:t>
            </w:r>
          </w:p>
        </w:tc>
        <w:tc>
          <w:tcPr>
            <w:tcW w:w="5457" w:type="dxa"/>
            <w:gridSpan w:val="4"/>
            <w:tcMar>
              <w:top w:w="80" w:type="dxa"/>
              <w:left w:w="80" w:type="dxa"/>
              <w:bottom w:w="80" w:type="dxa"/>
              <w:right w:w="80" w:type="dxa"/>
            </w:tcMar>
          </w:tcPr>
          <w:p w14:paraId="1D7803FA"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gidai, pateikę valstybinės institucijos išduotą tarnybinį gido pažymėjimą</w:t>
            </w:r>
          </w:p>
        </w:tc>
        <w:tc>
          <w:tcPr>
            <w:tcW w:w="1408" w:type="dxa"/>
          </w:tcPr>
          <w:p w14:paraId="315B1CEB" w14:textId="48ECFDA4"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450BA879" w14:textId="16E32DF8"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39FEB61A"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7A4E5309"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351C1950" w14:textId="29D47E86" w:rsidTr="3474D140">
        <w:trPr>
          <w:trHeight w:val="312"/>
          <w:jc w:val="center"/>
        </w:trPr>
        <w:tc>
          <w:tcPr>
            <w:tcW w:w="984" w:type="dxa"/>
            <w:tcMar>
              <w:top w:w="80" w:type="dxa"/>
              <w:left w:w="80" w:type="dxa"/>
              <w:bottom w:w="80" w:type="dxa"/>
              <w:right w:w="80" w:type="dxa"/>
            </w:tcMar>
          </w:tcPr>
          <w:p w14:paraId="6C0CAF1A"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4.2.15.</w:t>
            </w:r>
          </w:p>
        </w:tc>
        <w:tc>
          <w:tcPr>
            <w:tcW w:w="5457" w:type="dxa"/>
            <w:gridSpan w:val="4"/>
            <w:tcMar>
              <w:top w:w="80" w:type="dxa"/>
              <w:left w:w="80" w:type="dxa"/>
              <w:bottom w:w="80" w:type="dxa"/>
              <w:right w:w="80" w:type="dxa"/>
            </w:tcMar>
          </w:tcPr>
          <w:p w14:paraId="3DA66FCE"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meno kūrėjo statusą turintys asmenys</w:t>
            </w:r>
          </w:p>
        </w:tc>
        <w:tc>
          <w:tcPr>
            <w:tcW w:w="1408" w:type="dxa"/>
          </w:tcPr>
          <w:p w14:paraId="06D8ABB2" w14:textId="46CB65ED"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3A643DAF" w14:textId="2467366C"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4B4120D2"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5806B711"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5CB0A2E2" w14:textId="14A9DF98" w:rsidTr="3474D140">
        <w:trPr>
          <w:trHeight w:val="312"/>
          <w:jc w:val="center"/>
        </w:trPr>
        <w:tc>
          <w:tcPr>
            <w:tcW w:w="984" w:type="dxa"/>
            <w:tcMar>
              <w:top w:w="80" w:type="dxa"/>
              <w:left w:w="80" w:type="dxa"/>
              <w:bottom w:w="80" w:type="dxa"/>
              <w:right w:w="80" w:type="dxa"/>
            </w:tcMar>
          </w:tcPr>
          <w:p w14:paraId="1203E5FC"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4.2.16.</w:t>
            </w:r>
          </w:p>
        </w:tc>
        <w:tc>
          <w:tcPr>
            <w:tcW w:w="5457" w:type="dxa"/>
            <w:gridSpan w:val="4"/>
            <w:tcMar>
              <w:top w:w="80" w:type="dxa"/>
              <w:left w:w="80" w:type="dxa"/>
              <w:bottom w:w="80" w:type="dxa"/>
              <w:right w:w="80" w:type="dxa"/>
            </w:tcMar>
          </w:tcPr>
          <w:p w14:paraId="3A9AB8CF"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dailės istorikų draugijos nariai</w:t>
            </w:r>
          </w:p>
        </w:tc>
        <w:tc>
          <w:tcPr>
            <w:tcW w:w="1408" w:type="dxa"/>
          </w:tcPr>
          <w:p w14:paraId="3EEB97FF" w14:textId="04121DC7"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20D50C14" w14:textId="269F90F9" w:rsidR="00230AB9" w:rsidRPr="00D964F3" w:rsidRDefault="00230AB9" w:rsidP="00250A25">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86D356C"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53F38A95"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12AE5841" w14:textId="41185118" w:rsidTr="3474D140">
        <w:trPr>
          <w:trHeight w:val="850"/>
          <w:jc w:val="center"/>
        </w:trPr>
        <w:tc>
          <w:tcPr>
            <w:tcW w:w="984" w:type="dxa"/>
            <w:tcMar>
              <w:top w:w="80" w:type="dxa"/>
              <w:left w:w="80" w:type="dxa"/>
              <w:bottom w:w="80" w:type="dxa"/>
              <w:right w:w="80" w:type="dxa"/>
            </w:tcMar>
          </w:tcPr>
          <w:p w14:paraId="7F658F17"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4.2.17.</w:t>
            </w:r>
          </w:p>
        </w:tc>
        <w:tc>
          <w:tcPr>
            <w:tcW w:w="5457" w:type="dxa"/>
            <w:gridSpan w:val="4"/>
            <w:tcMar>
              <w:top w:w="80" w:type="dxa"/>
              <w:left w:w="80" w:type="dxa"/>
              <w:bottom w:w="80" w:type="dxa"/>
              <w:right w:w="80" w:type="dxa"/>
            </w:tcMar>
          </w:tcPr>
          <w:p w14:paraId="762F6122"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mokytojai, lydintys mokinių grupes, kuriose ne mažiau kaip 10 asmenų, arba lankantys parodas pasiruošimo integruotoms pamokoms arba pamokoms muziejuje tikslais savarankiškai</w:t>
            </w:r>
          </w:p>
        </w:tc>
        <w:tc>
          <w:tcPr>
            <w:tcW w:w="1408" w:type="dxa"/>
          </w:tcPr>
          <w:p w14:paraId="0F389C3B" w14:textId="460D0541" w:rsidR="00230AB9" w:rsidRPr="00D964F3" w:rsidRDefault="00230AB9" w:rsidP="00230AB9">
            <w:pPr>
              <w:shd w:val="clear" w:color="auto" w:fill="FFFFFF"/>
              <w:jc w:val="both"/>
              <w:textAlignment w:val="baseline"/>
              <w:rPr>
                <w:rFonts w:eastAsia="Times New Roman"/>
                <w:sz w:val="24"/>
                <w:szCs w:val="24"/>
                <w:u w:color="000000"/>
              </w:rPr>
            </w:pPr>
          </w:p>
        </w:tc>
        <w:tc>
          <w:tcPr>
            <w:tcW w:w="1548" w:type="dxa"/>
          </w:tcPr>
          <w:p w14:paraId="4E6D6704" w14:textId="52895BB9"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198FF215" w14:textId="77777777" w:rsidR="00230AB9" w:rsidRPr="00D964F3" w:rsidRDefault="00230AB9" w:rsidP="00230AB9">
            <w:pPr>
              <w:shd w:val="clear" w:color="auto" w:fill="FFFFFF"/>
              <w:jc w:val="both"/>
              <w:textAlignment w:val="baseline"/>
              <w:rPr>
                <w:rFonts w:eastAsia="Times New Roman"/>
                <w:sz w:val="24"/>
                <w:szCs w:val="24"/>
                <w:u w:color="000000"/>
              </w:rPr>
            </w:pPr>
          </w:p>
        </w:tc>
        <w:tc>
          <w:tcPr>
            <w:tcW w:w="3376" w:type="dxa"/>
          </w:tcPr>
          <w:p w14:paraId="5CEBCCD3" w14:textId="77777777" w:rsidR="00230AB9" w:rsidRPr="00D964F3" w:rsidRDefault="00230AB9" w:rsidP="00230AB9">
            <w:pPr>
              <w:shd w:val="clear" w:color="auto" w:fill="FFFFFF"/>
              <w:jc w:val="both"/>
              <w:textAlignment w:val="baseline"/>
              <w:rPr>
                <w:rFonts w:eastAsia="Times New Roman"/>
                <w:sz w:val="24"/>
                <w:szCs w:val="24"/>
                <w:u w:color="000000"/>
              </w:rPr>
            </w:pPr>
          </w:p>
        </w:tc>
      </w:tr>
      <w:tr w:rsidR="00230AB9" w:rsidRPr="00D964F3" w14:paraId="77778890" w14:textId="5D1DA2F3" w:rsidTr="3474D140">
        <w:trPr>
          <w:trHeight w:val="312"/>
          <w:jc w:val="center"/>
        </w:trPr>
        <w:tc>
          <w:tcPr>
            <w:tcW w:w="984" w:type="dxa"/>
            <w:tcMar>
              <w:top w:w="80" w:type="dxa"/>
              <w:left w:w="80" w:type="dxa"/>
              <w:bottom w:w="80" w:type="dxa"/>
              <w:right w:w="80" w:type="dxa"/>
            </w:tcMar>
          </w:tcPr>
          <w:p w14:paraId="457C75AD"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4.2.18.</w:t>
            </w:r>
          </w:p>
        </w:tc>
        <w:tc>
          <w:tcPr>
            <w:tcW w:w="5457" w:type="dxa"/>
            <w:gridSpan w:val="4"/>
            <w:tcMar>
              <w:top w:w="80" w:type="dxa"/>
              <w:left w:w="80" w:type="dxa"/>
              <w:bottom w:w="80" w:type="dxa"/>
              <w:right w:w="80" w:type="dxa"/>
            </w:tcMar>
          </w:tcPr>
          <w:p w14:paraId="52BB534D"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mokytojai, lydintys vaikus į edukacinius užsiėmimus</w:t>
            </w:r>
          </w:p>
        </w:tc>
        <w:tc>
          <w:tcPr>
            <w:tcW w:w="1408" w:type="dxa"/>
          </w:tcPr>
          <w:p w14:paraId="45402FC9" w14:textId="78766A6D"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2070AFBF" w14:textId="73970AB4"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3086AB2C"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55013E7C"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56740B94" w14:textId="2BC6FEB4" w:rsidTr="3474D140">
        <w:trPr>
          <w:trHeight w:val="568"/>
          <w:jc w:val="center"/>
        </w:trPr>
        <w:tc>
          <w:tcPr>
            <w:tcW w:w="984" w:type="dxa"/>
            <w:tcMar>
              <w:top w:w="80" w:type="dxa"/>
              <w:left w:w="80" w:type="dxa"/>
              <w:bottom w:w="80" w:type="dxa"/>
              <w:right w:w="80" w:type="dxa"/>
            </w:tcMar>
          </w:tcPr>
          <w:p w14:paraId="3FBEE31D"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4.2.19.</w:t>
            </w:r>
          </w:p>
        </w:tc>
        <w:tc>
          <w:tcPr>
            <w:tcW w:w="5457" w:type="dxa"/>
            <w:gridSpan w:val="4"/>
            <w:tcMar>
              <w:top w:w="80" w:type="dxa"/>
              <w:left w:w="80" w:type="dxa"/>
              <w:bottom w:w="80" w:type="dxa"/>
              <w:right w:w="80" w:type="dxa"/>
            </w:tcMar>
          </w:tcPr>
          <w:p w14:paraId="191BB178"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 xml:space="preserve">turizmo firmų nariai, lydintys ne mažiau kaip 10 Lietuvos Respublikos piliečių grupę arba ne mažiau kaip 5 užsieniečių grupę </w:t>
            </w:r>
          </w:p>
        </w:tc>
        <w:tc>
          <w:tcPr>
            <w:tcW w:w="1408" w:type="dxa"/>
          </w:tcPr>
          <w:p w14:paraId="2CA9547E" w14:textId="71DDC7B0"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5A02B32D" w14:textId="04828618"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6AB3B1B9"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0C260933"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68EA11EC" w14:textId="2A3B99C8" w:rsidTr="3474D140">
        <w:trPr>
          <w:trHeight w:val="568"/>
          <w:jc w:val="center"/>
        </w:trPr>
        <w:tc>
          <w:tcPr>
            <w:tcW w:w="984" w:type="dxa"/>
            <w:tcMar>
              <w:top w:w="80" w:type="dxa"/>
              <w:left w:w="80" w:type="dxa"/>
              <w:bottom w:w="80" w:type="dxa"/>
              <w:right w:w="80" w:type="dxa"/>
            </w:tcMar>
          </w:tcPr>
          <w:p w14:paraId="3CED1571"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4.2.20.</w:t>
            </w:r>
          </w:p>
        </w:tc>
        <w:tc>
          <w:tcPr>
            <w:tcW w:w="5457" w:type="dxa"/>
            <w:gridSpan w:val="4"/>
            <w:tcMar>
              <w:top w:w="80" w:type="dxa"/>
              <w:left w:w="80" w:type="dxa"/>
              <w:bottom w:w="80" w:type="dxa"/>
              <w:right w:w="80" w:type="dxa"/>
            </w:tcMar>
          </w:tcPr>
          <w:p w14:paraId="6E5C605F"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šaulių sąjungos nariai, dalyvaujantys organizuojant meno vertybių parodas ir jų šeimos nariai (tėvai, sutuoktiniai, nepilnamečiai vaikai)</w:t>
            </w:r>
          </w:p>
        </w:tc>
        <w:tc>
          <w:tcPr>
            <w:tcW w:w="1408" w:type="dxa"/>
          </w:tcPr>
          <w:p w14:paraId="6AA6843D" w14:textId="6442A0F3"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10CE48B3" w14:textId="1E5F0416" w:rsidR="00230AB9" w:rsidRPr="00D964F3" w:rsidRDefault="00230AB9" w:rsidP="00D0540E">
            <w:pPr>
              <w:shd w:val="clear" w:color="auto" w:fill="FFFFFF"/>
              <w:jc w:val="center"/>
              <w:textAlignment w:val="baseline"/>
              <w:rPr>
                <w:rFonts w:eastAsia="Times New Roman"/>
                <w:sz w:val="24"/>
                <w:szCs w:val="24"/>
                <w:u w:color="000000"/>
              </w:rPr>
            </w:pPr>
            <w:r w:rsidRPr="00C7768F">
              <w:rPr>
                <w:sz w:val="24"/>
                <w:szCs w:val="24"/>
              </w:rPr>
              <w:t>Nepakitęs tarifas</w:t>
            </w:r>
          </w:p>
        </w:tc>
        <w:tc>
          <w:tcPr>
            <w:tcW w:w="2957" w:type="dxa"/>
          </w:tcPr>
          <w:p w14:paraId="04433A45"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4B876699"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1B5D1005" w14:textId="2477C65D" w:rsidTr="3474D140">
        <w:trPr>
          <w:trHeight w:val="312"/>
          <w:jc w:val="center"/>
        </w:trPr>
        <w:tc>
          <w:tcPr>
            <w:tcW w:w="984" w:type="dxa"/>
            <w:tcMar>
              <w:top w:w="80" w:type="dxa"/>
              <w:left w:w="80" w:type="dxa"/>
              <w:bottom w:w="80" w:type="dxa"/>
              <w:right w:w="80" w:type="dxa"/>
            </w:tcMar>
          </w:tcPr>
          <w:p w14:paraId="76BE7CD9"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4.2.21.</w:t>
            </w:r>
          </w:p>
        </w:tc>
        <w:tc>
          <w:tcPr>
            <w:tcW w:w="5457" w:type="dxa"/>
            <w:gridSpan w:val="4"/>
            <w:tcMar>
              <w:top w:w="80" w:type="dxa"/>
              <w:left w:w="80" w:type="dxa"/>
              <w:bottom w:w="80" w:type="dxa"/>
              <w:right w:w="80" w:type="dxa"/>
            </w:tcMar>
          </w:tcPr>
          <w:p w14:paraId="04C8832D"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Lietuvos žurnalistų sąjungos nariai</w:t>
            </w:r>
          </w:p>
        </w:tc>
        <w:tc>
          <w:tcPr>
            <w:tcW w:w="1408" w:type="dxa"/>
          </w:tcPr>
          <w:p w14:paraId="64227448" w14:textId="0039FCB8"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0C47937C" w14:textId="2437B9B0" w:rsidR="00230AB9" w:rsidRPr="00D964F3" w:rsidRDefault="6ADBCF46" w:rsidP="008E53A6">
            <w:pPr>
              <w:shd w:val="clear" w:color="auto" w:fill="FFFFFF" w:themeFill="background1"/>
              <w:jc w:val="center"/>
              <w:textAlignment w:val="baseline"/>
              <w:rPr>
                <w:rFonts w:eastAsia="Times New Roman"/>
                <w:sz w:val="24"/>
                <w:szCs w:val="24"/>
              </w:rPr>
            </w:pPr>
            <w:r w:rsidRPr="071C9485">
              <w:rPr>
                <w:sz w:val="24"/>
                <w:szCs w:val="24"/>
              </w:rPr>
              <w:t>Nepakitęs tarifas</w:t>
            </w:r>
          </w:p>
        </w:tc>
        <w:tc>
          <w:tcPr>
            <w:tcW w:w="2957" w:type="dxa"/>
          </w:tcPr>
          <w:p w14:paraId="1CDC2616"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22019BE7"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746A532F" w14:textId="32C6B6A6" w:rsidTr="3474D140">
        <w:trPr>
          <w:trHeight w:val="312"/>
          <w:jc w:val="center"/>
        </w:trPr>
        <w:tc>
          <w:tcPr>
            <w:tcW w:w="984" w:type="dxa"/>
            <w:tcMar>
              <w:top w:w="80" w:type="dxa"/>
              <w:left w:w="80" w:type="dxa"/>
              <w:bottom w:w="80" w:type="dxa"/>
              <w:right w:w="80" w:type="dxa"/>
            </w:tcMar>
          </w:tcPr>
          <w:p w14:paraId="5C3C4BE8"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4.2.22.</w:t>
            </w:r>
          </w:p>
        </w:tc>
        <w:tc>
          <w:tcPr>
            <w:tcW w:w="5457" w:type="dxa"/>
            <w:gridSpan w:val="4"/>
            <w:tcMar>
              <w:top w:w="80" w:type="dxa"/>
              <w:left w:w="80" w:type="dxa"/>
              <w:bottom w:w="80" w:type="dxa"/>
              <w:right w:w="80" w:type="dxa"/>
            </w:tcMar>
          </w:tcPr>
          <w:p w14:paraId="1038F70C" w14:textId="77777777" w:rsidR="00230AB9" w:rsidRPr="00D964F3" w:rsidRDefault="00230AB9" w:rsidP="00230AB9">
            <w:pPr>
              <w:shd w:val="clear" w:color="auto" w:fill="FFFFFF"/>
              <w:textAlignment w:val="baseline"/>
              <w:rPr>
                <w:rFonts w:eastAsia="Times New Roman"/>
                <w:sz w:val="24"/>
                <w:szCs w:val="24"/>
                <w:u w:color="000000"/>
              </w:rPr>
            </w:pPr>
            <w:r w:rsidRPr="00D964F3">
              <w:rPr>
                <w:rFonts w:eastAsia="Times New Roman"/>
                <w:sz w:val="24"/>
                <w:szCs w:val="24"/>
                <w:u w:color="000000"/>
              </w:rPr>
              <w:t>Ukrainos piliečiai, pateikę pilietybę įrodantį dokumentą</w:t>
            </w:r>
          </w:p>
        </w:tc>
        <w:tc>
          <w:tcPr>
            <w:tcW w:w="1408" w:type="dxa"/>
          </w:tcPr>
          <w:p w14:paraId="13A5E588" w14:textId="4BA0DE62" w:rsidR="00230AB9" w:rsidRPr="00D964F3" w:rsidRDefault="00230AB9" w:rsidP="00230AB9">
            <w:pPr>
              <w:shd w:val="clear" w:color="auto" w:fill="FFFFFF"/>
              <w:textAlignment w:val="baseline"/>
              <w:rPr>
                <w:rFonts w:eastAsia="Times New Roman"/>
                <w:sz w:val="24"/>
                <w:szCs w:val="24"/>
                <w:u w:color="000000"/>
              </w:rPr>
            </w:pPr>
          </w:p>
        </w:tc>
        <w:tc>
          <w:tcPr>
            <w:tcW w:w="1548" w:type="dxa"/>
          </w:tcPr>
          <w:p w14:paraId="45995A50" w14:textId="0ADB9033" w:rsidR="00230AB9" w:rsidRPr="00D964F3" w:rsidRDefault="6ADBCF46" w:rsidP="008E53A6">
            <w:pPr>
              <w:shd w:val="clear" w:color="auto" w:fill="FFFFFF" w:themeFill="background1"/>
              <w:jc w:val="center"/>
              <w:textAlignment w:val="baseline"/>
              <w:rPr>
                <w:rFonts w:eastAsia="Times New Roman"/>
                <w:sz w:val="24"/>
                <w:szCs w:val="24"/>
              </w:rPr>
            </w:pPr>
            <w:r w:rsidRPr="071C9485">
              <w:rPr>
                <w:sz w:val="24"/>
                <w:szCs w:val="24"/>
              </w:rPr>
              <w:t>Nepakitęs tarifas</w:t>
            </w:r>
          </w:p>
        </w:tc>
        <w:tc>
          <w:tcPr>
            <w:tcW w:w="2957" w:type="dxa"/>
          </w:tcPr>
          <w:p w14:paraId="5DBE2316" w14:textId="77777777" w:rsidR="00230AB9" w:rsidRPr="00D964F3" w:rsidRDefault="00230AB9" w:rsidP="00230AB9">
            <w:pPr>
              <w:shd w:val="clear" w:color="auto" w:fill="FFFFFF"/>
              <w:textAlignment w:val="baseline"/>
              <w:rPr>
                <w:rFonts w:eastAsia="Times New Roman"/>
                <w:sz w:val="24"/>
                <w:szCs w:val="24"/>
                <w:u w:color="000000"/>
              </w:rPr>
            </w:pPr>
          </w:p>
        </w:tc>
        <w:tc>
          <w:tcPr>
            <w:tcW w:w="3376" w:type="dxa"/>
          </w:tcPr>
          <w:p w14:paraId="0C59CDF5" w14:textId="77777777" w:rsidR="00230AB9" w:rsidRPr="00D964F3" w:rsidRDefault="00230AB9" w:rsidP="00230AB9">
            <w:pPr>
              <w:shd w:val="clear" w:color="auto" w:fill="FFFFFF"/>
              <w:textAlignment w:val="baseline"/>
              <w:rPr>
                <w:rFonts w:eastAsia="Times New Roman"/>
                <w:sz w:val="24"/>
                <w:szCs w:val="24"/>
                <w:u w:color="000000"/>
              </w:rPr>
            </w:pPr>
          </w:p>
        </w:tc>
      </w:tr>
      <w:tr w:rsidR="00230AB9" w:rsidRPr="00D964F3" w14:paraId="507E438D" w14:textId="6C3EE6B3" w:rsidTr="3474D140">
        <w:trPr>
          <w:trHeight w:val="568"/>
          <w:jc w:val="center"/>
        </w:trPr>
        <w:tc>
          <w:tcPr>
            <w:tcW w:w="984" w:type="dxa"/>
            <w:tcMar>
              <w:top w:w="80" w:type="dxa"/>
              <w:left w:w="80" w:type="dxa"/>
              <w:bottom w:w="80" w:type="dxa"/>
              <w:right w:w="80" w:type="dxa"/>
            </w:tcMar>
          </w:tcPr>
          <w:p w14:paraId="2E062B6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4.2.23.</w:t>
            </w:r>
          </w:p>
        </w:tc>
        <w:tc>
          <w:tcPr>
            <w:tcW w:w="5457" w:type="dxa"/>
            <w:gridSpan w:val="4"/>
            <w:tcMar>
              <w:top w:w="80" w:type="dxa"/>
              <w:left w:w="80" w:type="dxa"/>
              <w:bottom w:w="80" w:type="dxa"/>
              <w:right w:w="80" w:type="dxa"/>
            </w:tcMar>
          </w:tcPr>
          <w:p w14:paraId="3DBB2B70" w14:textId="77777777" w:rsidR="00230AB9" w:rsidRPr="00D964F3" w:rsidRDefault="00230AB9" w:rsidP="00230AB9">
            <w:pPr>
              <w:shd w:val="clear" w:color="auto" w:fill="FFFFFF"/>
              <w:jc w:val="both"/>
              <w:textAlignment w:val="baseline"/>
              <w:rPr>
                <w:rFonts w:eastAsia="Times New Roman"/>
                <w:sz w:val="24"/>
                <w:szCs w:val="24"/>
                <w:u w:color="000000"/>
              </w:rPr>
            </w:pPr>
            <w:r w:rsidRPr="00D964F3">
              <w:rPr>
                <w:rFonts w:eastAsia="Times New Roman"/>
                <w:sz w:val="24"/>
                <w:szCs w:val="24"/>
                <w:u w:color="000000"/>
              </w:rPr>
              <w:t>moksleiviai, besimokantys mokyklose (gimnazijose, progimnazijose, pagrindinėse mokyklose), kurios vykdo ugdymą pagal dailės pažinimo, dailės istorijos, dailėtyros kursą</w:t>
            </w:r>
          </w:p>
        </w:tc>
        <w:tc>
          <w:tcPr>
            <w:tcW w:w="1408" w:type="dxa"/>
          </w:tcPr>
          <w:p w14:paraId="2143435D" w14:textId="758030A3" w:rsidR="00230AB9" w:rsidRPr="00D964F3" w:rsidRDefault="00230AB9" w:rsidP="00230AB9">
            <w:pPr>
              <w:shd w:val="clear" w:color="auto" w:fill="FFFFFF"/>
              <w:jc w:val="both"/>
              <w:textAlignment w:val="baseline"/>
              <w:rPr>
                <w:rFonts w:eastAsia="Times New Roman"/>
                <w:sz w:val="24"/>
                <w:szCs w:val="24"/>
                <w:u w:color="000000"/>
              </w:rPr>
            </w:pPr>
          </w:p>
        </w:tc>
        <w:tc>
          <w:tcPr>
            <w:tcW w:w="1548" w:type="dxa"/>
          </w:tcPr>
          <w:p w14:paraId="011D6C6F" w14:textId="1E5F0416" w:rsidR="00230AB9" w:rsidRPr="00D964F3" w:rsidRDefault="1845835D" w:rsidP="00D0540E">
            <w:pPr>
              <w:shd w:val="clear" w:color="auto" w:fill="FFFFFF" w:themeFill="background1"/>
              <w:jc w:val="center"/>
              <w:textAlignment w:val="baseline"/>
              <w:rPr>
                <w:rFonts w:eastAsia="Times New Roman"/>
                <w:sz w:val="24"/>
                <w:szCs w:val="24"/>
              </w:rPr>
            </w:pPr>
            <w:r w:rsidRPr="071C9485">
              <w:rPr>
                <w:sz w:val="24"/>
                <w:szCs w:val="24"/>
              </w:rPr>
              <w:t>Nepakitęs tarifas</w:t>
            </w:r>
          </w:p>
          <w:p w14:paraId="270389E2" w14:textId="6B225C7F" w:rsidR="00230AB9" w:rsidRPr="00D964F3" w:rsidRDefault="00230AB9" w:rsidP="00D0540E">
            <w:pPr>
              <w:shd w:val="clear" w:color="auto" w:fill="FFFFFF" w:themeFill="background1"/>
              <w:jc w:val="center"/>
              <w:textAlignment w:val="baseline"/>
              <w:rPr>
                <w:rFonts w:eastAsia="Times New Roman"/>
                <w:sz w:val="24"/>
                <w:szCs w:val="24"/>
              </w:rPr>
            </w:pPr>
          </w:p>
        </w:tc>
        <w:tc>
          <w:tcPr>
            <w:tcW w:w="2957" w:type="dxa"/>
          </w:tcPr>
          <w:p w14:paraId="71153618" w14:textId="77777777" w:rsidR="00230AB9" w:rsidRPr="00D964F3" w:rsidRDefault="00230AB9" w:rsidP="00230AB9">
            <w:pPr>
              <w:shd w:val="clear" w:color="auto" w:fill="FFFFFF"/>
              <w:jc w:val="both"/>
              <w:textAlignment w:val="baseline"/>
              <w:rPr>
                <w:rFonts w:eastAsia="Times New Roman"/>
                <w:sz w:val="24"/>
                <w:szCs w:val="24"/>
                <w:u w:color="000000"/>
              </w:rPr>
            </w:pPr>
          </w:p>
        </w:tc>
        <w:tc>
          <w:tcPr>
            <w:tcW w:w="3376" w:type="dxa"/>
          </w:tcPr>
          <w:p w14:paraId="442551CB" w14:textId="77777777" w:rsidR="00230AB9" w:rsidRPr="00D964F3" w:rsidRDefault="00230AB9" w:rsidP="00230AB9">
            <w:pPr>
              <w:shd w:val="clear" w:color="auto" w:fill="FFFFFF"/>
              <w:jc w:val="both"/>
              <w:textAlignment w:val="baseline"/>
              <w:rPr>
                <w:rFonts w:eastAsia="Times New Roman"/>
                <w:sz w:val="24"/>
                <w:szCs w:val="24"/>
                <w:u w:color="000000"/>
              </w:rPr>
            </w:pPr>
          </w:p>
        </w:tc>
      </w:tr>
      <w:tr w:rsidR="00230AB9" w:rsidRPr="00D964F3" w14:paraId="3B2770B6" w14:textId="66BFC0D2" w:rsidTr="3474D140">
        <w:trPr>
          <w:trHeight w:val="568"/>
          <w:jc w:val="center"/>
        </w:trPr>
        <w:tc>
          <w:tcPr>
            <w:tcW w:w="984" w:type="dxa"/>
            <w:tcMar>
              <w:top w:w="80" w:type="dxa"/>
              <w:left w:w="80" w:type="dxa"/>
              <w:bottom w:w="80" w:type="dxa"/>
              <w:right w:w="80" w:type="dxa"/>
            </w:tcMar>
          </w:tcPr>
          <w:p w14:paraId="16F2463A"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lastRenderedPageBreak/>
              <w:t>4.2.24.</w:t>
            </w:r>
          </w:p>
        </w:tc>
        <w:tc>
          <w:tcPr>
            <w:tcW w:w="5457" w:type="dxa"/>
            <w:gridSpan w:val="4"/>
            <w:tcMar>
              <w:top w:w="80" w:type="dxa"/>
              <w:left w:w="80" w:type="dxa"/>
              <w:bottom w:w="80" w:type="dxa"/>
              <w:right w:w="80" w:type="dxa"/>
            </w:tcMar>
          </w:tcPr>
          <w:p w14:paraId="677CD5EA" w14:textId="77777777" w:rsidR="00230AB9" w:rsidRPr="00D964F3" w:rsidRDefault="00230AB9" w:rsidP="00230AB9">
            <w:pPr>
              <w:widowControl w:val="0"/>
              <w:suppressAutoHyphens/>
              <w:rPr>
                <w:rFonts w:eastAsia="Times New Roman"/>
                <w:kern w:val="3"/>
                <w:sz w:val="24"/>
                <w:szCs w:val="24"/>
                <w:u w:color="000000"/>
              </w:rPr>
            </w:pPr>
            <w:r w:rsidRPr="00D964F3">
              <w:rPr>
                <w:kern w:val="3"/>
                <w:sz w:val="24"/>
                <w:szCs w:val="24"/>
                <w:u w:color="000000"/>
              </w:rPr>
              <w:t>„</w:t>
            </w:r>
            <w:r w:rsidRPr="00D964F3">
              <w:rPr>
                <w:rFonts w:eastAsia="Times New Roman"/>
                <w:kern w:val="3"/>
                <w:sz w:val="24"/>
                <w:szCs w:val="24"/>
                <w:u w:color="000000"/>
              </w:rPr>
              <w:t>Šeimos“ kortelės turėtojai</w:t>
            </w:r>
          </w:p>
        </w:tc>
        <w:tc>
          <w:tcPr>
            <w:tcW w:w="1408" w:type="dxa"/>
          </w:tcPr>
          <w:p w14:paraId="2C05E4F6" w14:textId="51D6E00A" w:rsidR="00230AB9" w:rsidRPr="00D964F3" w:rsidRDefault="00230AB9" w:rsidP="00230AB9">
            <w:pPr>
              <w:widowControl w:val="0"/>
              <w:suppressAutoHyphens/>
              <w:rPr>
                <w:kern w:val="3"/>
                <w:sz w:val="24"/>
                <w:szCs w:val="24"/>
                <w:u w:color="000000"/>
              </w:rPr>
            </w:pPr>
          </w:p>
        </w:tc>
        <w:tc>
          <w:tcPr>
            <w:tcW w:w="1548" w:type="dxa"/>
          </w:tcPr>
          <w:p w14:paraId="5CF4959B" w14:textId="7B97D537" w:rsidR="00230AB9" w:rsidRPr="008E53A6" w:rsidRDefault="1845835D" w:rsidP="008E53A6">
            <w:pPr>
              <w:widowControl w:val="0"/>
              <w:shd w:val="clear" w:color="auto" w:fill="FFFFFF" w:themeFill="background1"/>
              <w:suppressAutoHyphens/>
              <w:jc w:val="center"/>
              <w:rPr>
                <w:rFonts w:eastAsia="Times New Roman"/>
                <w:sz w:val="24"/>
                <w:szCs w:val="24"/>
              </w:rPr>
            </w:pPr>
            <w:r w:rsidRPr="071C9485">
              <w:rPr>
                <w:sz w:val="24"/>
                <w:szCs w:val="24"/>
              </w:rPr>
              <w:t>Nepakitęs tarifas</w:t>
            </w:r>
          </w:p>
        </w:tc>
        <w:tc>
          <w:tcPr>
            <w:tcW w:w="2957" w:type="dxa"/>
          </w:tcPr>
          <w:p w14:paraId="215E63BA" w14:textId="77777777" w:rsidR="00230AB9" w:rsidRPr="00D964F3" w:rsidRDefault="00230AB9" w:rsidP="00230AB9">
            <w:pPr>
              <w:widowControl w:val="0"/>
              <w:suppressAutoHyphens/>
              <w:rPr>
                <w:kern w:val="3"/>
                <w:sz w:val="24"/>
                <w:szCs w:val="24"/>
                <w:u w:color="000000"/>
              </w:rPr>
            </w:pPr>
          </w:p>
        </w:tc>
        <w:tc>
          <w:tcPr>
            <w:tcW w:w="3376" w:type="dxa"/>
          </w:tcPr>
          <w:p w14:paraId="65551D97" w14:textId="77777777" w:rsidR="00230AB9" w:rsidRPr="00D964F3" w:rsidRDefault="00230AB9" w:rsidP="00230AB9">
            <w:pPr>
              <w:widowControl w:val="0"/>
              <w:suppressAutoHyphens/>
              <w:rPr>
                <w:kern w:val="3"/>
                <w:sz w:val="24"/>
                <w:szCs w:val="24"/>
                <w:u w:color="000000"/>
              </w:rPr>
            </w:pPr>
          </w:p>
        </w:tc>
      </w:tr>
      <w:tr w:rsidR="00230AB9" w:rsidRPr="00D964F3" w14:paraId="37B862AD" w14:textId="0D5D19E0" w:rsidTr="3474D140">
        <w:trPr>
          <w:trHeight w:val="568"/>
          <w:jc w:val="center"/>
        </w:trPr>
        <w:tc>
          <w:tcPr>
            <w:tcW w:w="984" w:type="dxa"/>
            <w:tcMar>
              <w:top w:w="80" w:type="dxa"/>
              <w:left w:w="80" w:type="dxa"/>
              <w:bottom w:w="80" w:type="dxa"/>
              <w:right w:w="80" w:type="dxa"/>
            </w:tcMar>
          </w:tcPr>
          <w:p w14:paraId="731BD5DF"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4.2.25.</w:t>
            </w:r>
          </w:p>
        </w:tc>
        <w:tc>
          <w:tcPr>
            <w:tcW w:w="5457" w:type="dxa"/>
            <w:gridSpan w:val="4"/>
            <w:tcMar>
              <w:top w:w="80" w:type="dxa"/>
              <w:left w:w="80" w:type="dxa"/>
              <w:bottom w:w="80" w:type="dxa"/>
              <w:right w:w="80" w:type="dxa"/>
            </w:tcMar>
          </w:tcPr>
          <w:p w14:paraId="0DE8D176" w14:textId="77777777" w:rsidR="00230AB9" w:rsidRPr="00D964F3" w:rsidRDefault="00230AB9" w:rsidP="00230AB9">
            <w:pPr>
              <w:widowControl w:val="0"/>
              <w:suppressAutoHyphens/>
              <w:rPr>
                <w:rFonts w:eastAsia="Times New Roman"/>
                <w:kern w:val="3"/>
                <w:sz w:val="24"/>
                <w:szCs w:val="24"/>
                <w:u w:color="000000"/>
              </w:rPr>
            </w:pPr>
            <w:r w:rsidRPr="00D964F3">
              <w:rPr>
                <w:rFonts w:eastAsia="Times New Roman"/>
                <w:kern w:val="3"/>
                <w:sz w:val="24"/>
                <w:szCs w:val="24"/>
                <w:u w:color="000000"/>
              </w:rPr>
              <w:t>POLA kortelės turėtojai</w:t>
            </w:r>
          </w:p>
        </w:tc>
        <w:tc>
          <w:tcPr>
            <w:tcW w:w="1408" w:type="dxa"/>
          </w:tcPr>
          <w:p w14:paraId="6034651A" w14:textId="3B5DBF2B" w:rsidR="00230AB9" w:rsidRPr="00D964F3" w:rsidRDefault="00230AB9" w:rsidP="00230AB9">
            <w:pPr>
              <w:widowControl w:val="0"/>
              <w:suppressAutoHyphens/>
              <w:rPr>
                <w:rFonts w:eastAsia="Times New Roman"/>
                <w:kern w:val="3"/>
                <w:sz w:val="24"/>
                <w:szCs w:val="24"/>
                <w:u w:color="000000"/>
              </w:rPr>
            </w:pPr>
          </w:p>
        </w:tc>
        <w:tc>
          <w:tcPr>
            <w:tcW w:w="1548" w:type="dxa"/>
          </w:tcPr>
          <w:p w14:paraId="0AA00AF2" w14:textId="7D09CA03" w:rsidR="00230AB9" w:rsidRPr="008E53A6" w:rsidRDefault="430831D8" w:rsidP="008E53A6">
            <w:pPr>
              <w:widowControl w:val="0"/>
              <w:shd w:val="clear" w:color="auto" w:fill="FFFFFF" w:themeFill="background1"/>
              <w:suppressAutoHyphens/>
              <w:jc w:val="center"/>
              <w:rPr>
                <w:rFonts w:eastAsia="Times New Roman"/>
                <w:sz w:val="24"/>
                <w:szCs w:val="24"/>
              </w:rPr>
            </w:pPr>
            <w:r w:rsidRPr="071C9485">
              <w:rPr>
                <w:sz w:val="24"/>
                <w:szCs w:val="24"/>
              </w:rPr>
              <w:t>Nepakitęs tarifas</w:t>
            </w:r>
          </w:p>
        </w:tc>
        <w:tc>
          <w:tcPr>
            <w:tcW w:w="2957" w:type="dxa"/>
          </w:tcPr>
          <w:p w14:paraId="41883539" w14:textId="77777777" w:rsidR="00230AB9" w:rsidRPr="00D964F3" w:rsidRDefault="00230AB9" w:rsidP="00230AB9">
            <w:pPr>
              <w:widowControl w:val="0"/>
              <w:suppressAutoHyphens/>
              <w:rPr>
                <w:rFonts w:eastAsia="Times New Roman"/>
                <w:kern w:val="3"/>
                <w:sz w:val="24"/>
                <w:szCs w:val="24"/>
                <w:u w:color="000000"/>
              </w:rPr>
            </w:pPr>
          </w:p>
        </w:tc>
        <w:tc>
          <w:tcPr>
            <w:tcW w:w="3376" w:type="dxa"/>
          </w:tcPr>
          <w:p w14:paraId="47B66F0E" w14:textId="77777777" w:rsidR="00230AB9" w:rsidRPr="00D964F3" w:rsidRDefault="00230AB9" w:rsidP="00230AB9">
            <w:pPr>
              <w:widowControl w:val="0"/>
              <w:suppressAutoHyphens/>
              <w:rPr>
                <w:rFonts w:eastAsia="Times New Roman"/>
                <w:kern w:val="3"/>
                <w:sz w:val="24"/>
                <w:szCs w:val="24"/>
                <w:u w:color="000000"/>
              </w:rPr>
            </w:pPr>
          </w:p>
        </w:tc>
      </w:tr>
      <w:tr w:rsidR="00230AB9" w:rsidRPr="00D964F3" w14:paraId="35BD88C2" w14:textId="3CCF4D45" w:rsidTr="3474D140">
        <w:trPr>
          <w:trHeight w:val="331"/>
          <w:jc w:val="center"/>
        </w:trPr>
        <w:tc>
          <w:tcPr>
            <w:tcW w:w="15730" w:type="dxa"/>
            <w:gridSpan w:val="9"/>
            <w:shd w:val="clear" w:color="auto" w:fill="D9D9D9" w:themeFill="background1" w:themeFillShade="D9"/>
            <w:tcMar>
              <w:top w:w="80" w:type="dxa"/>
              <w:left w:w="80" w:type="dxa"/>
              <w:bottom w:w="80" w:type="dxa"/>
              <w:right w:w="80" w:type="dxa"/>
            </w:tcMar>
          </w:tcPr>
          <w:p w14:paraId="77D41A18" w14:textId="4F0AD9E2" w:rsidR="00230AB9" w:rsidRPr="00D964F3" w:rsidRDefault="00230AB9" w:rsidP="00230AB9">
            <w:pPr>
              <w:widowControl w:val="0"/>
              <w:suppressAutoHyphens/>
              <w:rPr>
                <w:b/>
                <w:bCs/>
                <w:kern w:val="3"/>
                <w:sz w:val="24"/>
                <w:szCs w:val="24"/>
                <w:u w:color="000000"/>
              </w:rPr>
            </w:pPr>
            <w:r w:rsidRPr="00D964F3">
              <w:rPr>
                <w:b/>
                <w:bCs/>
                <w:kern w:val="3"/>
                <w:sz w:val="24"/>
                <w:szCs w:val="24"/>
                <w:u w:color="000000"/>
              </w:rPr>
              <w:t>4.3. KITOS NUOLAIDOS</w:t>
            </w:r>
          </w:p>
        </w:tc>
      </w:tr>
      <w:tr w:rsidR="00230AB9" w:rsidRPr="00D964F3" w14:paraId="40EBEFB1" w14:textId="1EF9F63E" w:rsidTr="3474D140">
        <w:trPr>
          <w:trHeight w:val="568"/>
          <w:jc w:val="center"/>
        </w:trPr>
        <w:tc>
          <w:tcPr>
            <w:tcW w:w="984" w:type="dxa"/>
            <w:tcMar>
              <w:top w:w="80" w:type="dxa"/>
              <w:left w:w="80" w:type="dxa"/>
              <w:bottom w:w="80" w:type="dxa"/>
              <w:right w:w="80" w:type="dxa"/>
            </w:tcMar>
          </w:tcPr>
          <w:p w14:paraId="43345CA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4.3.1.</w:t>
            </w:r>
          </w:p>
        </w:tc>
        <w:tc>
          <w:tcPr>
            <w:tcW w:w="4366" w:type="dxa"/>
            <w:gridSpan w:val="3"/>
            <w:tcMar>
              <w:top w:w="80" w:type="dxa"/>
              <w:left w:w="80" w:type="dxa"/>
              <w:bottom w:w="80" w:type="dxa"/>
              <w:right w:w="80" w:type="dxa"/>
            </w:tcMar>
          </w:tcPr>
          <w:p w14:paraId="4AD28ABE"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Muziejaus ekspozicijų ir parodų lankymas, privati ekskursija, privati edukacija, renginiai partneriams ar projektų dalyviams</w:t>
            </w:r>
          </w:p>
        </w:tc>
        <w:tc>
          <w:tcPr>
            <w:tcW w:w="1091" w:type="dxa"/>
          </w:tcPr>
          <w:p w14:paraId="0A217757" w14:textId="768BC50E" w:rsidR="00230AB9" w:rsidRPr="00D964F3" w:rsidRDefault="00230AB9" w:rsidP="00230AB9">
            <w:pPr>
              <w:widowControl w:val="0"/>
              <w:suppressAutoHyphens/>
              <w:jc w:val="center"/>
              <w:rPr>
                <w:kern w:val="3"/>
                <w:sz w:val="24"/>
                <w:szCs w:val="24"/>
                <w:u w:color="000000"/>
              </w:rPr>
            </w:pPr>
            <w:r>
              <w:rPr>
                <w:kern w:val="3"/>
                <w:sz w:val="24"/>
                <w:szCs w:val="24"/>
                <w:u w:color="000000"/>
              </w:rPr>
              <w:t>1 asm.</w:t>
            </w:r>
          </w:p>
        </w:tc>
        <w:tc>
          <w:tcPr>
            <w:tcW w:w="1408" w:type="dxa"/>
          </w:tcPr>
          <w:p w14:paraId="2BB84AED" w14:textId="6CFA5DE2"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nuolaida, numatyta „Stasys Museum“ projekte arba „Stasys Museum“ ir projekto partnerio bendradarbiavimo sutartyje</w:t>
            </w:r>
          </w:p>
        </w:tc>
        <w:tc>
          <w:tcPr>
            <w:tcW w:w="1548" w:type="dxa"/>
          </w:tcPr>
          <w:p w14:paraId="667B4ABF" w14:textId="371383C4" w:rsidR="00230AB9" w:rsidRPr="00D964F3" w:rsidRDefault="5D0B338F" w:rsidP="3474D140">
            <w:pPr>
              <w:widowControl w:val="0"/>
              <w:suppressAutoHyphens/>
              <w:jc w:val="center"/>
            </w:pPr>
            <w:r w:rsidRPr="3474D140">
              <w:rPr>
                <w:sz w:val="24"/>
                <w:szCs w:val="24"/>
              </w:rPr>
              <w:t>Nepakitęs tarifas</w:t>
            </w:r>
          </w:p>
          <w:p w14:paraId="665BFFDC" w14:textId="70FF0EBD" w:rsidR="00230AB9" w:rsidRPr="00D964F3" w:rsidRDefault="00230AB9" w:rsidP="00230AB9">
            <w:pPr>
              <w:widowControl w:val="0"/>
              <w:suppressAutoHyphens/>
              <w:jc w:val="center"/>
              <w:rPr>
                <w:kern w:val="3"/>
                <w:sz w:val="24"/>
                <w:szCs w:val="24"/>
              </w:rPr>
            </w:pPr>
          </w:p>
        </w:tc>
        <w:tc>
          <w:tcPr>
            <w:tcW w:w="2957" w:type="dxa"/>
          </w:tcPr>
          <w:p w14:paraId="49F11425" w14:textId="77777777" w:rsidR="00230AB9" w:rsidRPr="00D964F3" w:rsidRDefault="00230AB9" w:rsidP="00230AB9">
            <w:pPr>
              <w:widowControl w:val="0"/>
              <w:suppressAutoHyphens/>
              <w:jc w:val="center"/>
              <w:rPr>
                <w:kern w:val="3"/>
                <w:sz w:val="24"/>
                <w:szCs w:val="24"/>
                <w:u w:color="000000"/>
              </w:rPr>
            </w:pPr>
          </w:p>
        </w:tc>
        <w:tc>
          <w:tcPr>
            <w:tcW w:w="3376" w:type="dxa"/>
          </w:tcPr>
          <w:p w14:paraId="7668752C" w14:textId="77777777" w:rsidR="00230AB9" w:rsidRPr="00D964F3" w:rsidRDefault="00230AB9" w:rsidP="00230AB9">
            <w:pPr>
              <w:widowControl w:val="0"/>
              <w:suppressAutoHyphens/>
              <w:jc w:val="center"/>
              <w:rPr>
                <w:kern w:val="3"/>
                <w:sz w:val="24"/>
                <w:szCs w:val="24"/>
                <w:u w:color="000000"/>
              </w:rPr>
            </w:pPr>
          </w:p>
        </w:tc>
      </w:tr>
      <w:tr w:rsidR="00230AB9" w:rsidRPr="00D964F3" w14:paraId="308C1184" w14:textId="20641238" w:rsidTr="3474D140">
        <w:trPr>
          <w:trHeight w:val="568"/>
          <w:jc w:val="center"/>
        </w:trPr>
        <w:tc>
          <w:tcPr>
            <w:tcW w:w="984" w:type="dxa"/>
            <w:tcMar>
              <w:top w:w="80" w:type="dxa"/>
              <w:left w:w="80" w:type="dxa"/>
              <w:bottom w:w="80" w:type="dxa"/>
              <w:right w:w="80" w:type="dxa"/>
            </w:tcMar>
          </w:tcPr>
          <w:p w14:paraId="36571DC9"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4.3.2.</w:t>
            </w:r>
          </w:p>
        </w:tc>
        <w:tc>
          <w:tcPr>
            <w:tcW w:w="4366" w:type="dxa"/>
            <w:gridSpan w:val="3"/>
            <w:tcMar>
              <w:top w:w="80" w:type="dxa"/>
              <w:left w:w="80" w:type="dxa"/>
              <w:bottom w:w="80" w:type="dxa"/>
              <w:right w:w="80" w:type="dxa"/>
            </w:tcMar>
          </w:tcPr>
          <w:p w14:paraId="471E829C"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Ribotam laikotarpiui skirtos reklaminės prekės ir prekės su defektais</w:t>
            </w:r>
          </w:p>
        </w:tc>
        <w:tc>
          <w:tcPr>
            <w:tcW w:w="1091" w:type="dxa"/>
          </w:tcPr>
          <w:p w14:paraId="7885654C" w14:textId="28634FC9" w:rsidR="00230AB9" w:rsidRPr="00D964F3" w:rsidRDefault="00230AB9" w:rsidP="00230AB9">
            <w:pPr>
              <w:widowControl w:val="0"/>
              <w:suppressAutoHyphens/>
              <w:jc w:val="center"/>
              <w:rPr>
                <w:kern w:val="3"/>
                <w:sz w:val="24"/>
                <w:szCs w:val="24"/>
                <w:u w:color="000000"/>
              </w:rPr>
            </w:pPr>
            <w:r>
              <w:rPr>
                <w:kern w:val="3"/>
                <w:sz w:val="24"/>
                <w:szCs w:val="24"/>
                <w:u w:color="000000"/>
              </w:rPr>
              <w:t>1 asm.</w:t>
            </w:r>
          </w:p>
        </w:tc>
        <w:tc>
          <w:tcPr>
            <w:tcW w:w="1408" w:type="dxa"/>
          </w:tcPr>
          <w:p w14:paraId="41FFFAA2" w14:textId="2455D9A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50 % nuolaida nuo pardavimo kainos</w:t>
            </w:r>
          </w:p>
        </w:tc>
        <w:tc>
          <w:tcPr>
            <w:tcW w:w="1548" w:type="dxa"/>
          </w:tcPr>
          <w:p w14:paraId="46FD80E8" w14:textId="371383C4" w:rsidR="00230AB9" w:rsidRPr="00D964F3" w:rsidRDefault="49871552" w:rsidP="3474D140">
            <w:pPr>
              <w:widowControl w:val="0"/>
              <w:suppressAutoHyphens/>
              <w:jc w:val="center"/>
            </w:pPr>
            <w:r w:rsidRPr="3474D140">
              <w:rPr>
                <w:sz w:val="24"/>
                <w:szCs w:val="24"/>
              </w:rPr>
              <w:t>Nepakitęs tarifas</w:t>
            </w:r>
          </w:p>
          <w:p w14:paraId="56977D5E" w14:textId="639CCA2A" w:rsidR="00230AB9" w:rsidRPr="00D964F3" w:rsidRDefault="00230AB9" w:rsidP="00230AB9">
            <w:pPr>
              <w:widowControl w:val="0"/>
              <w:suppressAutoHyphens/>
              <w:jc w:val="center"/>
              <w:rPr>
                <w:kern w:val="3"/>
                <w:sz w:val="24"/>
                <w:szCs w:val="24"/>
              </w:rPr>
            </w:pPr>
          </w:p>
        </w:tc>
        <w:tc>
          <w:tcPr>
            <w:tcW w:w="2957" w:type="dxa"/>
          </w:tcPr>
          <w:p w14:paraId="23CDC9F1" w14:textId="77777777" w:rsidR="00230AB9" w:rsidRPr="00D964F3" w:rsidRDefault="00230AB9" w:rsidP="00230AB9">
            <w:pPr>
              <w:widowControl w:val="0"/>
              <w:suppressAutoHyphens/>
              <w:jc w:val="center"/>
              <w:rPr>
                <w:kern w:val="3"/>
                <w:sz w:val="24"/>
                <w:szCs w:val="24"/>
                <w:u w:color="000000"/>
              </w:rPr>
            </w:pPr>
          </w:p>
        </w:tc>
        <w:tc>
          <w:tcPr>
            <w:tcW w:w="3376" w:type="dxa"/>
          </w:tcPr>
          <w:p w14:paraId="3A1BC44A" w14:textId="77777777" w:rsidR="00230AB9" w:rsidRPr="00D964F3" w:rsidRDefault="00230AB9" w:rsidP="00230AB9">
            <w:pPr>
              <w:widowControl w:val="0"/>
              <w:suppressAutoHyphens/>
              <w:jc w:val="center"/>
              <w:rPr>
                <w:kern w:val="3"/>
                <w:sz w:val="24"/>
                <w:szCs w:val="24"/>
                <w:u w:color="000000"/>
              </w:rPr>
            </w:pPr>
          </w:p>
        </w:tc>
      </w:tr>
      <w:tr w:rsidR="00230AB9" w:rsidRPr="00D964F3" w14:paraId="7DC4C4A1" w14:textId="56460B78" w:rsidTr="3474D140">
        <w:trPr>
          <w:trHeight w:val="334"/>
          <w:jc w:val="center"/>
        </w:trPr>
        <w:tc>
          <w:tcPr>
            <w:tcW w:w="984" w:type="dxa"/>
            <w:shd w:val="clear" w:color="auto" w:fill="D9D9D9" w:themeFill="background1" w:themeFillShade="D9"/>
            <w:tcMar>
              <w:top w:w="80" w:type="dxa"/>
              <w:left w:w="80" w:type="dxa"/>
              <w:bottom w:w="80" w:type="dxa"/>
              <w:right w:w="80" w:type="dxa"/>
            </w:tcMar>
            <w:vAlign w:val="center"/>
          </w:tcPr>
          <w:p w14:paraId="0888C701" w14:textId="77777777" w:rsidR="00230AB9" w:rsidRPr="00D964F3" w:rsidRDefault="00230AB9" w:rsidP="00230AB9">
            <w:pPr>
              <w:widowControl w:val="0"/>
              <w:suppressAutoHyphens/>
              <w:rPr>
                <w:b/>
                <w:bCs/>
                <w:kern w:val="3"/>
                <w:sz w:val="24"/>
                <w:szCs w:val="24"/>
                <w:u w:color="000000"/>
              </w:rPr>
            </w:pPr>
            <w:bookmarkStart w:id="1" w:name="_Hlk203466384"/>
            <w:r w:rsidRPr="00D964F3">
              <w:rPr>
                <w:b/>
                <w:bCs/>
                <w:kern w:val="3"/>
                <w:sz w:val="24"/>
                <w:szCs w:val="24"/>
                <w:u w:color="000000"/>
                <w14:textOutline w14:w="12700" w14:cap="flat" w14:cmpd="sng" w14:algn="ctr">
                  <w14:noFill/>
                  <w14:prstDash w14:val="solid"/>
                  <w14:miter w14:lim="400000"/>
                </w14:textOutline>
              </w:rPr>
              <w:t>5.</w:t>
            </w:r>
          </w:p>
        </w:tc>
        <w:tc>
          <w:tcPr>
            <w:tcW w:w="14746" w:type="dxa"/>
            <w:gridSpan w:val="8"/>
            <w:shd w:val="clear" w:color="auto" w:fill="D9D9D9" w:themeFill="background1" w:themeFillShade="D9"/>
            <w:tcMar>
              <w:top w:w="80" w:type="dxa"/>
              <w:left w:w="80" w:type="dxa"/>
              <w:bottom w:w="80" w:type="dxa"/>
              <w:right w:w="80" w:type="dxa"/>
            </w:tcMar>
            <w:vAlign w:val="center"/>
          </w:tcPr>
          <w:p w14:paraId="5832EA76" w14:textId="0C763D96" w:rsidR="00230AB9" w:rsidRPr="00D964F3" w:rsidRDefault="00230AB9" w:rsidP="00230AB9">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PATALPŲ NUOMA**</w:t>
            </w:r>
          </w:p>
        </w:tc>
      </w:tr>
      <w:tr w:rsidR="00230AB9" w:rsidRPr="00D964F3" w14:paraId="28A3D3DF" w14:textId="345991FA" w:rsidTr="3474D140">
        <w:trPr>
          <w:trHeight w:val="567"/>
          <w:jc w:val="center"/>
        </w:trPr>
        <w:tc>
          <w:tcPr>
            <w:tcW w:w="984" w:type="dxa"/>
            <w:tcMar>
              <w:top w:w="80" w:type="dxa"/>
              <w:left w:w="80" w:type="dxa"/>
              <w:bottom w:w="80" w:type="dxa"/>
              <w:right w:w="80" w:type="dxa"/>
            </w:tcMar>
          </w:tcPr>
          <w:p w14:paraId="00B8487C"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5.1.</w:t>
            </w:r>
          </w:p>
        </w:tc>
        <w:tc>
          <w:tcPr>
            <w:tcW w:w="3237" w:type="dxa"/>
            <w:tcMar>
              <w:top w:w="80" w:type="dxa"/>
              <w:left w:w="80" w:type="dxa"/>
              <w:bottom w:w="80" w:type="dxa"/>
              <w:right w:w="80" w:type="dxa"/>
            </w:tcMar>
          </w:tcPr>
          <w:p w14:paraId="38C16822" w14:textId="77777777" w:rsidR="00230AB9" w:rsidRPr="00D964F3" w:rsidRDefault="00230AB9" w:rsidP="00230AB9">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 xml:space="preserve">Muziejaus patalpos partnerių ir </w:t>
            </w:r>
            <w:r w:rsidRPr="00D964F3">
              <w:rPr>
                <w:kern w:val="3"/>
                <w:sz w:val="24"/>
                <w:szCs w:val="24"/>
                <w:u w:color="FF0000"/>
                <w14:textOutline w14:w="12700" w14:cap="flat" w14:cmpd="sng" w14:algn="ctr">
                  <w14:noFill/>
                  <w14:prstDash w14:val="solid"/>
                  <w14:miter w14:lim="400000"/>
                </w14:textOutline>
              </w:rPr>
              <w:t>Panevėžio miesto</w:t>
            </w:r>
            <w:r w:rsidRPr="00D964F3">
              <w:rPr>
                <w:kern w:val="3"/>
                <w:sz w:val="24"/>
                <w:szCs w:val="24"/>
                <w:u w:color="000000"/>
                <w14:textOutline w14:w="12700" w14:cap="flat" w14:cmpd="sng" w14:algn="ctr">
                  <w14:noFill/>
                  <w14:prstDash w14:val="solid"/>
                  <w14:miter w14:lim="400000"/>
                </w14:textOutline>
              </w:rPr>
              <w:t xml:space="preserve"> savivaldybės administracijos </w:t>
            </w:r>
            <w:r w:rsidRPr="00D964F3">
              <w:rPr>
                <w:kern w:val="3"/>
                <w:sz w:val="24"/>
                <w:szCs w:val="24"/>
                <w:u w:color="FF0000"/>
                <w14:textOutline w14:w="12700" w14:cap="flat" w14:cmpd="sng" w14:algn="ctr">
                  <w14:noFill/>
                  <w14:prstDash w14:val="solid"/>
                  <w14:miter w14:lim="400000"/>
                </w14:textOutline>
              </w:rPr>
              <w:t xml:space="preserve">organizuojamam </w:t>
            </w:r>
            <w:r w:rsidRPr="00D964F3">
              <w:rPr>
                <w:kern w:val="3"/>
                <w:sz w:val="24"/>
                <w:szCs w:val="24"/>
                <w:u w:color="000000"/>
                <w14:textOutline w14:w="12700" w14:cap="flat" w14:cmpd="sng" w14:algn="ctr">
                  <w14:noFill/>
                  <w14:prstDash w14:val="solid"/>
                  <w14:miter w14:lim="400000"/>
                </w14:textOutline>
              </w:rPr>
              <w:t>renginiui</w:t>
            </w:r>
          </w:p>
        </w:tc>
        <w:tc>
          <w:tcPr>
            <w:tcW w:w="987" w:type="dxa"/>
            <w:tcMar>
              <w:top w:w="80" w:type="dxa"/>
              <w:left w:w="80" w:type="dxa"/>
              <w:bottom w:w="80" w:type="dxa"/>
              <w:right w:w="80" w:type="dxa"/>
            </w:tcMar>
          </w:tcPr>
          <w:p w14:paraId="6EC4A4D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 val.</w:t>
            </w:r>
          </w:p>
        </w:tc>
        <w:tc>
          <w:tcPr>
            <w:tcW w:w="1233" w:type="dxa"/>
            <w:gridSpan w:val="2"/>
            <w:tcMar>
              <w:top w:w="80" w:type="dxa"/>
              <w:left w:w="80" w:type="dxa"/>
              <w:bottom w:w="80" w:type="dxa"/>
              <w:right w:w="80" w:type="dxa"/>
            </w:tcMar>
          </w:tcPr>
          <w:p w14:paraId="08F48BCC"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nemokamai</w:t>
            </w:r>
          </w:p>
        </w:tc>
        <w:tc>
          <w:tcPr>
            <w:tcW w:w="1408" w:type="dxa"/>
          </w:tcPr>
          <w:p w14:paraId="3883B9B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60280B11" w14:textId="371383C4" w:rsidR="00230AB9" w:rsidRPr="00D964F3" w:rsidRDefault="0083975D" w:rsidP="3474D140">
            <w:pPr>
              <w:widowControl w:val="0"/>
              <w:suppressAutoHyphens/>
              <w:jc w:val="center"/>
            </w:pPr>
            <w:r w:rsidRPr="3474D140">
              <w:rPr>
                <w:sz w:val="24"/>
                <w:szCs w:val="24"/>
              </w:rPr>
              <w:t>Nepakitęs tarifas</w:t>
            </w:r>
          </w:p>
          <w:p w14:paraId="79EC3262" w14:textId="633CC951"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1A33CF1B"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6B41E6E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bookmarkEnd w:id="1"/>
      <w:tr w:rsidR="00230AB9" w:rsidRPr="00D964F3" w14:paraId="3EF663C3" w14:textId="5A433561" w:rsidTr="3474D140">
        <w:trPr>
          <w:trHeight w:val="629"/>
          <w:jc w:val="center"/>
        </w:trPr>
        <w:tc>
          <w:tcPr>
            <w:tcW w:w="984" w:type="dxa"/>
            <w:tcMar>
              <w:top w:w="80" w:type="dxa"/>
              <w:left w:w="80" w:type="dxa"/>
              <w:bottom w:w="80" w:type="dxa"/>
              <w:right w:w="80" w:type="dxa"/>
            </w:tcMar>
          </w:tcPr>
          <w:p w14:paraId="3003E5C8"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5.2.</w:t>
            </w:r>
          </w:p>
        </w:tc>
        <w:tc>
          <w:tcPr>
            <w:tcW w:w="3237" w:type="dxa"/>
            <w:tcMar>
              <w:top w:w="80" w:type="dxa"/>
              <w:left w:w="80" w:type="dxa"/>
              <w:bottom w:w="80" w:type="dxa"/>
              <w:right w:w="80" w:type="dxa"/>
            </w:tcMar>
          </w:tcPr>
          <w:p w14:paraId="20930658" w14:textId="77777777" w:rsidR="00230AB9" w:rsidRPr="00D964F3" w:rsidRDefault="00230AB9" w:rsidP="00230AB9">
            <w:pPr>
              <w:widowControl w:val="0"/>
              <w:suppressAutoHyphens/>
              <w:jc w:val="both"/>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II aukšto </w:t>
            </w:r>
            <w:r w:rsidRPr="00D964F3">
              <w:rPr>
                <w:kern w:val="3"/>
                <w:sz w:val="24"/>
                <w:szCs w:val="24"/>
                <w:u w:color="000000"/>
              </w:rPr>
              <w:t xml:space="preserve">ekspozicijų </w:t>
            </w:r>
            <w:r w:rsidRPr="00D964F3">
              <w:rPr>
                <w:kern w:val="3"/>
                <w:sz w:val="24"/>
                <w:szCs w:val="24"/>
                <w:u w:color="000000"/>
                <w14:textOutline w14:w="12700" w14:cap="flat" w14:cmpd="sng" w14:algn="ctr">
                  <w14:noFill/>
                  <w14:prstDash w14:val="solid"/>
                  <w14:miter w14:lim="400000"/>
                </w14:textOutline>
              </w:rPr>
              <w:t>erdvės nuoma be multimedijos</w:t>
            </w:r>
          </w:p>
        </w:tc>
        <w:tc>
          <w:tcPr>
            <w:tcW w:w="987" w:type="dxa"/>
            <w:tcMar>
              <w:top w:w="80" w:type="dxa"/>
              <w:left w:w="80" w:type="dxa"/>
              <w:bottom w:w="80" w:type="dxa"/>
              <w:right w:w="80" w:type="dxa"/>
            </w:tcMar>
          </w:tcPr>
          <w:p w14:paraId="43672BE5"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val. /</w:t>
            </w:r>
            <w:r w:rsidRPr="00D964F3">
              <w:rPr>
                <w:kern w:val="3"/>
                <w:sz w:val="24"/>
                <w:szCs w:val="24"/>
                <w:u w:color="000000"/>
                <w14:textOutline w14:w="12700" w14:cap="flat" w14:cmpd="sng" w14:algn="ctr">
                  <w14:noFill/>
                  <w14:prstDash w14:val="solid"/>
                  <w14:miter w14:lim="400000"/>
                </w14:textOutline>
              </w:rPr>
              <w:br/>
              <w:t>1 d. d. /</w:t>
            </w:r>
          </w:p>
          <w:p w14:paraId="680BC66F"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26C86CCA"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savaitgaliais;</w:t>
            </w:r>
          </w:p>
          <w:p w14:paraId="72023A6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5A876406"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17151585"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lastRenderedPageBreak/>
              <w:t>iki / po muziejaus darbo valandų</w:t>
            </w:r>
          </w:p>
        </w:tc>
        <w:tc>
          <w:tcPr>
            <w:tcW w:w="1233" w:type="dxa"/>
            <w:gridSpan w:val="2"/>
            <w:tcMar>
              <w:top w:w="80" w:type="dxa"/>
              <w:left w:w="80" w:type="dxa"/>
              <w:bottom w:w="80" w:type="dxa"/>
              <w:right w:w="80" w:type="dxa"/>
            </w:tcMar>
          </w:tcPr>
          <w:p w14:paraId="1EE752E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lastRenderedPageBreak/>
              <w:t>100,00 /</w:t>
            </w:r>
            <w:r w:rsidRPr="00D964F3">
              <w:rPr>
                <w:kern w:val="3"/>
                <w:sz w:val="24"/>
                <w:szCs w:val="24"/>
                <w:u w:color="000000"/>
                <w14:textOutline w14:w="12700" w14:cap="flat" w14:cmpd="sng" w14:algn="ctr">
                  <w14:noFill/>
                  <w14:prstDash w14:val="solid"/>
                  <w14:miter w14:lim="400000"/>
                </w14:textOutline>
              </w:rPr>
              <w:br/>
              <w:t>600,00 /</w:t>
            </w:r>
            <w:r w:rsidRPr="00D964F3">
              <w:rPr>
                <w:kern w:val="3"/>
                <w:sz w:val="24"/>
                <w:szCs w:val="24"/>
                <w:u w:color="000000"/>
                <w14:textOutline w14:w="12700" w14:cap="flat" w14:cmpd="sng" w14:algn="ctr">
                  <w14:noFill/>
                  <w14:prstDash w14:val="solid"/>
                  <w14:miter w14:lim="400000"/>
                </w14:textOutline>
              </w:rPr>
              <w:br/>
            </w:r>
          </w:p>
          <w:p w14:paraId="2B643B9D"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standartinė kaina +20 %; </w:t>
            </w:r>
          </w:p>
          <w:p w14:paraId="3F4FCBC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73487D28"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lastRenderedPageBreak/>
              <w:t>standartinė kaina +50 %</w:t>
            </w:r>
          </w:p>
        </w:tc>
        <w:tc>
          <w:tcPr>
            <w:tcW w:w="1408" w:type="dxa"/>
          </w:tcPr>
          <w:p w14:paraId="061D456A"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668C832E" w14:textId="371383C4" w:rsidR="00230AB9" w:rsidRPr="00D964F3" w:rsidRDefault="0083975D" w:rsidP="3474D140">
            <w:pPr>
              <w:widowControl w:val="0"/>
              <w:suppressAutoHyphens/>
              <w:jc w:val="center"/>
            </w:pPr>
            <w:r w:rsidRPr="3474D140">
              <w:rPr>
                <w:sz w:val="24"/>
                <w:szCs w:val="24"/>
              </w:rPr>
              <w:t>Nepakitęs tarifas</w:t>
            </w:r>
          </w:p>
          <w:p w14:paraId="77022311" w14:textId="5228A6E5"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2F07D7B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5F63BCF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13BCF53B" w14:textId="1054BA01" w:rsidTr="3474D140">
        <w:trPr>
          <w:trHeight w:val="300"/>
          <w:jc w:val="center"/>
        </w:trPr>
        <w:tc>
          <w:tcPr>
            <w:tcW w:w="984" w:type="dxa"/>
            <w:tcMar>
              <w:top w:w="80" w:type="dxa"/>
              <w:left w:w="80" w:type="dxa"/>
              <w:bottom w:w="80" w:type="dxa"/>
              <w:right w:w="80" w:type="dxa"/>
            </w:tcMar>
          </w:tcPr>
          <w:p w14:paraId="0D5E0FFA"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5.3.</w:t>
            </w:r>
          </w:p>
        </w:tc>
        <w:tc>
          <w:tcPr>
            <w:tcW w:w="3237" w:type="dxa"/>
            <w:tcMar>
              <w:top w:w="80" w:type="dxa"/>
              <w:left w:w="80" w:type="dxa"/>
              <w:bottom w:w="80" w:type="dxa"/>
              <w:right w:w="80" w:type="dxa"/>
            </w:tcMar>
          </w:tcPr>
          <w:p w14:paraId="6C979F04" w14:textId="77777777" w:rsidR="00230AB9" w:rsidRPr="00D964F3" w:rsidRDefault="00230AB9" w:rsidP="00230AB9">
            <w:pPr>
              <w:widowControl w:val="0"/>
              <w:suppressAutoHyphens/>
              <w:jc w:val="both"/>
              <w:rPr>
                <w:kern w:val="3"/>
                <w:sz w:val="24"/>
                <w:szCs w:val="24"/>
                <w:u w:color="000000"/>
              </w:rPr>
            </w:pPr>
            <w:r w:rsidRPr="00D964F3">
              <w:rPr>
                <w:kern w:val="3"/>
                <w:sz w:val="24"/>
                <w:szCs w:val="24"/>
                <w:u w:color="000000"/>
              </w:rPr>
              <w:t>II aukšto ekspozicijų erdvės nuoma su multimedija</w:t>
            </w:r>
          </w:p>
          <w:p w14:paraId="0FBC5B4F" w14:textId="77777777" w:rsidR="00230AB9" w:rsidRPr="00D964F3" w:rsidRDefault="00230AB9" w:rsidP="00230AB9">
            <w:pPr>
              <w:widowControl w:val="0"/>
              <w:suppressAutoHyphens/>
              <w:jc w:val="both"/>
              <w:rPr>
                <w:kern w:val="3"/>
                <w:sz w:val="24"/>
                <w:szCs w:val="24"/>
                <w:u w:color="000000"/>
              </w:rPr>
            </w:pPr>
          </w:p>
          <w:p w14:paraId="4807AD1B" w14:textId="77777777" w:rsidR="00230AB9" w:rsidRPr="00D964F3" w:rsidRDefault="00230AB9" w:rsidP="00230AB9">
            <w:pPr>
              <w:widowControl w:val="0"/>
              <w:suppressAutoHyphens/>
              <w:rPr>
                <w:kern w:val="3"/>
                <w:sz w:val="24"/>
                <w:szCs w:val="24"/>
                <w:u w:color="000000"/>
              </w:rPr>
            </w:pPr>
          </w:p>
        </w:tc>
        <w:tc>
          <w:tcPr>
            <w:tcW w:w="987" w:type="dxa"/>
            <w:tcMar>
              <w:top w:w="80" w:type="dxa"/>
              <w:left w:w="80" w:type="dxa"/>
              <w:bottom w:w="80" w:type="dxa"/>
              <w:right w:w="80" w:type="dxa"/>
            </w:tcMar>
          </w:tcPr>
          <w:p w14:paraId="6988C29E"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1 val. /</w:t>
            </w:r>
            <w:r w:rsidRPr="00D964F3">
              <w:rPr>
                <w:kern w:val="3"/>
                <w:sz w:val="24"/>
                <w:szCs w:val="24"/>
                <w:u w:color="000000"/>
              </w:rPr>
              <w:br/>
              <w:t>1 d. d. /</w:t>
            </w:r>
          </w:p>
          <w:p w14:paraId="3E9F111F" w14:textId="77777777" w:rsidR="00230AB9" w:rsidRPr="00D964F3" w:rsidRDefault="00230AB9" w:rsidP="00230AB9">
            <w:pPr>
              <w:widowControl w:val="0"/>
              <w:suppressAutoHyphens/>
              <w:jc w:val="center"/>
              <w:rPr>
                <w:kern w:val="3"/>
                <w:sz w:val="24"/>
                <w:szCs w:val="24"/>
                <w:u w:color="000000"/>
              </w:rPr>
            </w:pPr>
          </w:p>
          <w:p w14:paraId="7760B769"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savaitgaliais;</w:t>
            </w:r>
          </w:p>
          <w:p w14:paraId="54693F97" w14:textId="77777777" w:rsidR="00230AB9" w:rsidRPr="00D964F3" w:rsidRDefault="00230AB9" w:rsidP="00230AB9">
            <w:pPr>
              <w:widowControl w:val="0"/>
              <w:suppressAutoHyphens/>
              <w:jc w:val="center"/>
              <w:rPr>
                <w:kern w:val="3"/>
                <w:sz w:val="24"/>
                <w:szCs w:val="24"/>
                <w:u w:color="000000"/>
              </w:rPr>
            </w:pPr>
          </w:p>
          <w:p w14:paraId="64B954DA" w14:textId="77777777" w:rsidR="00230AB9" w:rsidRPr="00D964F3" w:rsidRDefault="00230AB9" w:rsidP="00230AB9">
            <w:pPr>
              <w:widowControl w:val="0"/>
              <w:suppressAutoHyphens/>
              <w:jc w:val="center"/>
              <w:rPr>
                <w:kern w:val="3"/>
                <w:sz w:val="24"/>
                <w:szCs w:val="24"/>
                <w:u w:color="000000"/>
              </w:rPr>
            </w:pPr>
          </w:p>
          <w:p w14:paraId="34F91699"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iki / po muziejaus darbo valandų</w:t>
            </w:r>
          </w:p>
        </w:tc>
        <w:tc>
          <w:tcPr>
            <w:tcW w:w="1233" w:type="dxa"/>
            <w:gridSpan w:val="2"/>
            <w:tcMar>
              <w:top w:w="80" w:type="dxa"/>
              <w:left w:w="80" w:type="dxa"/>
              <w:bottom w:w="80" w:type="dxa"/>
              <w:right w:w="80" w:type="dxa"/>
            </w:tcMar>
          </w:tcPr>
          <w:p w14:paraId="52E4B888"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150,00 /</w:t>
            </w:r>
          </w:p>
          <w:p w14:paraId="2B882827"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650,00 / </w:t>
            </w:r>
          </w:p>
          <w:p w14:paraId="2179257B" w14:textId="77777777" w:rsidR="00230AB9" w:rsidRPr="00D964F3" w:rsidRDefault="00230AB9" w:rsidP="00230AB9">
            <w:pPr>
              <w:widowControl w:val="0"/>
              <w:suppressAutoHyphens/>
              <w:jc w:val="center"/>
              <w:rPr>
                <w:kern w:val="3"/>
                <w:sz w:val="24"/>
                <w:szCs w:val="24"/>
                <w:u w:color="000000"/>
              </w:rPr>
            </w:pPr>
          </w:p>
          <w:p w14:paraId="3F9F93D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standartinė kaina +20 %; </w:t>
            </w:r>
          </w:p>
          <w:p w14:paraId="67F73C66" w14:textId="77777777" w:rsidR="00230AB9" w:rsidRPr="00D964F3" w:rsidRDefault="00230AB9" w:rsidP="00230AB9">
            <w:pPr>
              <w:widowControl w:val="0"/>
              <w:suppressAutoHyphens/>
              <w:jc w:val="center"/>
              <w:rPr>
                <w:kern w:val="3"/>
                <w:sz w:val="24"/>
                <w:szCs w:val="24"/>
                <w:u w:color="000000"/>
              </w:rPr>
            </w:pPr>
          </w:p>
          <w:p w14:paraId="12D5161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+50 %</w:t>
            </w:r>
          </w:p>
        </w:tc>
        <w:tc>
          <w:tcPr>
            <w:tcW w:w="1408" w:type="dxa"/>
          </w:tcPr>
          <w:p w14:paraId="15C74CEC" w14:textId="77777777" w:rsidR="00230AB9" w:rsidRPr="00D964F3" w:rsidRDefault="00230AB9" w:rsidP="00230AB9">
            <w:pPr>
              <w:widowControl w:val="0"/>
              <w:suppressAutoHyphens/>
              <w:jc w:val="center"/>
              <w:rPr>
                <w:kern w:val="3"/>
                <w:sz w:val="24"/>
                <w:szCs w:val="24"/>
                <w:u w:color="000000"/>
              </w:rPr>
            </w:pPr>
          </w:p>
        </w:tc>
        <w:tc>
          <w:tcPr>
            <w:tcW w:w="1548" w:type="dxa"/>
          </w:tcPr>
          <w:p w14:paraId="08C7CD61" w14:textId="371383C4" w:rsidR="00230AB9" w:rsidRPr="00D964F3" w:rsidRDefault="712D0896" w:rsidP="3474D140">
            <w:pPr>
              <w:widowControl w:val="0"/>
              <w:suppressAutoHyphens/>
              <w:jc w:val="center"/>
            </w:pPr>
            <w:r w:rsidRPr="3474D140">
              <w:rPr>
                <w:sz w:val="24"/>
                <w:szCs w:val="24"/>
              </w:rPr>
              <w:t>Nepakitęs tarifas</w:t>
            </w:r>
          </w:p>
          <w:p w14:paraId="5E1F483A" w14:textId="3C2B61C0" w:rsidR="00230AB9" w:rsidRPr="00D964F3" w:rsidRDefault="00230AB9" w:rsidP="00230AB9">
            <w:pPr>
              <w:widowControl w:val="0"/>
              <w:suppressAutoHyphens/>
              <w:jc w:val="center"/>
              <w:rPr>
                <w:kern w:val="3"/>
                <w:sz w:val="24"/>
                <w:szCs w:val="24"/>
              </w:rPr>
            </w:pPr>
          </w:p>
        </w:tc>
        <w:tc>
          <w:tcPr>
            <w:tcW w:w="2957" w:type="dxa"/>
          </w:tcPr>
          <w:p w14:paraId="7F2A1CFA" w14:textId="77777777" w:rsidR="00230AB9" w:rsidRPr="00D964F3" w:rsidRDefault="00230AB9" w:rsidP="00230AB9">
            <w:pPr>
              <w:widowControl w:val="0"/>
              <w:suppressAutoHyphens/>
              <w:jc w:val="center"/>
              <w:rPr>
                <w:kern w:val="3"/>
                <w:sz w:val="24"/>
                <w:szCs w:val="24"/>
                <w:u w:color="000000"/>
              </w:rPr>
            </w:pPr>
          </w:p>
        </w:tc>
        <w:tc>
          <w:tcPr>
            <w:tcW w:w="3376" w:type="dxa"/>
          </w:tcPr>
          <w:p w14:paraId="1D707848" w14:textId="77777777" w:rsidR="00230AB9" w:rsidRPr="00D964F3" w:rsidRDefault="00230AB9" w:rsidP="00230AB9">
            <w:pPr>
              <w:widowControl w:val="0"/>
              <w:suppressAutoHyphens/>
              <w:jc w:val="center"/>
              <w:rPr>
                <w:kern w:val="3"/>
                <w:sz w:val="24"/>
                <w:szCs w:val="24"/>
                <w:u w:color="000000"/>
              </w:rPr>
            </w:pPr>
          </w:p>
        </w:tc>
      </w:tr>
      <w:tr w:rsidR="00230AB9" w:rsidRPr="00D964F3" w14:paraId="2A16C008" w14:textId="7EC3134E" w:rsidTr="3474D140">
        <w:trPr>
          <w:trHeight w:val="1094"/>
          <w:jc w:val="center"/>
        </w:trPr>
        <w:tc>
          <w:tcPr>
            <w:tcW w:w="984" w:type="dxa"/>
            <w:tcMar>
              <w:top w:w="80" w:type="dxa"/>
              <w:left w:w="80" w:type="dxa"/>
              <w:bottom w:w="80" w:type="dxa"/>
              <w:right w:w="80" w:type="dxa"/>
            </w:tcMar>
          </w:tcPr>
          <w:p w14:paraId="5318847E"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5.4.</w:t>
            </w:r>
          </w:p>
        </w:tc>
        <w:tc>
          <w:tcPr>
            <w:tcW w:w="3237" w:type="dxa"/>
            <w:tcMar>
              <w:top w:w="80" w:type="dxa"/>
              <w:left w:w="80" w:type="dxa"/>
              <w:bottom w:w="80" w:type="dxa"/>
              <w:right w:w="80" w:type="dxa"/>
            </w:tcMar>
          </w:tcPr>
          <w:p w14:paraId="6E9FA81E"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Edukacijų salės nuoma be multimedijos</w:t>
            </w:r>
          </w:p>
        </w:tc>
        <w:tc>
          <w:tcPr>
            <w:tcW w:w="987" w:type="dxa"/>
            <w:tcMar>
              <w:top w:w="80" w:type="dxa"/>
              <w:left w:w="80" w:type="dxa"/>
              <w:bottom w:w="80" w:type="dxa"/>
              <w:right w:w="80" w:type="dxa"/>
            </w:tcMar>
          </w:tcPr>
          <w:p w14:paraId="7E0178A3"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val. /</w:t>
            </w:r>
            <w:r w:rsidRPr="00D964F3">
              <w:rPr>
                <w:kern w:val="3"/>
                <w:sz w:val="24"/>
                <w:szCs w:val="24"/>
                <w:u w:color="000000"/>
                <w14:textOutline w14:w="12700" w14:cap="flat" w14:cmpd="sng" w14:algn="ctr">
                  <w14:noFill/>
                  <w14:prstDash w14:val="solid"/>
                  <w14:miter w14:lim="400000"/>
                </w14:textOutline>
              </w:rPr>
              <w:br/>
              <w:t>1 d. d. /</w:t>
            </w:r>
          </w:p>
          <w:p w14:paraId="197DFB3B"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111BBD36"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savaitgaliais;</w:t>
            </w:r>
          </w:p>
          <w:p w14:paraId="70366BA0"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72CBBD00"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0D1EAE27"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iki / po muziejaus darbo valandų</w:t>
            </w:r>
          </w:p>
        </w:tc>
        <w:tc>
          <w:tcPr>
            <w:tcW w:w="1233" w:type="dxa"/>
            <w:gridSpan w:val="2"/>
            <w:tcMar>
              <w:top w:w="80" w:type="dxa"/>
              <w:left w:w="80" w:type="dxa"/>
              <w:bottom w:w="80" w:type="dxa"/>
              <w:right w:w="80" w:type="dxa"/>
            </w:tcMar>
          </w:tcPr>
          <w:p w14:paraId="6D0BB919"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100,00 / </w:t>
            </w:r>
          </w:p>
          <w:p w14:paraId="75C8F75A"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600,00 / </w:t>
            </w:r>
          </w:p>
          <w:p w14:paraId="39C640E4" w14:textId="77777777" w:rsidR="00230AB9" w:rsidRPr="00D964F3" w:rsidRDefault="00230AB9" w:rsidP="00230AB9">
            <w:pPr>
              <w:widowControl w:val="0"/>
              <w:suppressAutoHyphens/>
              <w:jc w:val="center"/>
              <w:rPr>
                <w:kern w:val="3"/>
                <w:sz w:val="24"/>
                <w:szCs w:val="24"/>
                <w:u w:color="000000"/>
              </w:rPr>
            </w:pPr>
          </w:p>
          <w:p w14:paraId="05B434C9"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+20 %;</w:t>
            </w:r>
          </w:p>
          <w:p w14:paraId="6D59C135" w14:textId="77777777" w:rsidR="00230AB9" w:rsidRPr="00D964F3" w:rsidRDefault="00230AB9" w:rsidP="00230AB9">
            <w:pPr>
              <w:widowControl w:val="0"/>
              <w:suppressAutoHyphens/>
              <w:jc w:val="center"/>
              <w:rPr>
                <w:kern w:val="3"/>
                <w:sz w:val="24"/>
                <w:szCs w:val="24"/>
                <w:u w:color="000000"/>
              </w:rPr>
            </w:pPr>
          </w:p>
          <w:p w14:paraId="2756055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standartinė kaina +50 %</w:t>
            </w:r>
          </w:p>
        </w:tc>
        <w:tc>
          <w:tcPr>
            <w:tcW w:w="1408" w:type="dxa"/>
          </w:tcPr>
          <w:p w14:paraId="0EE9DF51" w14:textId="77777777" w:rsidR="00230AB9" w:rsidRPr="00D964F3" w:rsidRDefault="00230AB9" w:rsidP="00230AB9">
            <w:pPr>
              <w:widowControl w:val="0"/>
              <w:suppressAutoHyphens/>
              <w:jc w:val="center"/>
              <w:rPr>
                <w:kern w:val="3"/>
                <w:sz w:val="24"/>
                <w:szCs w:val="24"/>
                <w:u w:color="000000"/>
              </w:rPr>
            </w:pPr>
          </w:p>
        </w:tc>
        <w:tc>
          <w:tcPr>
            <w:tcW w:w="1548" w:type="dxa"/>
          </w:tcPr>
          <w:p w14:paraId="52048C06" w14:textId="371383C4" w:rsidR="00230AB9" w:rsidRPr="00D964F3" w:rsidRDefault="56436F9A" w:rsidP="3474D140">
            <w:pPr>
              <w:widowControl w:val="0"/>
              <w:suppressAutoHyphens/>
              <w:jc w:val="center"/>
            </w:pPr>
            <w:r w:rsidRPr="3474D140">
              <w:rPr>
                <w:sz w:val="24"/>
                <w:szCs w:val="24"/>
              </w:rPr>
              <w:t>Nepakitęs tarifas</w:t>
            </w:r>
          </w:p>
          <w:p w14:paraId="5EEDDB82" w14:textId="20D37B2D" w:rsidR="00230AB9" w:rsidRPr="00D964F3" w:rsidRDefault="00230AB9" w:rsidP="00230AB9">
            <w:pPr>
              <w:widowControl w:val="0"/>
              <w:suppressAutoHyphens/>
              <w:jc w:val="center"/>
              <w:rPr>
                <w:kern w:val="3"/>
                <w:sz w:val="24"/>
                <w:szCs w:val="24"/>
              </w:rPr>
            </w:pPr>
          </w:p>
        </w:tc>
        <w:tc>
          <w:tcPr>
            <w:tcW w:w="2957" w:type="dxa"/>
          </w:tcPr>
          <w:p w14:paraId="4BA69C10" w14:textId="77777777" w:rsidR="00230AB9" w:rsidRPr="00D964F3" w:rsidRDefault="00230AB9" w:rsidP="00230AB9">
            <w:pPr>
              <w:widowControl w:val="0"/>
              <w:suppressAutoHyphens/>
              <w:jc w:val="center"/>
              <w:rPr>
                <w:kern w:val="3"/>
                <w:sz w:val="24"/>
                <w:szCs w:val="24"/>
                <w:u w:color="000000"/>
              </w:rPr>
            </w:pPr>
          </w:p>
        </w:tc>
        <w:tc>
          <w:tcPr>
            <w:tcW w:w="3376" w:type="dxa"/>
          </w:tcPr>
          <w:p w14:paraId="1CC89D89" w14:textId="77777777" w:rsidR="00230AB9" w:rsidRPr="00D964F3" w:rsidRDefault="00230AB9" w:rsidP="00230AB9">
            <w:pPr>
              <w:widowControl w:val="0"/>
              <w:suppressAutoHyphens/>
              <w:jc w:val="center"/>
              <w:rPr>
                <w:kern w:val="3"/>
                <w:sz w:val="24"/>
                <w:szCs w:val="24"/>
                <w:u w:color="000000"/>
              </w:rPr>
            </w:pPr>
          </w:p>
        </w:tc>
      </w:tr>
      <w:tr w:rsidR="00230AB9" w:rsidRPr="00D964F3" w14:paraId="6EEA490D" w14:textId="57505088" w:rsidTr="3474D140">
        <w:trPr>
          <w:trHeight w:val="300"/>
          <w:jc w:val="center"/>
        </w:trPr>
        <w:tc>
          <w:tcPr>
            <w:tcW w:w="984" w:type="dxa"/>
            <w:tcMar>
              <w:top w:w="80" w:type="dxa"/>
              <w:left w:w="80" w:type="dxa"/>
              <w:bottom w:w="80" w:type="dxa"/>
              <w:right w:w="80" w:type="dxa"/>
            </w:tcMar>
          </w:tcPr>
          <w:p w14:paraId="45D1B0F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5.5.</w:t>
            </w:r>
          </w:p>
        </w:tc>
        <w:tc>
          <w:tcPr>
            <w:tcW w:w="3237" w:type="dxa"/>
            <w:tcMar>
              <w:top w:w="80" w:type="dxa"/>
              <w:left w:w="80" w:type="dxa"/>
              <w:bottom w:w="80" w:type="dxa"/>
              <w:right w:w="80" w:type="dxa"/>
            </w:tcMar>
          </w:tcPr>
          <w:p w14:paraId="187E1D0B"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Edukacijų salės nuoma su multimedija</w:t>
            </w:r>
          </w:p>
        </w:tc>
        <w:tc>
          <w:tcPr>
            <w:tcW w:w="987" w:type="dxa"/>
            <w:tcMar>
              <w:top w:w="80" w:type="dxa"/>
              <w:left w:w="80" w:type="dxa"/>
              <w:bottom w:w="80" w:type="dxa"/>
              <w:right w:w="80" w:type="dxa"/>
            </w:tcMar>
          </w:tcPr>
          <w:p w14:paraId="392CDC67"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1 val. /</w:t>
            </w:r>
            <w:r w:rsidRPr="00D964F3">
              <w:rPr>
                <w:kern w:val="3"/>
                <w:sz w:val="24"/>
                <w:szCs w:val="24"/>
                <w:u w:color="000000"/>
              </w:rPr>
              <w:br/>
              <w:t>1 d. d. /</w:t>
            </w:r>
          </w:p>
          <w:p w14:paraId="0910381C" w14:textId="77777777" w:rsidR="00230AB9" w:rsidRPr="00D964F3" w:rsidRDefault="00230AB9" w:rsidP="00230AB9">
            <w:pPr>
              <w:widowControl w:val="0"/>
              <w:suppressAutoHyphens/>
              <w:jc w:val="center"/>
              <w:rPr>
                <w:kern w:val="3"/>
                <w:sz w:val="24"/>
                <w:szCs w:val="24"/>
                <w:u w:color="000000"/>
              </w:rPr>
            </w:pPr>
          </w:p>
          <w:p w14:paraId="4E4531BC"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savaitgaliais;</w:t>
            </w:r>
          </w:p>
          <w:p w14:paraId="4F91CF8A" w14:textId="77777777" w:rsidR="00230AB9" w:rsidRPr="00D964F3" w:rsidRDefault="00230AB9" w:rsidP="00230AB9">
            <w:pPr>
              <w:widowControl w:val="0"/>
              <w:suppressAutoHyphens/>
              <w:jc w:val="center"/>
              <w:rPr>
                <w:kern w:val="3"/>
                <w:sz w:val="24"/>
                <w:szCs w:val="24"/>
                <w:u w:color="000000"/>
              </w:rPr>
            </w:pPr>
          </w:p>
          <w:p w14:paraId="27D3BD99" w14:textId="77777777" w:rsidR="00230AB9" w:rsidRPr="00D964F3" w:rsidRDefault="00230AB9" w:rsidP="00230AB9">
            <w:pPr>
              <w:widowControl w:val="0"/>
              <w:suppressAutoHyphens/>
              <w:jc w:val="center"/>
              <w:rPr>
                <w:kern w:val="3"/>
                <w:sz w:val="24"/>
                <w:szCs w:val="24"/>
                <w:u w:color="000000"/>
              </w:rPr>
            </w:pPr>
          </w:p>
          <w:p w14:paraId="011D4F9B"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iki / po muzieja</w:t>
            </w:r>
            <w:r w:rsidRPr="00D964F3">
              <w:rPr>
                <w:kern w:val="3"/>
                <w:sz w:val="24"/>
                <w:szCs w:val="24"/>
                <w:u w:color="000000"/>
              </w:rPr>
              <w:lastRenderedPageBreak/>
              <w:t>us darbo valandų</w:t>
            </w:r>
          </w:p>
        </w:tc>
        <w:tc>
          <w:tcPr>
            <w:tcW w:w="1233" w:type="dxa"/>
            <w:gridSpan w:val="2"/>
            <w:tcMar>
              <w:top w:w="80" w:type="dxa"/>
              <w:left w:w="80" w:type="dxa"/>
              <w:bottom w:w="80" w:type="dxa"/>
              <w:right w:w="80" w:type="dxa"/>
            </w:tcMar>
          </w:tcPr>
          <w:p w14:paraId="5C83A98D"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lastRenderedPageBreak/>
              <w:t>150,00 /</w:t>
            </w:r>
          </w:p>
          <w:p w14:paraId="420C6190"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650,00 / </w:t>
            </w:r>
          </w:p>
          <w:p w14:paraId="7007A05C" w14:textId="77777777" w:rsidR="00230AB9" w:rsidRPr="00D964F3" w:rsidRDefault="00230AB9" w:rsidP="00230AB9">
            <w:pPr>
              <w:widowControl w:val="0"/>
              <w:suppressAutoHyphens/>
              <w:jc w:val="center"/>
              <w:rPr>
                <w:kern w:val="3"/>
                <w:sz w:val="24"/>
                <w:szCs w:val="24"/>
                <w:u w:color="000000"/>
              </w:rPr>
            </w:pPr>
          </w:p>
          <w:p w14:paraId="6F9FDB7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standartinė kaina +20 %; </w:t>
            </w:r>
          </w:p>
          <w:p w14:paraId="62B32963" w14:textId="77777777" w:rsidR="00230AB9" w:rsidRPr="00D964F3" w:rsidRDefault="00230AB9" w:rsidP="00230AB9">
            <w:pPr>
              <w:widowControl w:val="0"/>
              <w:suppressAutoHyphens/>
              <w:jc w:val="center"/>
              <w:rPr>
                <w:kern w:val="3"/>
                <w:sz w:val="24"/>
                <w:szCs w:val="24"/>
                <w:u w:color="000000"/>
              </w:rPr>
            </w:pPr>
          </w:p>
          <w:p w14:paraId="0E47ADFC"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standartinė kaina +50 </w:t>
            </w:r>
            <w:r w:rsidRPr="00D964F3">
              <w:rPr>
                <w:kern w:val="3"/>
                <w:sz w:val="24"/>
                <w:szCs w:val="24"/>
                <w:u w:color="000000"/>
              </w:rPr>
              <w:lastRenderedPageBreak/>
              <w:t>%</w:t>
            </w:r>
          </w:p>
        </w:tc>
        <w:tc>
          <w:tcPr>
            <w:tcW w:w="1408" w:type="dxa"/>
          </w:tcPr>
          <w:p w14:paraId="66360251" w14:textId="77777777" w:rsidR="00230AB9" w:rsidRPr="00D964F3" w:rsidRDefault="00230AB9" w:rsidP="00230AB9">
            <w:pPr>
              <w:widowControl w:val="0"/>
              <w:suppressAutoHyphens/>
              <w:jc w:val="center"/>
              <w:rPr>
                <w:kern w:val="3"/>
                <w:sz w:val="24"/>
                <w:szCs w:val="24"/>
                <w:u w:color="000000"/>
              </w:rPr>
            </w:pPr>
          </w:p>
        </w:tc>
        <w:tc>
          <w:tcPr>
            <w:tcW w:w="1548" w:type="dxa"/>
          </w:tcPr>
          <w:p w14:paraId="3F83AA54" w14:textId="371383C4" w:rsidR="00230AB9" w:rsidRPr="00D964F3" w:rsidRDefault="32E07D05" w:rsidP="3474D140">
            <w:pPr>
              <w:widowControl w:val="0"/>
              <w:suppressAutoHyphens/>
              <w:jc w:val="center"/>
            </w:pPr>
            <w:r w:rsidRPr="3474D140">
              <w:rPr>
                <w:sz w:val="24"/>
                <w:szCs w:val="24"/>
              </w:rPr>
              <w:t>Nepakitęs tarifas</w:t>
            </w:r>
          </w:p>
          <w:p w14:paraId="4D5A5523" w14:textId="5283FB99" w:rsidR="00230AB9" w:rsidRPr="00D964F3" w:rsidRDefault="00230AB9" w:rsidP="00230AB9">
            <w:pPr>
              <w:widowControl w:val="0"/>
              <w:suppressAutoHyphens/>
              <w:jc w:val="center"/>
              <w:rPr>
                <w:kern w:val="3"/>
                <w:sz w:val="24"/>
                <w:szCs w:val="24"/>
              </w:rPr>
            </w:pPr>
          </w:p>
        </w:tc>
        <w:tc>
          <w:tcPr>
            <w:tcW w:w="2957" w:type="dxa"/>
          </w:tcPr>
          <w:p w14:paraId="7F2E4A04" w14:textId="77777777" w:rsidR="00230AB9" w:rsidRPr="00D964F3" w:rsidRDefault="00230AB9" w:rsidP="00230AB9">
            <w:pPr>
              <w:widowControl w:val="0"/>
              <w:suppressAutoHyphens/>
              <w:jc w:val="center"/>
              <w:rPr>
                <w:kern w:val="3"/>
                <w:sz w:val="24"/>
                <w:szCs w:val="24"/>
                <w:u w:color="000000"/>
              </w:rPr>
            </w:pPr>
          </w:p>
        </w:tc>
        <w:tc>
          <w:tcPr>
            <w:tcW w:w="3376" w:type="dxa"/>
          </w:tcPr>
          <w:p w14:paraId="3F2E6159" w14:textId="77777777" w:rsidR="00230AB9" w:rsidRPr="00D964F3" w:rsidRDefault="00230AB9" w:rsidP="00230AB9">
            <w:pPr>
              <w:widowControl w:val="0"/>
              <w:suppressAutoHyphens/>
              <w:jc w:val="center"/>
              <w:rPr>
                <w:kern w:val="3"/>
                <w:sz w:val="24"/>
                <w:szCs w:val="24"/>
                <w:u w:color="000000"/>
              </w:rPr>
            </w:pPr>
          </w:p>
        </w:tc>
      </w:tr>
      <w:tr w:rsidR="00230AB9" w:rsidRPr="00D964F3" w14:paraId="75DA5F1E" w14:textId="71597B68" w:rsidTr="3474D140">
        <w:trPr>
          <w:trHeight w:val="1094"/>
          <w:jc w:val="center"/>
        </w:trPr>
        <w:tc>
          <w:tcPr>
            <w:tcW w:w="984" w:type="dxa"/>
            <w:tcMar>
              <w:top w:w="80" w:type="dxa"/>
              <w:left w:w="80" w:type="dxa"/>
              <w:bottom w:w="80" w:type="dxa"/>
              <w:right w:w="80" w:type="dxa"/>
            </w:tcMar>
          </w:tcPr>
          <w:p w14:paraId="2D0173E1"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5.6.</w:t>
            </w:r>
          </w:p>
        </w:tc>
        <w:tc>
          <w:tcPr>
            <w:tcW w:w="3237" w:type="dxa"/>
            <w:tcMar>
              <w:top w:w="80" w:type="dxa"/>
              <w:left w:w="80" w:type="dxa"/>
              <w:bottom w:w="80" w:type="dxa"/>
              <w:right w:w="80" w:type="dxa"/>
            </w:tcMar>
          </w:tcPr>
          <w:p w14:paraId="2BC757D4"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III aukšto nuoma be multimedijos</w:t>
            </w:r>
          </w:p>
        </w:tc>
        <w:tc>
          <w:tcPr>
            <w:tcW w:w="987" w:type="dxa"/>
            <w:tcMar>
              <w:top w:w="80" w:type="dxa"/>
              <w:left w:w="80" w:type="dxa"/>
              <w:bottom w:w="80" w:type="dxa"/>
              <w:right w:w="80" w:type="dxa"/>
            </w:tcMar>
          </w:tcPr>
          <w:p w14:paraId="198138B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val. /</w:t>
            </w:r>
            <w:r w:rsidRPr="00D964F3">
              <w:rPr>
                <w:kern w:val="3"/>
                <w:sz w:val="24"/>
                <w:szCs w:val="24"/>
                <w:u w:color="000000"/>
                <w14:textOutline w14:w="12700" w14:cap="flat" w14:cmpd="sng" w14:algn="ctr">
                  <w14:noFill/>
                  <w14:prstDash w14:val="solid"/>
                  <w14:miter w14:lim="400000"/>
                </w14:textOutline>
              </w:rPr>
              <w:br/>
              <w:t>1 d. d. /</w:t>
            </w:r>
          </w:p>
          <w:p w14:paraId="0D6A3A2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3F46747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savaitgaliais;</w:t>
            </w:r>
          </w:p>
          <w:p w14:paraId="0CEEC1D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3E8F08F5"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10576D28"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iki / po muziejaus darbo valandų</w:t>
            </w:r>
            <w:r w:rsidRPr="00D964F3">
              <w:rPr>
                <w:kern w:val="3"/>
                <w:sz w:val="24"/>
                <w:szCs w:val="24"/>
                <w:u w:color="000000"/>
              </w:rPr>
              <w:t xml:space="preserve"> </w:t>
            </w:r>
          </w:p>
        </w:tc>
        <w:tc>
          <w:tcPr>
            <w:tcW w:w="1233" w:type="dxa"/>
            <w:gridSpan w:val="2"/>
            <w:tcMar>
              <w:top w:w="80" w:type="dxa"/>
              <w:left w:w="80" w:type="dxa"/>
              <w:bottom w:w="80" w:type="dxa"/>
              <w:right w:w="80" w:type="dxa"/>
            </w:tcMar>
          </w:tcPr>
          <w:p w14:paraId="05035C52"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150,00 / </w:t>
            </w:r>
          </w:p>
          <w:p w14:paraId="6CF95F8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900,00</w:t>
            </w:r>
            <w:r w:rsidRPr="00D964F3">
              <w:rPr>
                <w:b/>
                <w:bCs/>
                <w:kern w:val="3"/>
                <w:sz w:val="24"/>
                <w:szCs w:val="24"/>
                <w:u w:color="000000"/>
              </w:rPr>
              <w:t xml:space="preserve"> /</w:t>
            </w:r>
            <w:r w:rsidRPr="00D964F3">
              <w:rPr>
                <w:kern w:val="3"/>
                <w:sz w:val="24"/>
                <w:szCs w:val="24"/>
                <w:u w:color="000000"/>
              </w:rPr>
              <w:t xml:space="preserve"> </w:t>
            </w:r>
          </w:p>
          <w:p w14:paraId="35D27830" w14:textId="77777777" w:rsidR="00230AB9" w:rsidRPr="00D964F3" w:rsidRDefault="00230AB9" w:rsidP="00230AB9">
            <w:pPr>
              <w:widowControl w:val="0"/>
              <w:suppressAutoHyphens/>
              <w:jc w:val="center"/>
              <w:rPr>
                <w:kern w:val="3"/>
                <w:sz w:val="24"/>
                <w:szCs w:val="24"/>
                <w:u w:color="000000"/>
              </w:rPr>
            </w:pPr>
          </w:p>
          <w:p w14:paraId="6659A17A"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+20 %;</w:t>
            </w:r>
          </w:p>
          <w:p w14:paraId="1794AF92" w14:textId="77777777" w:rsidR="00230AB9" w:rsidRPr="00D964F3" w:rsidRDefault="00230AB9" w:rsidP="00230AB9">
            <w:pPr>
              <w:widowControl w:val="0"/>
              <w:suppressAutoHyphens/>
              <w:jc w:val="center"/>
              <w:rPr>
                <w:kern w:val="3"/>
                <w:sz w:val="24"/>
                <w:szCs w:val="24"/>
                <w:u w:color="000000"/>
              </w:rPr>
            </w:pPr>
          </w:p>
          <w:p w14:paraId="3E203D3F"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+50 %</w:t>
            </w:r>
          </w:p>
        </w:tc>
        <w:tc>
          <w:tcPr>
            <w:tcW w:w="1408" w:type="dxa"/>
          </w:tcPr>
          <w:p w14:paraId="4999FAD8" w14:textId="77777777" w:rsidR="00230AB9" w:rsidRPr="00D964F3" w:rsidRDefault="00230AB9" w:rsidP="00230AB9">
            <w:pPr>
              <w:widowControl w:val="0"/>
              <w:suppressAutoHyphens/>
              <w:jc w:val="center"/>
              <w:rPr>
                <w:kern w:val="3"/>
                <w:sz w:val="24"/>
                <w:szCs w:val="24"/>
                <w:u w:color="000000"/>
              </w:rPr>
            </w:pPr>
          </w:p>
        </w:tc>
        <w:tc>
          <w:tcPr>
            <w:tcW w:w="1548" w:type="dxa"/>
          </w:tcPr>
          <w:p w14:paraId="24282AD4" w14:textId="371383C4" w:rsidR="00230AB9" w:rsidRPr="00D964F3" w:rsidRDefault="19FF40E0" w:rsidP="3474D140">
            <w:pPr>
              <w:widowControl w:val="0"/>
              <w:suppressAutoHyphens/>
              <w:jc w:val="center"/>
            </w:pPr>
            <w:r w:rsidRPr="3474D140">
              <w:rPr>
                <w:sz w:val="24"/>
                <w:szCs w:val="24"/>
              </w:rPr>
              <w:t>Nepakitęs tarifas</w:t>
            </w:r>
          </w:p>
          <w:p w14:paraId="78C184F1" w14:textId="5A10B778" w:rsidR="00230AB9" w:rsidRPr="00D964F3" w:rsidRDefault="00230AB9" w:rsidP="00230AB9">
            <w:pPr>
              <w:widowControl w:val="0"/>
              <w:suppressAutoHyphens/>
              <w:jc w:val="center"/>
              <w:rPr>
                <w:kern w:val="3"/>
                <w:sz w:val="24"/>
                <w:szCs w:val="24"/>
              </w:rPr>
            </w:pPr>
          </w:p>
        </w:tc>
        <w:tc>
          <w:tcPr>
            <w:tcW w:w="2957" w:type="dxa"/>
          </w:tcPr>
          <w:p w14:paraId="315692BF" w14:textId="77777777" w:rsidR="00230AB9" w:rsidRPr="00D964F3" w:rsidRDefault="00230AB9" w:rsidP="00230AB9">
            <w:pPr>
              <w:widowControl w:val="0"/>
              <w:suppressAutoHyphens/>
              <w:jc w:val="center"/>
              <w:rPr>
                <w:kern w:val="3"/>
                <w:sz w:val="24"/>
                <w:szCs w:val="24"/>
                <w:u w:color="000000"/>
              </w:rPr>
            </w:pPr>
          </w:p>
        </w:tc>
        <w:tc>
          <w:tcPr>
            <w:tcW w:w="3376" w:type="dxa"/>
          </w:tcPr>
          <w:p w14:paraId="10E02A16" w14:textId="77777777" w:rsidR="00230AB9" w:rsidRPr="00D964F3" w:rsidRDefault="00230AB9" w:rsidP="00230AB9">
            <w:pPr>
              <w:widowControl w:val="0"/>
              <w:suppressAutoHyphens/>
              <w:jc w:val="center"/>
              <w:rPr>
                <w:kern w:val="3"/>
                <w:sz w:val="24"/>
                <w:szCs w:val="24"/>
                <w:u w:color="000000"/>
              </w:rPr>
            </w:pPr>
          </w:p>
        </w:tc>
      </w:tr>
      <w:tr w:rsidR="00230AB9" w:rsidRPr="00D964F3" w14:paraId="7BD0D5D4" w14:textId="02BB57A7" w:rsidTr="3474D140">
        <w:trPr>
          <w:trHeight w:val="300"/>
          <w:jc w:val="center"/>
        </w:trPr>
        <w:tc>
          <w:tcPr>
            <w:tcW w:w="984" w:type="dxa"/>
            <w:tcMar>
              <w:top w:w="80" w:type="dxa"/>
              <w:left w:w="80" w:type="dxa"/>
              <w:bottom w:w="80" w:type="dxa"/>
              <w:right w:w="80" w:type="dxa"/>
            </w:tcMar>
          </w:tcPr>
          <w:p w14:paraId="557FFBCE"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5.7.</w:t>
            </w:r>
          </w:p>
        </w:tc>
        <w:tc>
          <w:tcPr>
            <w:tcW w:w="3237" w:type="dxa"/>
            <w:tcMar>
              <w:top w:w="80" w:type="dxa"/>
              <w:left w:w="80" w:type="dxa"/>
              <w:bottom w:w="80" w:type="dxa"/>
              <w:right w:w="80" w:type="dxa"/>
            </w:tcMar>
          </w:tcPr>
          <w:p w14:paraId="29EBFC0F"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III aukšto nuoma su multimedija</w:t>
            </w:r>
            <w:r w:rsidRPr="00D964F3">
              <w:rPr>
                <w:b/>
                <w:bCs/>
                <w:kern w:val="3"/>
                <w:sz w:val="24"/>
                <w:szCs w:val="24"/>
                <w:u w:color="000000"/>
              </w:rPr>
              <w:t xml:space="preserve"> </w:t>
            </w:r>
          </w:p>
        </w:tc>
        <w:tc>
          <w:tcPr>
            <w:tcW w:w="987" w:type="dxa"/>
            <w:tcMar>
              <w:top w:w="80" w:type="dxa"/>
              <w:left w:w="80" w:type="dxa"/>
              <w:bottom w:w="80" w:type="dxa"/>
              <w:right w:w="80" w:type="dxa"/>
            </w:tcMar>
          </w:tcPr>
          <w:p w14:paraId="4FFBAEF7" w14:textId="15694911" w:rsidR="00230AB9" w:rsidRPr="00D964F3" w:rsidRDefault="00230AB9" w:rsidP="00FD0EDE">
            <w:pPr>
              <w:widowControl w:val="0"/>
              <w:suppressAutoHyphens/>
              <w:jc w:val="center"/>
              <w:rPr>
                <w:kern w:val="3"/>
                <w:sz w:val="24"/>
                <w:szCs w:val="24"/>
                <w:u w:color="000000"/>
              </w:rPr>
            </w:pPr>
            <w:r w:rsidRPr="00D964F3">
              <w:rPr>
                <w:kern w:val="3"/>
                <w:sz w:val="24"/>
                <w:szCs w:val="24"/>
                <w:u w:color="000000"/>
              </w:rPr>
              <w:t>1 val. /</w:t>
            </w:r>
            <w:r w:rsidRPr="00D964F3">
              <w:rPr>
                <w:kern w:val="3"/>
                <w:sz w:val="24"/>
                <w:szCs w:val="24"/>
                <w:u w:color="000000"/>
              </w:rPr>
              <w:br/>
              <w:t>1 d. d. /</w:t>
            </w:r>
          </w:p>
          <w:p w14:paraId="05742123"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savaitgaliais;</w:t>
            </w:r>
          </w:p>
          <w:p w14:paraId="5327E24D" w14:textId="77777777" w:rsidR="00230AB9" w:rsidRPr="00D964F3" w:rsidRDefault="00230AB9" w:rsidP="00230AB9">
            <w:pPr>
              <w:widowControl w:val="0"/>
              <w:suppressAutoHyphens/>
              <w:jc w:val="center"/>
              <w:rPr>
                <w:kern w:val="3"/>
                <w:sz w:val="24"/>
                <w:szCs w:val="24"/>
                <w:u w:color="000000"/>
              </w:rPr>
            </w:pPr>
          </w:p>
          <w:p w14:paraId="3C2192B8" w14:textId="77777777" w:rsidR="00230AB9" w:rsidRPr="00D964F3" w:rsidRDefault="00230AB9" w:rsidP="00230AB9">
            <w:pPr>
              <w:widowControl w:val="0"/>
              <w:suppressAutoHyphens/>
              <w:jc w:val="center"/>
              <w:rPr>
                <w:kern w:val="3"/>
                <w:sz w:val="24"/>
                <w:szCs w:val="24"/>
                <w:u w:color="000000"/>
              </w:rPr>
            </w:pPr>
          </w:p>
          <w:p w14:paraId="6F06622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iki / po muziejaus darbo valandų</w:t>
            </w:r>
          </w:p>
        </w:tc>
        <w:tc>
          <w:tcPr>
            <w:tcW w:w="1233" w:type="dxa"/>
            <w:gridSpan w:val="2"/>
            <w:tcMar>
              <w:top w:w="80" w:type="dxa"/>
              <w:left w:w="80" w:type="dxa"/>
              <w:bottom w:w="80" w:type="dxa"/>
              <w:right w:w="80" w:type="dxa"/>
            </w:tcMar>
          </w:tcPr>
          <w:p w14:paraId="62F04CAE"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200,00 / </w:t>
            </w:r>
          </w:p>
          <w:p w14:paraId="0C956D77" w14:textId="0324BD8A" w:rsidR="00230AB9" w:rsidRPr="00D964F3" w:rsidRDefault="00230AB9" w:rsidP="00FD0EDE">
            <w:pPr>
              <w:widowControl w:val="0"/>
              <w:suppressAutoHyphens/>
              <w:jc w:val="center"/>
              <w:rPr>
                <w:kern w:val="3"/>
                <w:sz w:val="24"/>
                <w:szCs w:val="24"/>
                <w:u w:color="000000"/>
              </w:rPr>
            </w:pPr>
            <w:r w:rsidRPr="00D964F3">
              <w:rPr>
                <w:kern w:val="3"/>
                <w:sz w:val="24"/>
                <w:szCs w:val="24"/>
                <w:u w:color="000000"/>
              </w:rPr>
              <w:t>950,00</w:t>
            </w:r>
            <w:r w:rsidRPr="00D964F3">
              <w:rPr>
                <w:b/>
                <w:bCs/>
                <w:kern w:val="3"/>
                <w:sz w:val="24"/>
                <w:szCs w:val="24"/>
                <w:u w:color="000000"/>
              </w:rPr>
              <w:t xml:space="preserve"> /</w:t>
            </w:r>
            <w:r w:rsidRPr="00D964F3">
              <w:rPr>
                <w:kern w:val="3"/>
                <w:sz w:val="24"/>
                <w:szCs w:val="24"/>
                <w:u w:color="000000"/>
              </w:rPr>
              <w:t xml:space="preserve"> </w:t>
            </w:r>
          </w:p>
          <w:p w14:paraId="5B95197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+20 %;</w:t>
            </w:r>
          </w:p>
          <w:p w14:paraId="01FEBCA8" w14:textId="77777777" w:rsidR="00230AB9" w:rsidRPr="00D964F3" w:rsidRDefault="00230AB9" w:rsidP="00230AB9">
            <w:pPr>
              <w:widowControl w:val="0"/>
              <w:suppressAutoHyphens/>
              <w:jc w:val="center"/>
              <w:rPr>
                <w:kern w:val="3"/>
                <w:sz w:val="24"/>
                <w:szCs w:val="24"/>
                <w:u w:color="000000"/>
              </w:rPr>
            </w:pPr>
          </w:p>
          <w:p w14:paraId="24982504"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+50 %</w:t>
            </w:r>
          </w:p>
        </w:tc>
        <w:tc>
          <w:tcPr>
            <w:tcW w:w="1408" w:type="dxa"/>
          </w:tcPr>
          <w:p w14:paraId="30109611" w14:textId="77777777" w:rsidR="00230AB9" w:rsidRPr="00D964F3" w:rsidRDefault="00230AB9" w:rsidP="00230AB9">
            <w:pPr>
              <w:widowControl w:val="0"/>
              <w:suppressAutoHyphens/>
              <w:jc w:val="center"/>
              <w:rPr>
                <w:kern w:val="3"/>
                <w:sz w:val="24"/>
                <w:szCs w:val="24"/>
                <w:u w:color="000000"/>
              </w:rPr>
            </w:pPr>
          </w:p>
        </w:tc>
        <w:tc>
          <w:tcPr>
            <w:tcW w:w="1548" w:type="dxa"/>
          </w:tcPr>
          <w:p w14:paraId="566B7955" w14:textId="371383C4" w:rsidR="00230AB9" w:rsidRPr="00D964F3" w:rsidRDefault="1EC39FCB" w:rsidP="3474D140">
            <w:pPr>
              <w:widowControl w:val="0"/>
              <w:suppressAutoHyphens/>
              <w:jc w:val="center"/>
            </w:pPr>
            <w:r w:rsidRPr="3474D140">
              <w:rPr>
                <w:sz w:val="24"/>
                <w:szCs w:val="24"/>
              </w:rPr>
              <w:t>Nepakitęs tarifas</w:t>
            </w:r>
          </w:p>
          <w:p w14:paraId="72299A0C" w14:textId="63D370B4" w:rsidR="00230AB9" w:rsidRPr="00D964F3" w:rsidRDefault="00230AB9" w:rsidP="00230AB9">
            <w:pPr>
              <w:widowControl w:val="0"/>
              <w:suppressAutoHyphens/>
              <w:jc w:val="center"/>
              <w:rPr>
                <w:kern w:val="3"/>
                <w:sz w:val="24"/>
                <w:szCs w:val="24"/>
              </w:rPr>
            </w:pPr>
          </w:p>
        </w:tc>
        <w:tc>
          <w:tcPr>
            <w:tcW w:w="2957" w:type="dxa"/>
          </w:tcPr>
          <w:p w14:paraId="36E4ADF9" w14:textId="77777777" w:rsidR="00230AB9" w:rsidRPr="00D964F3" w:rsidRDefault="00230AB9" w:rsidP="00230AB9">
            <w:pPr>
              <w:widowControl w:val="0"/>
              <w:suppressAutoHyphens/>
              <w:jc w:val="center"/>
              <w:rPr>
                <w:kern w:val="3"/>
                <w:sz w:val="24"/>
                <w:szCs w:val="24"/>
                <w:u w:color="000000"/>
              </w:rPr>
            </w:pPr>
          </w:p>
        </w:tc>
        <w:tc>
          <w:tcPr>
            <w:tcW w:w="3376" w:type="dxa"/>
          </w:tcPr>
          <w:p w14:paraId="681E43FC" w14:textId="77777777" w:rsidR="00230AB9" w:rsidRPr="00D964F3" w:rsidRDefault="00230AB9" w:rsidP="00230AB9">
            <w:pPr>
              <w:widowControl w:val="0"/>
              <w:suppressAutoHyphens/>
              <w:jc w:val="center"/>
              <w:rPr>
                <w:kern w:val="3"/>
                <w:sz w:val="24"/>
                <w:szCs w:val="24"/>
                <w:u w:color="000000"/>
              </w:rPr>
            </w:pPr>
          </w:p>
        </w:tc>
      </w:tr>
      <w:tr w:rsidR="00230AB9" w:rsidRPr="00D964F3" w14:paraId="39B97EE0" w14:textId="6C22FBBB" w:rsidTr="3474D140">
        <w:trPr>
          <w:trHeight w:val="1094"/>
          <w:jc w:val="center"/>
        </w:trPr>
        <w:tc>
          <w:tcPr>
            <w:tcW w:w="984" w:type="dxa"/>
            <w:tcMar>
              <w:top w:w="80" w:type="dxa"/>
              <w:left w:w="80" w:type="dxa"/>
              <w:bottom w:w="80" w:type="dxa"/>
              <w:right w:w="80" w:type="dxa"/>
            </w:tcMar>
          </w:tcPr>
          <w:p w14:paraId="15A832E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rPr>
              <w:t>5.8.</w:t>
            </w:r>
          </w:p>
        </w:tc>
        <w:tc>
          <w:tcPr>
            <w:tcW w:w="3237" w:type="dxa"/>
            <w:tcMar>
              <w:top w:w="80" w:type="dxa"/>
              <w:left w:w="80" w:type="dxa"/>
              <w:bottom w:w="80" w:type="dxa"/>
              <w:right w:w="80" w:type="dxa"/>
            </w:tcMar>
          </w:tcPr>
          <w:p w14:paraId="70B4CE28" w14:textId="77777777" w:rsidR="00230AB9" w:rsidRPr="00D964F3" w:rsidRDefault="00230AB9" w:rsidP="00230AB9">
            <w:pPr>
              <w:widowControl w:val="0"/>
              <w:suppressAutoHyphens/>
              <w:jc w:val="both"/>
              <w:rPr>
                <w:kern w:val="3"/>
                <w:sz w:val="24"/>
                <w:szCs w:val="24"/>
                <w:u w:color="000000"/>
              </w:rPr>
            </w:pPr>
            <w:r w:rsidRPr="00D964F3">
              <w:rPr>
                <w:kern w:val="3"/>
                <w:sz w:val="24"/>
                <w:szCs w:val="24"/>
                <w:u w:color="000000"/>
              </w:rPr>
              <w:t>Viso muziejaus nuoma (derinama ne vėliau nei prieš 2 mėn.)</w:t>
            </w:r>
          </w:p>
        </w:tc>
        <w:tc>
          <w:tcPr>
            <w:tcW w:w="987" w:type="dxa"/>
            <w:tcMar>
              <w:top w:w="80" w:type="dxa"/>
              <w:left w:w="80" w:type="dxa"/>
              <w:bottom w:w="80" w:type="dxa"/>
              <w:right w:w="80" w:type="dxa"/>
            </w:tcMar>
          </w:tcPr>
          <w:p w14:paraId="6355CE5D"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d. d. /</w:t>
            </w:r>
          </w:p>
          <w:p w14:paraId="6DDAAD1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savaitgaliais;</w:t>
            </w:r>
          </w:p>
          <w:p w14:paraId="792FF78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403775F8"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2AB57E0A"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iki / po muziejaus darbo valandų</w:t>
            </w:r>
          </w:p>
        </w:tc>
        <w:tc>
          <w:tcPr>
            <w:tcW w:w="1233" w:type="dxa"/>
            <w:gridSpan w:val="2"/>
            <w:tcMar>
              <w:top w:w="80" w:type="dxa"/>
              <w:left w:w="80" w:type="dxa"/>
              <w:bottom w:w="80" w:type="dxa"/>
              <w:right w:w="80" w:type="dxa"/>
            </w:tcMar>
          </w:tcPr>
          <w:p w14:paraId="0FB1226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2500,00 /</w:t>
            </w:r>
          </w:p>
          <w:p w14:paraId="1981519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+20 %;</w:t>
            </w:r>
          </w:p>
          <w:p w14:paraId="1123B99E" w14:textId="77777777" w:rsidR="00230AB9" w:rsidRPr="00D964F3" w:rsidRDefault="00230AB9" w:rsidP="00230AB9">
            <w:pPr>
              <w:widowControl w:val="0"/>
              <w:suppressAutoHyphens/>
              <w:jc w:val="center"/>
              <w:rPr>
                <w:kern w:val="3"/>
                <w:sz w:val="24"/>
                <w:szCs w:val="24"/>
                <w:u w:color="000000"/>
              </w:rPr>
            </w:pPr>
          </w:p>
          <w:p w14:paraId="229498E0"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standartinė kaina +50 %</w:t>
            </w:r>
          </w:p>
        </w:tc>
        <w:tc>
          <w:tcPr>
            <w:tcW w:w="1408" w:type="dxa"/>
          </w:tcPr>
          <w:p w14:paraId="1F4256FB" w14:textId="77777777" w:rsidR="00230AB9" w:rsidRPr="00D964F3" w:rsidRDefault="00230AB9" w:rsidP="00230AB9">
            <w:pPr>
              <w:widowControl w:val="0"/>
              <w:suppressAutoHyphens/>
              <w:jc w:val="center"/>
              <w:rPr>
                <w:kern w:val="3"/>
                <w:sz w:val="24"/>
                <w:szCs w:val="24"/>
                <w:u w:color="000000"/>
              </w:rPr>
            </w:pPr>
          </w:p>
        </w:tc>
        <w:tc>
          <w:tcPr>
            <w:tcW w:w="1548" w:type="dxa"/>
          </w:tcPr>
          <w:p w14:paraId="18475C11" w14:textId="371383C4" w:rsidR="00230AB9" w:rsidRPr="00D964F3" w:rsidRDefault="399E2711" w:rsidP="3474D140">
            <w:pPr>
              <w:widowControl w:val="0"/>
              <w:suppressAutoHyphens/>
              <w:jc w:val="center"/>
            </w:pPr>
            <w:r w:rsidRPr="3474D140">
              <w:rPr>
                <w:sz w:val="24"/>
                <w:szCs w:val="24"/>
              </w:rPr>
              <w:t>Nepakitęs tarifas</w:t>
            </w:r>
          </w:p>
          <w:p w14:paraId="5C94809E" w14:textId="511525BD" w:rsidR="00230AB9" w:rsidRPr="00D964F3" w:rsidRDefault="00230AB9" w:rsidP="00230AB9">
            <w:pPr>
              <w:widowControl w:val="0"/>
              <w:suppressAutoHyphens/>
              <w:jc w:val="center"/>
              <w:rPr>
                <w:kern w:val="3"/>
                <w:sz w:val="24"/>
                <w:szCs w:val="24"/>
              </w:rPr>
            </w:pPr>
          </w:p>
        </w:tc>
        <w:tc>
          <w:tcPr>
            <w:tcW w:w="2957" w:type="dxa"/>
          </w:tcPr>
          <w:p w14:paraId="700B9E2F" w14:textId="77777777" w:rsidR="00230AB9" w:rsidRPr="00D964F3" w:rsidRDefault="00230AB9" w:rsidP="00230AB9">
            <w:pPr>
              <w:widowControl w:val="0"/>
              <w:suppressAutoHyphens/>
              <w:jc w:val="center"/>
              <w:rPr>
                <w:kern w:val="3"/>
                <w:sz w:val="24"/>
                <w:szCs w:val="24"/>
                <w:u w:color="000000"/>
              </w:rPr>
            </w:pPr>
          </w:p>
        </w:tc>
        <w:tc>
          <w:tcPr>
            <w:tcW w:w="3376" w:type="dxa"/>
          </w:tcPr>
          <w:p w14:paraId="152015F8" w14:textId="77777777" w:rsidR="00230AB9" w:rsidRPr="00D964F3" w:rsidRDefault="00230AB9" w:rsidP="00230AB9">
            <w:pPr>
              <w:widowControl w:val="0"/>
              <w:suppressAutoHyphens/>
              <w:jc w:val="center"/>
              <w:rPr>
                <w:kern w:val="3"/>
                <w:sz w:val="24"/>
                <w:szCs w:val="24"/>
                <w:u w:color="000000"/>
              </w:rPr>
            </w:pPr>
          </w:p>
        </w:tc>
      </w:tr>
      <w:tr w:rsidR="00230AB9" w:rsidRPr="00D964F3" w14:paraId="7AB2C06C" w14:textId="0AF78744" w:rsidTr="3474D140">
        <w:trPr>
          <w:trHeight w:val="629"/>
          <w:jc w:val="center"/>
        </w:trPr>
        <w:tc>
          <w:tcPr>
            <w:tcW w:w="984" w:type="dxa"/>
            <w:tcMar>
              <w:top w:w="80" w:type="dxa"/>
              <w:left w:w="80" w:type="dxa"/>
              <w:bottom w:w="80" w:type="dxa"/>
              <w:right w:w="80" w:type="dxa"/>
            </w:tcMar>
          </w:tcPr>
          <w:p w14:paraId="1C452561"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5.9.</w:t>
            </w:r>
          </w:p>
        </w:tc>
        <w:tc>
          <w:tcPr>
            <w:tcW w:w="3237" w:type="dxa"/>
            <w:tcMar>
              <w:top w:w="80" w:type="dxa"/>
              <w:left w:w="80" w:type="dxa"/>
              <w:bottom w:w="80" w:type="dxa"/>
              <w:right w:w="80" w:type="dxa"/>
            </w:tcMar>
          </w:tcPr>
          <w:p w14:paraId="23B7B116"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Stogo terasos nuoma renginiui</w:t>
            </w:r>
          </w:p>
        </w:tc>
        <w:tc>
          <w:tcPr>
            <w:tcW w:w="987" w:type="dxa"/>
            <w:tcMar>
              <w:top w:w="80" w:type="dxa"/>
              <w:left w:w="80" w:type="dxa"/>
              <w:bottom w:w="80" w:type="dxa"/>
              <w:right w:w="80" w:type="dxa"/>
            </w:tcMar>
          </w:tcPr>
          <w:p w14:paraId="59117155"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val. /</w:t>
            </w:r>
            <w:r w:rsidRPr="00D964F3">
              <w:rPr>
                <w:kern w:val="3"/>
                <w:sz w:val="24"/>
                <w:szCs w:val="24"/>
                <w:u w:color="000000"/>
                <w14:textOutline w14:w="12700" w14:cap="flat" w14:cmpd="sng" w14:algn="ctr">
                  <w14:noFill/>
                  <w14:prstDash w14:val="solid"/>
                  <w14:miter w14:lim="400000"/>
                </w14:textOutline>
              </w:rPr>
              <w:br/>
              <w:t>savaitga</w:t>
            </w:r>
            <w:r w:rsidRPr="00D964F3">
              <w:rPr>
                <w:kern w:val="3"/>
                <w:sz w:val="24"/>
                <w:szCs w:val="24"/>
                <w:u w:color="000000"/>
                <w14:textOutline w14:w="12700" w14:cap="flat" w14:cmpd="sng" w14:algn="ctr">
                  <w14:noFill/>
                  <w14:prstDash w14:val="solid"/>
                  <w14:miter w14:lim="400000"/>
                </w14:textOutline>
              </w:rPr>
              <w:lastRenderedPageBreak/>
              <w:t>liais;</w:t>
            </w:r>
          </w:p>
          <w:p w14:paraId="0D35A9A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5EB9B14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p w14:paraId="14D39DB5"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iki / po muziejaus darbo valandų</w:t>
            </w:r>
          </w:p>
        </w:tc>
        <w:tc>
          <w:tcPr>
            <w:tcW w:w="1233" w:type="dxa"/>
            <w:gridSpan w:val="2"/>
            <w:tcMar>
              <w:top w:w="80" w:type="dxa"/>
              <w:left w:w="80" w:type="dxa"/>
              <w:bottom w:w="80" w:type="dxa"/>
              <w:right w:w="80" w:type="dxa"/>
            </w:tcMar>
          </w:tcPr>
          <w:p w14:paraId="1555EE37"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lastRenderedPageBreak/>
              <w:t>150,00 /</w:t>
            </w:r>
          </w:p>
          <w:p w14:paraId="1CA07612"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rPr>
              <w:t xml:space="preserve">standartinė </w:t>
            </w:r>
            <w:r w:rsidRPr="00D964F3">
              <w:rPr>
                <w:kern w:val="3"/>
                <w:sz w:val="24"/>
                <w:szCs w:val="24"/>
                <w:u w:color="000000"/>
              </w:rPr>
              <w:lastRenderedPageBreak/>
              <w:t>kaina +20 %;</w:t>
            </w:r>
          </w:p>
          <w:p w14:paraId="52DE4BF5" w14:textId="77777777" w:rsidR="00230AB9" w:rsidRPr="00D964F3" w:rsidRDefault="00230AB9" w:rsidP="00230AB9">
            <w:pPr>
              <w:widowControl w:val="0"/>
              <w:suppressAutoHyphens/>
              <w:jc w:val="center"/>
              <w:rPr>
                <w:kern w:val="3"/>
                <w:sz w:val="24"/>
                <w:szCs w:val="24"/>
                <w:u w:color="000000"/>
              </w:rPr>
            </w:pPr>
          </w:p>
          <w:p w14:paraId="3514D16B"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rPr>
              <w:t>standartinė kaina +50 %</w:t>
            </w:r>
          </w:p>
        </w:tc>
        <w:tc>
          <w:tcPr>
            <w:tcW w:w="1408" w:type="dxa"/>
          </w:tcPr>
          <w:p w14:paraId="24258C74" w14:textId="77777777" w:rsidR="00230AB9" w:rsidRPr="00D964F3" w:rsidRDefault="00230AB9" w:rsidP="00230AB9">
            <w:pPr>
              <w:widowControl w:val="0"/>
              <w:suppressAutoHyphens/>
              <w:jc w:val="center"/>
              <w:rPr>
                <w:kern w:val="3"/>
                <w:sz w:val="24"/>
                <w:szCs w:val="24"/>
                <w:u w:color="000000"/>
              </w:rPr>
            </w:pPr>
          </w:p>
        </w:tc>
        <w:tc>
          <w:tcPr>
            <w:tcW w:w="1548" w:type="dxa"/>
          </w:tcPr>
          <w:p w14:paraId="42A13B88" w14:textId="371383C4" w:rsidR="00230AB9" w:rsidRPr="00D964F3" w:rsidRDefault="4528D3DD" w:rsidP="3474D140">
            <w:pPr>
              <w:widowControl w:val="0"/>
              <w:suppressAutoHyphens/>
              <w:jc w:val="center"/>
            </w:pPr>
            <w:r w:rsidRPr="3474D140">
              <w:rPr>
                <w:sz w:val="24"/>
                <w:szCs w:val="24"/>
              </w:rPr>
              <w:t>Nepakitęs tarifas</w:t>
            </w:r>
          </w:p>
          <w:p w14:paraId="3A90F1E3" w14:textId="7EEF51EE" w:rsidR="00230AB9" w:rsidRPr="00D964F3" w:rsidRDefault="00230AB9" w:rsidP="00230AB9">
            <w:pPr>
              <w:widowControl w:val="0"/>
              <w:suppressAutoHyphens/>
              <w:jc w:val="center"/>
              <w:rPr>
                <w:kern w:val="3"/>
                <w:sz w:val="24"/>
                <w:szCs w:val="24"/>
              </w:rPr>
            </w:pPr>
          </w:p>
        </w:tc>
        <w:tc>
          <w:tcPr>
            <w:tcW w:w="2957" w:type="dxa"/>
          </w:tcPr>
          <w:p w14:paraId="55A4B221" w14:textId="77777777" w:rsidR="00230AB9" w:rsidRPr="00D964F3" w:rsidRDefault="00230AB9" w:rsidP="00230AB9">
            <w:pPr>
              <w:widowControl w:val="0"/>
              <w:suppressAutoHyphens/>
              <w:jc w:val="center"/>
              <w:rPr>
                <w:kern w:val="3"/>
                <w:sz w:val="24"/>
                <w:szCs w:val="24"/>
                <w:u w:color="000000"/>
              </w:rPr>
            </w:pPr>
          </w:p>
        </w:tc>
        <w:tc>
          <w:tcPr>
            <w:tcW w:w="3376" w:type="dxa"/>
          </w:tcPr>
          <w:p w14:paraId="550CE9B5" w14:textId="77777777" w:rsidR="00230AB9" w:rsidRPr="00D964F3" w:rsidRDefault="00230AB9" w:rsidP="00230AB9">
            <w:pPr>
              <w:widowControl w:val="0"/>
              <w:suppressAutoHyphens/>
              <w:jc w:val="center"/>
              <w:rPr>
                <w:kern w:val="3"/>
                <w:sz w:val="24"/>
                <w:szCs w:val="24"/>
                <w:u w:color="000000"/>
              </w:rPr>
            </w:pPr>
          </w:p>
        </w:tc>
      </w:tr>
      <w:tr w:rsidR="00230AB9" w:rsidRPr="00D964F3" w14:paraId="12169E41" w14:textId="6B6EB2D2" w:rsidTr="3474D140">
        <w:trPr>
          <w:trHeight w:val="300"/>
          <w:jc w:val="center"/>
        </w:trPr>
        <w:tc>
          <w:tcPr>
            <w:tcW w:w="984" w:type="dxa"/>
            <w:tcMar>
              <w:top w:w="80" w:type="dxa"/>
              <w:left w:w="80" w:type="dxa"/>
              <w:bottom w:w="80" w:type="dxa"/>
              <w:right w:w="80" w:type="dxa"/>
            </w:tcMar>
          </w:tcPr>
          <w:p w14:paraId="368CE52C" w14:textId="77777777" w:rsidR="00230AB9" w:rsidRPr="00D964F3" w:rsidRDefault="18FA53EC" w:rsidP="393AA672">
            <w:pPr>
              <w:widowControl w:val="0"/>
              <w:suppressAutoHyphens/>
              <w:rPr>
                <w:strike/>
                <w:kern w:val="3"/>
                <w:sz w:val="24"/>
                <w:szCs w:val="24"/>
              </w:rPr>
            </w:pPr>
            <w:r w:rsidRPr="393AA672">
              <w:rPr>
                <w:strike/>
                <w:kern w:val="3"/>
                <w:sz w:val="24"/>
                <w:szCs w:val="24"/>
              </w:rPr>
              <w:t>5.10.</w:t>
            </w:r>
          </w:p>
        </w:tc>
        <w:tc>
          <w:tcPr>
            <w:tcW w:w="3237" w:type="dxa"/>
            <w:tcMar>
              <w:top w:w="80" w:type="dxa"/>
              <w:left w:w="80" w:type="dxa"/>
              <w:bottom w:w="80" w:type="dxa"/>
              <w:right w:w="80" w:type="dxa"/>
            </w:tcMar>
          </w:tcPr>
          <w:p w14:paraId="56409F3A" w14:textId="77777777" w:rsidR="00230AB9" w:rsidRPr="00D964F3" w:rsidRDefault="18FA53EC" w:rsidP="393AA672">
            <w:pPr>
              <w:widowControl w:val="0"/>
              <w:suppressAutoHyphens/>
              <w:jc w:val="both"/>
              <w:rPr>
                <w:strike/>
                <w:kern w:val="3"/>
                <w:sz w:val="24"/>
                <w:szCs w:val="24"/>
              </w:rPr>
            </w:pPr>
            <w:r w:rsidRPr="393AA672">
              <w:rPr>
                <w:strike/>
                <w:kern w:val="3"/>
                <w:sz w:val="24"/>
                <w:szCs w:val="24"/>
              </w:rPr>
              <w:t>Kino salės nuoma be įrangos nuo 8:00 iki 16:00 val.</w:t>
            </w:r>
          </w:p>
        </w:tc>
        <w:tc>
          <w:tcPr>
            <w:tcW w:w="987" w:type="dxa"/>
            <w:tcMar>
              <w:top w:w="80" w:type="dxa"/>
              <w:left w:w="80" w:type="dxa"/>
              <w:bottom w:w="80" w:type="dxa"/>
              <w:right w:w="80" w:type="dxa"/>
            </w:tcMar>
          </w:tcPr>
          <w:p w14:paraId="08295089"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1 val. /</w:t>
            </w:r>
            <w:r w:rsidR="00230AB9" w:rsidRPr="00D964F3">
              <w:rPr>
                <w:kern w:val="3"/>
                <w:sz w:val="24"/>
                <w:szCs w:val="24"/>
                <w:u w:color="000000"/>
              </w:rPr>
              <w:br/>
            </w:r>
            <w:r w:rsidRPr="393AA672">
              <w:rPr>
                <w:strike/>
                <w:kern w:val="3"/>
                <w:sz w:val="24"/>
                <w:szCs w:val="24"/>
              </w:rPr>
              <w:t>savaitgaliais;</w:t>
            </w:r>
          </w:p>
          <w:p w14:paraId="340350CB" w14:textId="77777777" w:rsidR="00230AB9" w:rsidRPr="00D964F3" w:rsidRDefault="00230AB9" w:rsidP="393AA672">
            <w:pPr>
              <w:widowControl w:val="0"/>
              <w:suppressAutoHyphens/>
              <w:jc w:val="center"/>
              <w:rPr>
                <w:strike/>
                <w:kern w:val="3"/>
                <w:sz w:val="24"/>
                <w:szCs w:val="24"/>
              </w:rPr>
            </w:pPr>
          </w:p>
          <w:p w14:paraId="7E3F37FC" w14:textId="77777777" w:rsidR="00230AB9" w:rsidRPr="00D964F3" w:rsidRDefault="00230AB9" w:rsidP="393AA672">
            <w:pPr>
              <w:widowControl w:val="0"/>
              <w:suppressAutoHyphens/>
              <w:jc w:val="center"/>
              <w:rPr>
                <w:strike/>
                <w:kern w:val="3"/>
                <w:sz w:val="24"/>
                <w:szCs w:val="24"/>
              </w:rPr>
            </w:pPr>
          </w:p>
          <w:p w14:paraId="5A53C03F"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iki / po muziejaus darbo valandų</w:t>
            </w:r>
          </w:p>
        </w:tc>
        <w:tc>
          <w:tcPr>
            <w:tcW w:w="1233" w:type="dxa"/>
            <w:gridSpan w:val="2"/>
            <w:tcMar>
              <w:top w:w="80" w:type="dxa"/>
              <w:left w:w="80" w:type="dxa"/>
              <w:bottom w:w="80" w:type="dxa"/>
              <w:right w:w="80" w:type="dxa"/>
            </w:tcMar>
          </w:tcPr>
          <w:p w14:paraId="5A031AE9"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100,00 / </w:t>
            </w:r>
          </w:p>
          <w:p w14:paraId="442C374F"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standartinė kaina +20 %; </w:t>
            </w:r>
          </w:p>
          <w:p w14:paraId="6F52A34B" w14:textId="77777777" w:rsidR="00230AB9" w:rsidRPr="00D964F3" w:rsidRDefault="00230AB9" w:rsidP="393AA672">
            <w:pPr>
              <w:widowControl w:val="0"/>
              <w:suppressAutoHyphens/>
              <w:jc w:val="center"/>
              <w:rPr>
                <w:strike/>
                <w:kern w:val="3"/>
                <w:sz w:val="24"/>
                <w:szCs w:val="24"/>
              </w:rPr>
            </w:pPr>
          </w:p>
          <w:p w14:paraId="504F6D08" w14:textId="77777777" w:rsidR="00230AB9" w:rsidRPr="00D964F3" w:rsidRDefault="18FA53EC" w:rsidP="393AA672">
            <w:pPr>
              <w:widowControl w:val="0"/>
              <w:suppressAutoHyphens/>
              <w:jc w:val="center"/>
              <w:rPr>
                <w:strike/>
                <w:kern w:val="3"/>
                <w:sz w:val="24"/>
                <w:szCs w:val="24"/>
                <w:highlight w:val="yellow"/>
              </w:rPr>
            </w:pPr>
            <w:r w:rsidRPr="393AA672">
              <w:rPr>
                <w:strike/>
                <w:kern w:val="3"/>
                <w:sz w:val="24"/>
                <w:szCs w:val="24"/>
              </w:rPr>
              <w:t xml:space="preserve">standartinė kaina +50 % </w:t>
            </w:r>
          </w:p>
        </w:tc>
        <w:tc>
          <w:tcPr>
            <w:tcW w:w="1408" w:type="dxa"/>
          </w:tcPr>
          <w:p w14:paraId="7EE973CF" w14:textId="77777777" w:rsidR="00230AB9" w:rsidRPr="00D964F3" w:rsidRDefault="00230AB9" w:rsidP="00230AB9">
            <w:pPr>
              <w:widowControl w:val="0"/>
              <w:suppressAutoHyphens/>
              <w:jc w:val="center"/>
              <w:rPr>
                <w:kern w:val="3"/>
                <w:sz w:val="24"/>
                <w:szCs w:val="24"/>
                <w:u w:color="000000"/>
              </w:rPr>
            </w:pPr>
          </w:p>
        </w:tc>
        <w:tc>
          <w:tcPr>
            <w:tcW w:w="1548" w:type="dxa"/>
          </w:tcPr>
          <w:p w14:paraId="4BF88D7E" w14:textId="1E5F0416" w:rsidR="00230AB9" w:rsidRPr="00D964F3" w:rsidRDefault="1127B983" w:rsidP="071C9485">
            <w:pPr>
              <w:widowControl w:val="0"/>
              <w:shd w:val="clear" w:color="auto" w:fill="FFFFFF" w:themeFill="background1"/>
              <w:suppressAutoHyphens/>
              <w:jc w:val="center"/>
              <w:rPr>
                <w:rFonts w:eastAsia="Times New Roman"/>
                <w:sz w:val="24"/>
                <w:szCs w:val="24"/>
              </w:rPr>
            </w:pPr>
            <w:r w:rsidRPr="071C9485">
              <w:rPr>
                <w:sz w:val="24"/>
                <w:szCs w:val="24"/>
              </w:rPr>
              <w:t>Nepakitęs tarifas</w:t>
            </w:r>
          </w:p>
          <w:p w14:paraId="3CC4C165" w14:textId="494223B3" w:rsidR="00230AB9" w:rsidRPr="00D964F3" w:rsidRDefault="00230AB9" w:rsidP="00230AB9">
            <w:pPr>
              <w:widowControl w:val="0"/>
              <w:suppressAutoHyphens/>
              <w:jc w:val="center"/>
              <w:rPr>
                <w:kern w:val="3"/>
                <w:sz w:val="24"/>
                <w:szCs w:val="24"/>
              </w:rPr>
            </w:pPr>
          </w:p>
        </w:tc>
        <w:tc>
          <w:tcPr>
            <w:tcW w:w="2957" w:type="dxa"/>
          </w:tcPr>
          <w:p w14:paraId="3AE17D79" w14:textId="08690A5E" w:rsidR="00230AB9" w:rsidRPr="00D964F3" w:rsidRDefault="324FE824" w:rsidP="00230AB9">
            <w:pPr>
              <w:widowControl w:val="0"/>
              <w:suppressAutoHyphens/>
              <w:jc w:val="center"/>
            </w:pPr>
            <w:r w:rsidRPr="071C9485">
              <w:rPr>
                <w:sz w:val="24"/>
                <w:szCs w:val="24"/>
              </w:rPr>
              <w:t xml:space="preserve">Perkelta į </w:t>
            </w:r>
          </w:p>
          <w:p w14:paraId="6AD1FE7E" w14:textId="5C787EF6" w:rsidR="00230AB9" w:rsidRPr="00D964F3" w:rsidRDefault="324FE824" w:rsidP="00230AB9">
            <w:pPr>
              <w:widowControl w:val="0"/>
              <w:suppressAutoHyphens/>
              <w:jc w:val="center"/>
            </w:pPr>
            <w:r w:rsidRPr="3474D140">
              <w:rPr>
                <w:sz w:val="24"/>
                <w:szCs w:val="24"/>
              </w:rPr>
              <w:t>III SKYRIŲ.</w:t>
            </w:r>
          </w:p>
          <w:p w14:paraId="3C870943" w14:textId="407170B4" w:rsidR="00230AB9" w:rsidRPr="00D964F3" w:rsidRDefault="324FE824" w:rsidP="00230AB9">
            <w:pPr>
              <w:widowControl w:val="0"/>
              <w:suppressAutoHyphens/>
              <w:jc w:val="center"/>
            </w:pPr>
            <w:r w:rsidRPr="3474D140">
              <w:rPr>
                <w:sz w:val="24"/>
                <w:szCs w:val="24"/>
              </w:rPr>
              <w:t xml:space="preserve"> KINO CENTRAS „GARSAS</w:t>
            </w:r>
            <w:r w:rsidR="44456171" w:rsidRPr="3474D140">
              <w:rPr>
                <w:sz w:val="24"/>
                <w:szCs w:val="24"/>
              </w:rPr>
              <w:t xml:space="preserve">“ </w:t>
            </w:r>
            <w:r w:rsidR="0C2380D8" w:rsidRPr="3474D140">
              <w:rPr>
                <w:sz w:val="24"/>
                <w:szCs w:val="24"/>
              </w:rPr>
              <w:t>8.1.</w:t>
            </w:r>
            <w:r w:rsidR="44456171" w:rsidRPr="3474D140">
              <w:rPr>
                <w:sz w:val="24"/>
                <w:szCs w:val="24"/>
              </w:rPr>
              <w:t xml:space="preserve"> punktą</w:t>
            </w:r>
          </w:p>
        </w:tc>
        <w:tc>
          <w:tcPr>
            <w:tcW w:w="3376" w:type="dxa"/>
          </w:tcPr>
          <w:p w14:paraId="10CF1BFA" w14:textId="77777777" w:rsidR="00230AB9" w:rsidRPr="00D964F3" w:rsidRDefault="00230AB9" w:rsidP="00230AB9">
            <w:pPr>
              <w:widowControl w:val="0"/>
              <w:suppressAutoHyphens/>
              <w:jc w:val="center"/>
              <w:rPr>
                <w:kern w:val="3"/>
                <w:sz w:val="24"/>
                <w:szCs w:val="24"/>
                <w:u w:color="000000"/>
              </w:rPr>
            </w:pPr>
          </w:p>
        </w:tc>
      </w:tr>
      <w:tr w:rsidR="00230AB9" w:rsidRPr="00D964F3" w14:paraId="7C669315" w14:textId="7470F8B2" w:rsidTr="3474D140">
        <w:trPr>
          <w:trHeight w:val="300"/>
          <w:jc w:val="center"/>
        </w:trPr>
        <w:tc>
          <w:tcPr>
            <w:tcW w:w="984" w:type="dxa"/>
            <w:tcMar>
              <w:top w:w="80" w:type="dxa"/>
              <w:left w:w="80" w:type="dxa"/>
              <w:bottom w:w="80" w:type="dxa"/>
              <w:right w:w="80" w:type="dxa"/>
            </w:tcMar>
          </w:tcPr>
          <w:p w14:paraId="08C1EEFF" w14:textId="77777777" w:rsidR="00230AB9" w:rsidRPr="00D964F3" w:rsidRDefault="18FA53EC" w:rsidP="393AA672">
            <w:pPr>
              <w:widowControl w:val="0"/>
              <w:suppressAutoHyphens/>
              <w:rPr>
                <w:strike/>
                <w:kern w:val="3"/>
                <w:sz w:val="24"/>
                <w:szCs w:val="24"/>
              </w:rPr>
            </w:pPr>
            <w:r w:rsidRPr="393AA672">
              <w:rPr>
                <w:strike/>
                <w:kern w:val="3"/>
                <w:sz w:val="24"/>
                <w:szCs w:val="24"/>
              </w:rPr>
              <w:t>5.11.</w:t>
            </w:r>
          </w:p>
        </w:tc>
        <w:tc>
          <w:tcPr>
            <w:tcW w:w="3237" w:type="dxa"/>
            <w:tcMar>
              <w:top w:w="80" w:type="dxa"/>
              <w:left w:w="80" w:type="dxa"/>
              <w:bottom w:w="80" w:type="dxa"/>
              <w:right w:w="80" w:type="dxa"/>
            </w:tcMar>
          </w:tcPr>
          <w:p w14:paraId="12FA55C7" w14:textId="77777777" w:rsidR="00230AB9" w:rsidRPr="00D964F3" w:rsidRDefault="18FA53EC" w:rsidP="393AA672">
            <w:pPr>
              <w:widowControl w:val="0"/>
              <w:suppressAutoHyphens/>
              <w:jc w:val="both"/>
              <w:rPr>
                <w:strike/>
                <w:kern w:val="3"/>
                <w:sz w:val="24"/>
                <w:szCs w:val="24"/>
              </w:rPr>
            </w:pPr>
            <w:r w:rsidRPr="393AA672">
              <w:rPr>
                <w:strike/>
                <w:kern w:val="3"/>
                <w:sz w:val="24"/>
                <w:szCs w:val="24"/>
              </w:rPr>
              <w:t xml:space="preserve">Kino salės nuoma be įrangos nuo 16:00 iki 22:00 val. </w:t>
            </w:r>
          </w:p>
        </w:tc>
        <w:tc>
          <w:tcPr>
            <w:tcW w:w="987" w:type="dxa"/>
            <w:tcMar>
              <w:top w:w="80" w:type="dxa"/>
              <w:left w:w="80" w:type="dxa"/>
              <w:bottom w:w="80" w:type="dxa"/>
              <w:right w:w="80" w:type="dxa"/>
            </w:tcMar>
          </w:tcPr>
          <w:p w14:paraId="28B95C0E"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1 val. /</w:t>
            </w:r>
            <w:r w:rsidR="00230AB9" w:rsidRPr="00D964F3">
              <w:rPr>
                <w:kern w:val="3"/>
                <w:sz w:val="24"/>
                <w:szCs w:val="24"/>
                <w:u w:color="000000"/>
              </w:rPr>
              <w:br/>
            </w:r>
            <w:r w:rsidRPr="393AA672">
              <w:rPr>
                <w:strike/>
                <w:kern w:val="3"/>
                <w:sz w:val="24"/>
                <w:szCs w:val="24"/>
              </w:rPr>
              <w:t>savaitgaliais;</w:t>
            </w:r>
          </w:p>
          <w:p w14:paraId="6A0D57BB" w14:textId="77777777" w:rsidR="00230AB9" w:rsidRPr="00D964F3" w:rsidRDefault="00230AB9" w:rsidP="393AA672">
            <w:pPr>
              <w:widowControl w:val="0"/>
              <w:suppressAutoHyphens/>
              <w:jc w:val="center"/>
              <w:rPr>
                <w:strike/>
                <w:kern w:val="3"/>
                <w:sz w:val="24"/>
                <w:szCs w:val="24"/>
              </w:rPr>
            </w:pPr>
          </w:p>
          <w:p w14:paraId="1CEB8830" w14:textId="77777777" w:rsidR="00230AB9" w:rsidRPr="00D964F3" w:rsidRDefault="00230AB9" w:rsidP="393AA672">
            <w:pPr>
              <w:widowControl w:val="0"/>
              <w:suppressAutoHyphens/>
              <w:jc w:val="center"/>
              <w:rPr>
                <w:strike/>
                <w:kern w:val="3"/>
                <w:sz w:val="24"/>
                <w:szCs w:val="24"/>
              </w:rPr>
            </w:pPr>
          </w:p>
          <w:p w14:paraId="12D45875"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iki / po</w:t>
            </w:r>
          </w:p>
          <w:p w14:paraId="77522AC3"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 muziejaus darbo valandų</w:t>
            </w:r>
          </w:p>
        </w:tc>
        <w:tc>
          <w:tcPr>
            <w:tcW w:w="1233" w:type="dxa"/>
            <w:gridSpan w:val="2"/>
            <w:tcMar>
              <w:top w:w="80" w:type="dxa"/>
              <w:left w:w="80" w:type="dxa"/>
              <w:bottom w:w="80" w:type="dxa"/>
              <w:right w:w="80" w:type="dxa"/>
            </w:tcMar>
          </w:tcPr>
          <w:p w14:paraId="263F65C4"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150,00 / </w:t>
            </w:r>
          </w:p>
          <w:p w14:paraId="692FCB78"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standartinė kaina +20 %; </w:t>
            </w:r>
          </w:p>
          <w:p w14:paraId="699DAE6E" w14:textId="77777777" w:rsidR="00230AB9" w:rsidRPr="00D964F3" w:rsidRDefault="00230AB9" w:rsidP="393AA672">
            <w:pPr>
              <w:widowControl w:val="0"/>
              <w:suppressAutoHyphens/>
              <w:jc w:val="center"/>
              <w:rPr>
                <w:strike/>
                <w:kern w:val="3"/>
                <w:sz w:val="24"/>
                <w:szCs w:val="24"/>
              </w:rPr>
            </w:pPr>
          </w:p>
          <w:p w14:paraId="6139AB1E" w14:textId="77777777" w:rsidR="00230AB9" w:rsidRPr="00D964F3" w:rsidRDefault="18FA53EC" w:rsidP="393AA672">
            <w:pPr>
              <w:widowControl w:val="0"/>
              <w:suppressAutoHyphens/>
              <w:jc w:val="center"/>
              <w:rPr>
                <w:strike/>
                <w:kern w:val="3"/>
                <w:sz w:val="24"/>
                <w:szCs w:val="24"/>
                <w:highlight w:val="yellow"/>
              </w:rPr>
            </w:pPr>
            <w:r w:rsidRPr="393AA672">
              <w:rPr>
                <w:strike/>
                <w:kern w:val="3"/>
                <w:sz w:val="24"/>
                <w:szCs w:val="24"/>
              </w:rPr>
              <w:t>standartinė kaina +50 %</w:t>
            </w:r>
          </w:p>
        </w:tc>
        <w:tc>
          <w:tcPr>
            <w:tcW w:w="1408" w:type="dxa"/>
          </w:tcPr>
          <w:p w14:paraId="5088ABE4" w14:textId="77777777" w:rsidR="00230AB9" w:rsidRPr="00D964F3" w:rsidRDefault="00230AB9" w:rsidP="00230AB9">
            <w:pPr>
              <w:widowControl w:val="0"/>
              <w:suppressAutoHyphens/>
              <w:jc w:val="center"/>
              <w:rPr>
                <w:kern w:val="3"/>
                <w:sz w:val="24"/>
                <w:szCs w:val="24"/>
                <w:u w:color="000000"/>
              </w:rPr>
            </w:pPr>
          </w:p>
        </w:tc>
        <w:tc>
          <w:tcPr>
            <w:tcW w:w="1548" w:type="dxa"/>
          </w:tcPr>
          <w:p w14:paraId="29E2EB6D" w14:textId="1E5F0416" w:rsidR="00230AB9" w:rsidRPr="00D964F3" w:rsidRDefault="56E93C51" w:rsidP="3474D140">
            <w:pPr>
              <w:widowControl w:val="0"/>
              <w:shd w:val="clear" w:color="auto" w:fill="FFFFFF" w:themeFill="background1"/>
              <w:suppressAutoHyphens/>
              <w:jc w:val="center"/>
              <w:rPr>
                <w:rFonts w:eastAsia="Times New Roman"/>
                <w:sz w:val="24"/>
                <w:szCs w:val="24"/>
              </w:rPr>
            </w:pPr>
            <w:r w:rsidRPr="3474D140">
              <w:rPr>
                <w:sz w:val="24"/>
                <w:szCs w:val="24"/>
              </w:rPr>
              <w:t>Nepakitęs tarifas</w:t>
            </w:r>
          </w:p>
          <w:p w14:paraId="15755385" w14:textId="7A9202C8" w:rsidR="00230AB9" w:rsidRPr="00D964F3" w:rsidRDefault="00230AB9" w:rsidP="00230AB9">
            <w:pPr>
              <w:widowControl w:val="0"/>
              <w:suppressAutoHyphens/>
              <w:jc w:val="center"/>
              <w:rPr>
                <w:kern w:val="3"/>
                <w:sz w:val="24"/>
                <w:szCs w:val="24"/>
              </w:rPr>
            </w:pPr>
          </w:p>
        </w:tc>
        <w:tc>
          <w:tcPr>
            <w:tcW w:w="2957" w:type="dxa"/>
          </w:tcPr>
          <w:p w14:paraId="776BB106" w14:textId="08690A5E" w:rsidR="00230AB9" w:rsidRPr="00D964F3" w:rsidRDefault="56E93C51" w:rsidP="00230AB9">
            <w:pPr>
              <w:widowControl w:val="0"/>
              <w:suppressAutoHyphens/>
              <w:jc w:val="center"/>
            </w:pPr>
            <w:r w:rsidRPr="071C9485">
              <w:rPr>
                <w:sz w:val="24"/>
                <w:szCs w:val="24"/>
              </w:rPr>
              <w:t xml:space="preserve">Perkelta į </w:t>
            </w:r>
          </w:p>
          <w:p w14:paraId="3E2AEB5B" w14:textId="4ABA65DF" w:rsidR="00230AB9" w:rsidRPr="00D964F3" w:rsidRDefault="56E93C51" w:rsidP="00230AB9">
            <w:pPr>
              <w:widowControl w:val="0"/>
              <w:suppressAutoHyphens/>
              <w:jc w:val="center"/>
            </w:pPr>
            <w:r w:rsidRPr="071C9485">
              <w:rPr>
                <w:sz w:val="24"/>
                <w:szCs w:val="24"/>
              </w:rPr>
              <w:t>III SKYRIŲ.</w:t>
            </w:r>
          </w:p>
          <w:p w14:paraId="4397A189" w14:textId="736403FE" w:rsidR="00230AB9" w:rsidRPr="00D964F3" w:rsidRDefault="56E93C51" w:rsidP="071C9485">
            <w:pPr>
              <w:widowControl w:val="0"/>
              <w:suppressAutoHyphens/>
              <w:jc w:val="center"/>
            </w:pPr>
            <w:r w:rsidRPr="3474D140">
              <w:rPr>
                <w:sz w:val="24"/>
                <w:szCs w:val="24"/>
              </w:rPr>
              <w:t xml:space="preserve"> KINO CENTRAS „GARSAS“ </w:t>
            </w:r>
            <w:r w:rsidR="61CD5294" w:rsidRPr="3474D140">
              <w:rPr>
                <w:sz w:val="24"/>
                <w:szCs w:val="24"/>
              </w:rPr>
              <w:t>8.2.</w:t>
            </w:r>
            <w:r w:rsidRPr="3474D140">
              <w:rPr>
                <w:sz w:val="24"/>
                <w:szCs w:val="24"/>
              </w:rPr>
              <w:t xml:space="preserve"> punktą</w:t>
            </w:r>
          </w:p>
        </w:tc>
        <w:tc>
          <w:tcPr>
            <w:tcW w:w="3376" w:type="dxa"/>
          </w:tcPr>
          <w:p w14:paraId="2D01AB51" w14:textId="77777777" w:rsidR="00230AB9" w:rsidRPr="00D964F3" w:rsidRDefault="00230AB9" w:rsidP="00230AB9">
            <w:pPr>
              <w:widowControl w:val="0"/>
              <w:suppressAutoHyphens/>
              <w:jc w:val="center"/>
              <w:rPr>
                <w:kern w:val="3"/>
                <w:sz w:val="24"/>
                <w:szCs w:val="24"/>
                <w:u w:color="000000"/>
              </w:rPr>
            </w:pPr>
          </w:p>
        </w:tc>
      </w:tr>
      <w:tr w:rsidR="00230AB9" w:rsidRPr="00D964F3" w14:paraId="48DF55F2" w14:textId="34161692" w:rsidTr="3474D140">
        <w:trPr>
          <w:trHeight w:val="300"/>
          <w:jc w:val="center"/>
        </w:trPr>
        <w:tc>
          <w:tcPr>
            <w:tcW w:w="984" w:type="dxa"/>
            <w:tcMar>
              <w:top w:w="80" w:type="dxa"/>
              <w:left w:w="80" w:type="dxa"/>
              <w:bottom w:w="80" w:type="dxa"/>
              <w:right w:w="80" w:type="dxa"/>
            </w:tcMar>
          </w:tcPr>
          <w:p w14:paraId="06259022" w14:textId="77777777" w:rsidR="00230AB9" w:rsidRPr="00D964F3" w:rsidRDefault="18FA53EC" w:rsidP="393AA672">
            <w:pPr>
              <w:widowControl w:val="0"/>
              <w:suppressAutoHyphens/>
              <w:rPr>
                <w:strike/>
                <w:kern w:val="3"/>
                <w:sz w:val="24"/>
                <w:szCs w:val="24"/>
              </w:rPr>
            </w:pPr>
            <w:r w:rsidRPr="393AA672">
              <w:rPr>
                <w:strike/>
                <w:kern w:val="3"/>
                <w:sz w:val="24"/>
                <w:szCs w:val="24"/>
              </w:rPr>
              <w:t>5.12.</w:t>
            </w:r>
          </w:p>
        </w:tc>
        <w:tc>
          <w:tcPr>
            <w:tcW w:w="3237" w:type="dxa"/>
            <w:tcMar>
              <w:top w:w="80" w:type="dxa"/>
              <w:left w:w="80" w:type="dxa"/>
              <w:bottom w:w="80" w:type="dxa"/>
              <w:right w:w="80" w:type="dxa"/>
            </w:tcMar>
          </w:tcPr>
          <w:p w14:paraId="6A17136F" w14:textId="77777777" w:rsidR="00230AB9" w:rsidRPr="00D964F3" w:rsidRDefault="18FA53EC" w:rsidP="393AA672">
            <w:pPr>
              <w:widowControl w:val="0"/>
              <w:suppressAutoHyphens/>
              <w:jc w:val="both"/>
              <w:rPr>
                <w:strike/>
                <w:kern w:val="3"/>
                <w:sz w:val="24"/>
                <w:szCs w:val="24"/>
              </w:rPr>
            </w:pPr>
            <w:r w:rsidRPr="393AA672">
              <w:rPr>
                <w:strike/>
                <w:kern w:val="3"/>
                <w:sz w:val="24"/>
                <w:szCs w:val="24"/>
              </w:rPr>
              <w:t xml:space="preserve">Kino salės nuoma su įranga nuo 8:00 iki 16:00 val. </w:t>
            </w:r>
          </w:p>
        </w:tc>
        <w:tc>
          <w:tcPr>
            <w:tcW w:w="987" w:type="dxa"/>
            <w:tcMar>
              <w:top w:w="80" w:type="dxa"/>
              <w:left w:w="80" w:type="dxa"/>
              <w:bottom w:w="80" w:type="dxa"/>
              <w:right w:w="80" w:type="dxa"/>
            </w:tcMar>
          </w:tcPr>
          <w:p w14:paraId="1251742D"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1 val. /</w:t>
            </w:r>
            <w:r w:rsidR="00230AB9" w:rsidRPr="00D964F3">
              <w:rPr>
                <w:kern w:val="3"/>
                <w:sz w:val="24"/>
                <w:szCs w:val="24"/>
                <w:u w:color="000000"/>
              </w:rPr>
              <w:br/>
            </w:r>
            <w:r w:rsidRPr="393AA672">
              <w:rPr>
                <w:strike/>
                <w:kern w:val="3"/>
                <w:sz w:val="24"/>
                <w:szCs w:val="24"/>
              </w:rPr>
              <w:t>savaitgaliais;</w:t>
            </w:r>
          </w:p>
          <w:p w14:paraId="59E29692" w14:textId="77777777" w:rsidR="00230AB9" w:rsidRPr="00D964F3" w:rsidRDefault="00230AB9" w:rsidP="393AA672">
            <w:pPr>
              <w:widowControl w:val="0"/>
              <w:suppressAutoHyphens/>
              <w:jc w:val="center"/>
              <w:rPr>
                <w:strike/>
                <w:kern w:val="3"/>
                <w:sz w:val="24"/>
                <w:szCs w:val="24"/>
              </w:rPr>
            </w:pPr>
          </w:p>
          <w:p w14:paraId="64B75007" w14:textId="77777777" w:rsidR="00230AB9" w:rsidRPr="00D964F3" w:rsidRDefault="00230AB9" w:rsidP="393AA672">
            <w:pPr>
              <w:widowControl w:val="0"/>
              <w:suppressAutoHyphens/>
              <w:jc w:val="center"/>
              <w:rPr>
                <w:strike/>
                <w:kern w:val="3"/>
                <w:sz w:val="24"/>
                <w:szCs w:val="24"/>
              </w:rPr>
            </w:pPr>
          </w:p>
          <w:p w14:paraId="67861972"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iki / po muziejaus darbo valandų</w:t>
            </w:r>
          </w:p>
        </w:tc>
        <w:tc>
          <w:tcPr>
            <w:tcW w:w="1233" w:type="dxa"/>
            <w:gridSpan w:val="2"/>
            <w:tcMar>
              <w:top w:w="80" w:type="dxa"/>
              <w:left w:w="80" w:type="dxa"/>
              <w:bottom w:w="80" w:type="dxa"/>
              <w:right w:w="80" w:type="dxa"/>
            </w:tcMar>
          </w:tcPr>
          <w:p w14:paraId="1E8B22C0"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150,00 / </w:t>
            </w:r>
          </w:p>
          <w:p w14:paraId="5AC0EEA6"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standartinė kaina +20 %; </w:t>
            </w:r>
          </w:p>
          <w:p w14:paraId="36903A69" w14:textId="77777777" w:rsidR="00230AB9" w:rsidRPr="00D964F3" w:rsidRDefault="00230AB9" w:rsidP="393AA672">
            <w:pPr>
              <w:widowControl w:val="0"/>
              <w:suppressAutoHyphens/>
              <w:jc w:val="center"/>
              <w:rPr>
                <w:strike/>
                <w:kern w:val="3"/>
                <w:sz w:val="24"/>
                <w:szCs w:val="24"/>
              </w:rPr>
            </w:pPr>
          </w:p>
          <w:p w14:paraId="561D9B65" w14:textId="77777777" w:rsidR="00230AB9" w:rsidRPr="00D964F3" w:rsidRDefault="18FA53EC" w:rsidP="393AA672">
            <w:pPr>
              <w:widowControl w:val="0"/>
              <w:suppressAutoHyphens/>
              <w:jc w:val="center"/>
              <w:rPr>
                <w:strike/>
                <w:kern w:val="3"/>
                <w:sz w:val="24"/>
                <w:szCs w:val="24"/>
                <w:highlight w:val="yellow"/>
              </w:rPr>
            </w:pPr>
            <w:r w:rsidRPr="393AA672">
              <w:rPr>
                <w:strike/>
                <w:kern w:val="3"/>
                <w:sz w:val="24"/>
                <w:szCs w:val="24"/>
              </w:rPr>
              <w:t>standartinė kaina +50 %</w:t>
            </w:r>
          </w:p>
        </w:tc>
        <w:tc>
          <w:tcPr>
            <w:tcW w:w="1408" w:type="dxa"/>
          </w:tcPr>
          <w:p w14:paraId="2AA85C95" w14:textId="77777777" w:rsidR="00230AB9" w:rsidRPr="00D964F3" w:rsidRDefault="00230AB9" w:rsidP="00230AB9">
            <w:pPr>
              <w:widowControl w:val="0"/>
              <w:suppressAutoHyphens/>
              <w:jc w:val="center"/>
              <w:rPr>
                <w:kern w:val="3"/>
                <w:sz w:val="24"/>
                <w:szCs w:val="24"/>
                <w:u w:color="000000"/>
              </w:rPr>
            </w:pPr>
          </w:p>
        </w:tc>
        <w:tc>
          <w:tcPr>
            <w:tcW w:w="1548" w:type="dxa"/>
          </w:tcPr>
          <w:p w14:paraId="31C9CB7F" w14:textId="52DF94AB" w:rsidR="00230AB9" w:rsidRPr="00D964F3" w:rsidRDefault="1F659D64" w:rsidP="071C9485">
            <w:pPr>
              <w:widowControl w:val="0"/>
              <w:suppressAutoHyphens/>
              <w:jc w:val="center"/>
              <w:rPr>
                <w:rFonts w:eastAsia="Times New Roman"/>
                <w:kern w:val="3"/>
                <w:sz w:val="24"/>
                <w:szCs w:val="24"/>
              </w:rPr>
            </w:pPr>
            <w:r w:rsidRPr="071C9485">
              <w:rPr>
                <w:sz w:val="24"/>
                <w:szCs w:val="24"/>
              </w:rPr>
              <w:t>Nepakitęs tarifas</w:t>
            </w:r>
          </w:p>
        </w:tc>
        <w:tc>
          <w:tcPr>
            <w:tcW w:w="2957" w:type="dxa"/>
          </w:tcPr>
          <w:p w14:paraId="1F715BF8" w14:textId="08690A5E" w:rsidR="00230AB9" w:rsidRPr="00D964F3" w:rsidRDefault="315FCF84" w:rsidP="00230AB9">
            <w:pPr>
              <w:widowControl w:val="0"/>
              <w:suppressAutoHyphens/>
              <w:jc w:val="center"/>
            </w:pPr>
            <w:r w:rsidRPr="071C9485">
              <w:rPr>
                <w:sz w:val="24"/>
                <w:szCs w:val="24"/>
              </w:rPr>
              <w:t xml:space="preserve">Perkelta į </w:t>
            </w:r>
          </w:p>
          <w:p w14:paraId="6D49B24B" w14:textId="4ABA65DF" w:rsidR="00230AB9" w:rsidRPr="00D964F3" w:rsidRDefault="315FCF84" w:rsidP="00230AB9">
            <w:pPr>
              <w:widowControl w:val="0"/>
              <w:suppressAutoHyphens/>
              <w:jc w:val="center"/>
            </w:pPr>
            <w:r w:rsidRPr="071C9485">
              <w:rPr>
                <w:sz w:val="24"/>
                <w:szCs w:val="24"/>
              </w:rPr>
              <w:t>III SKYRIŲ.</w:t>
            </w:r>
          </w:p>
          <w:p w14:paraId="0BBA8DB0" w14:textId="06812F5C" w:rsidR="00230AB9" w:rsidRPr="00D964F3" w:rsidRDefault="315FCF84" w:rsidP="071C9485">
            <w:pPr>
              <w:widowControl w:val="0"/>
              <w:suppressAutoHyphens/>
              <w:jc w:val="center"/>
            </w:pPr>
            <w:r w:rsidRPr="3474D140">
              <w:rPr>
                <w:sz w:val="24"/>
                <w:szCs w:val="24"/>
              </w:rPr>
              <w:t xml:space="preserve"> KINO CENTRAS „GARSAS“ </w:t>
            </w:r>
            <w:r w:rsidR="5ABE11E9" w:rsidRPr="3474D140">
              <w:rPr>
                <w:sz w:val="24"/>
                <w:szCs w:val="24"/>
              </w:rPr>
              <w:t>8.3.</w:t>
            </w:r>
            <w:r w:rsidRPr="3474D140">
              <w:rPr>
                <w:sz w:val="24"/>
                <w:szCs w:val="24"/>
              </w:rPr>
              <w:t xml:space="preserve"> punktą</w:t>
            </w:r>
          </w:p>
        </w:tc>
        <w:tc>
          <w:tcPr>
            <w:tcW w:w="3376" w:type="dxa"/>
          </w:tcPr>
          <w:p w14:paraId="4E6CB834" w14:textId="77777777" w:rsidR="00230AB9" w:rsidRPr="00D964F3" w:rsidRDefault="00230AB9" w:rsidP="00230AB9">
            <w:pPr>
              <w:widowControl w:val="0"/>
              <w:suppressAutoHyphens/>
              <w:jc w:val="center"/>
              <w:rPr>
                <w:kern w:val="3"/>
                <w:sz w:val="24"/>
                <w:szCs w:val="24"/>
                <w:u w:color="000000"/>
              </w:rPr>
            </w:pPr>
          </w:p>
        </w:tc>
      </w:tr>
      <w:tr w:rsidR="00230AB9" w:rsidRPr="00D964F3" w14:paraId="46813D1B" w14:textId="3BE38293" w:rsidTr="3474D140">
        <w:trPr>
          <w:trHeight w:val="300"/>
          <w:jc w:val="center"/>
        </w:trPr>
        <w:tc>
          <w:tcPr>
            <w:tcW w:w="984" w:type="dxa"/>
            <w:tcMar>
              <w:top w:w="80" w:type="dxa"/>
              <w:left w:w="80" w:type="dxa"/>
              <w:bottom w:w="80" w:type="dxa"/>
              <w:right w:w="80" w:type="dxa"/>
            </w:tcMar>
          </w:tcPr>
          <w:p w14:paraId="3AF1001A" w14:textId="77777777" w:rsidR="00230AB9" w:rsidRPr="00D964F3" w:rsidRDefault="18FA53EC" w:rsidP="393AA672">
            <w:pPr>
              <w:widowControl w:val="0"/>
              <w:suppressAutoHyphens/>
              <w:rPr>
                <w:strike/>
                <w:kern w:val="3"/>
                <w:sz w:val="24"/>
                <w:szCs w:val="24"/>
              </w:rPr>
            </w:pPr>
            <w:r w:rsidRPr="393AA672">
              <w:rPr>
                <w:strike/>
                <w:kern w:val="3"/>
                <w:sz w:val="24"/>
                <w:szCs w:val="24"/>
              </w:rPr>
              <w:lastRenderedPageBreak/>
              <w:t>5.13.</w:t>
            </w:r>
          </w:p>
        </w:tc>
        <w:tc>
          <w:tcPr>
            <w:tcW w:w="3237" w:type="dxa"/>
            <w:tcMar>
              <w:top w:w="80" w:type="dxa"/>
              <w:left w:w="80" w:type="dxa"/>
              <w:bottom w:w="80" w:type="dxa"/>
              <w:right w:w="80" w:type="dxa"/>
            </w:tcMar>
          </w:tcPr>
          <w:p w14:paraId="4A9DC175" w14:textId="77777777" w:rsidR="00230AB9" w:rsidRPr="00D964F3" w:rsidRDefault="18FA53EC" w:rsidP="393AA672">
            <w:pPr>
              <w:widowControl w:val="0"/>
              <w:suppressAutoHyphens/>
              <w:jc w:val="both"/>
              <w:rPr>
                <w:strike/>
                <w:kern w:val="3"/>
                <w:sz w:val="24"/>
                <w:szCs w:val="24"/>
              </w:rPr>
            </w:pPr>
            <w:r w:rsidRPr="393AA672">
              <w:rPr>
                <w:strike/>
                <w:kern w:val="3"/>
                <w:sz w:val="24"/>
                <w:szCs w:val="24"/>
              </w:rPr>
              <w:t xml:space="preserve">Kino salės nuoma su įranga nuo 16:00 iki 22:00 val. </w:t>
            </w:r>
          </w:p>
        </w:tc>
        <w:tc>
          <w:tcPr>
            <w:tcW w:w="987" w:type="dxa"/>
            <w:tcMar>
              <w:top w:w="80" w:type="dxa"/>
              <w:left w:w="80" w:type="dxa"/>
              <w:bottom w:w="80" w:type="dxa"/>
              <w:right w:w="80" w:type="dxa"/>
            </w:tcMar>
          </w:tcPr>
          <w:p w14:paraId="21138171"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1 val. /</w:t>
            </w:r>
            <w:r w:rsidR="00230AB9" w:rsidRPr="00D964F3">
              <w:rPr>
                <w:kern w:val="3"/>
                <w:sz w:val="24"/>
                <w:szCs w:val="24"/>
                <w:u w:color="000000"/>
              </w:rPr>
              <w:br/>
            </w:r>
            <w:r w:rsidRPr="393AA672">
              <w:rPr>
                <w:strike/>
                <w:kern w:val="3"/>
                <w:sz w:val="24"/>
                <w:szCs w:val="24"/>
              </w:rPr>
              <w:t>savaitgaliais;</w:t>
            </w:r>
          </w:p>
          <w:p w14:paraId="0459A106" w14:textId="77777777" w:rsidR="00230AB9" w:rsidRPr="00D964F3" w:rsidRDefault="00230AB9" w:rsidP="393AA672">
            <w:pPr>
              <w:widowControl w:val="0"/>
              <w:suppressAutoHyphens/>
              <w:jc w:val="center"/>
              <w:rPr>
                <w:strike/>
                <w:kern w:val="3"/>
                <w:sz w:val="24"/>
                <w:szCs w:val="24"/>
              </w:rPr>
            </w:pPr>
          </w:p>
          <w:p w14:paraId="7D8315E7" w14:textId="77777777" w:rsidR="00230AB9" w:rsidRPr="00D964F3" w:rsidRDefault="00230AB9" w:rsidP="393AA672">
            <w:pPr>
              <w:widowControl w:val="0"/>
              <w:suppressAutoHyphens/>
              <w:jc w:val="center"/>
              <w:rPr>
                <w:strike/>
                <w:kern w:val="3"/>
                <w:sz w:val="24"/>
                <w:szCs w:val="24"/>
              </w:rPr>
            </w:pPr>
          </w:p>
          <w:p w14:paraId="28EC3E00"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iki / po muziejaus darbo valandų</w:t>
            </w:r>
          </w:p>
        </w:tc>
        <w:tc>
          <w:tcPr>
            <w:tcW w:w="1233" w:type="dxa"/>
            <w:gridSpan w:val="2"/>
            <w:tcMar>
              <w:top w:w="80" w:type="dxa"/>
              <w:left w:w="80" w:type="dxa"/>
              <w:bottom w:w="80" w:type="dxa"/>
              <w:right w:w="80" w:type="dxa"/>
            </w:tcMar>
          </w:tcPr>
          <w:p w14:paraId="0A133BE1"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220,00 / </w:t>
            </w:r>
          </w:p>
          <w:p w14:paraId="1EECCADB" w14:textId="77777777" w:rsidR="00230AB9" w:rsidRPr="00D964F3" w:rsidRDefault="18FA53EC" w:rsidP="393AA672">
            <w:pPr>
              <w:widowControl w:val="0"/>
              <w:suppressAutoHyphens/>
              <w:jc w:val="center"/>
              <w:rPr>
                <w:strike/>
                <w:kern w:val="3"/>
                <w:sz w:val="24"/>
                <w:szCs w:val="24"/>
              </w:rPr>
            </w:pPr>
            <w:r w:rsidRPr="393AA672">
              <w:rPr>
                <w:strike/>
                <w:kern w:val="3"/>
                <w:sz w:val="24"/>
                <w:szCs w:val="24"/>
              </w:rPr>
              <w:t xml:space="preserve">standartinė kaina +20 %; </w:t>
            </w:r>
          </w:p>
          <w:p w14:paraId="7D2EFC29" w14:textId="77777777" w:rsidR="00230AB9" w:rsidRPr="00D964F3" w:rsidRDefault="00230AB9" w:rsidP="393AA672">
            <w:pPr>
              <w:widowControl w:val="0"/>
              <w:suppressAutoHyphens/>
              <w:jc w:val="center"/>
              <w:rPr>
                <w:strike/>
                <w:kern w:val="3"/>
                <w:sz w:val="24"/>
                <w:szCs w:val="24"/>
              </w:rPr>
            </w:pPr>
          </w:p>
          <w:p w14:paraId="0E8CB17A" w14:textId="77777777" w:rsidR="00230AB9" w:rsidRPr="00D964F3" w:rsidRDefault="18FA53EC" w:rsidP="393AA672">
            <w:pPr>
              <w:widowControl w:val="0"/>
              <w:suppressAutoHyphens/>
              <w:jc w:val="center"/>
              <w:rPr>
                <w:strike/>
                <w:kern w:val="3"/>
                <w:sz w:val="24"/>
                <w:szCs w:val="24"/>
                <w:highlight w:val="yellow"/>
              </w:rPr>
            </w:pPr>
            <w:r w:rsidRPr="393AA672">
              <w:rPr>
                <w:strike/>
                <w:kern w:val="3"/>
                <w:sz w:val="24"/>
                <w:szCs w:val="24"/>
              </w:rPr>
              <w:t>standartinė kaina +50 %</w:t>
            </w:r>
          </w:p>
        </w:tc>
        <w:tc>
          <w:tcPr>
            <w:tcW w:w="1408" w:type="dxa"/>
          </w:tcPr>
          <w:p w14:paraId="1A7396EB" w14:textId="77777777" w:rsidR="00230AB9" w:rsidRPr="00D964F3" w:rsidRDefault="00230AB9" w:rsidP="00230AB9">
            <w:pPr>
              <w:widowControl w:val="0"/>
              <w:suppressAutoHyphens/>
              <w:jc w:val="center"/>
              <w:rPr>
                <w:kern w:val="3"/>
                <w:sz w:val="24"/>
                <w:szCs w:val="24"/>
                <w:u w:color="000000"/>
              </w:rPr>
            </w:pPr>
          </w:p>
        </w:tc>
        <w:tc>
          <w:tcPr>
            <w:tcW w:w="1548" w:type="dxa"/>
          </w:tcPr>
          <w:p w14:paraId="38B30609" w14:textId="248C8653" w:rsidR="00230AB9" w:rsidRPr="00D964F3" w:rsidRDefault="79E34310" w:rsidP="071C9485">
            <w:pPr>
              <w:widowControl w:val="0"/>
              <w:suppressAutoHyphens/>
              <w:jc w:val="center"/>
              <w:rPr>
                <w:rFonts w:eastAsia="Times New Roman"/>
                <w:kern w:val="3"/>
                <w:sz w:val="24"/>
                <w:szCs w:val="24"/>
              </w:rPr>
            </w:pPr>
            <w:r w:rsidRPr="071C9485">
              <w:rPr>
                <w:sz w:val="24"/>
                <w:szCs w:val="24"/>
              </w:rPr>
              <w:t>Nepakitęs tarifas</w:t>
            </w:r>
          </w:p>
        </w:tc>
        <w:tc>
          <w:tcPr>
            <w:tcW w:w="2957" w:type="dxa"/>
          </w:tcPr>
          <w:p w14:paraId="4BF95E5A" w14:textId="08690A5E" w:rsidR="00230AB9" w:rsidRPr="00D964F3" w:rsidRDefault="1AE2815F" w:rsidP="00230AB9">
            <w:pPr>
              <w:widowControl w:val="0"/>
              <w:suppressAutoHyphens/>
              <w:jc w:val="center"/>
            </w:pPr>
            <w:r w:rsidRPr="071C9485">
              <w:rPr>
                <w:sz w:val="24"/>
                <w:szCs w:val="24"/>
              </w:rPr>
              <w:t xml:space="preserve">Perkelta į </w:t>
            </w:r>
          </w:p>
          <w:p w14:paraId="729F015C" w14:textId="4ABA65DF" w:rsidR="00230AB9" w:rsidRPr="00D964F3" w:rsidRDefault="1AE2815F" w:rsidP="00230AB9">
            <w:pPr>
              <w:widowControl w:val="0"/>
              <w:suppressAutoHyphens/>
              <w:jc w:val="center"/>
            </w:pPr>
            <w:r w:rsidRPr="071C9485">
              <w:rPr>
                <w:sz w:val="24"/>
                <w:szCs w:val="24"/>
              </w:rPr>
              <w:t>III SKYRIŲ.</w:t>
            </w:r>
          </w:p>
          <w:p w14:paraId="660BC330" w14:textId="2D6CAF95" w:rsidR="00230AB9" w:rsidRPr="00D964F3" w:rsidRDefault="1AE2815F" w:rsidP="3474D140">
            <w:pPr>
              <w:widowControl w:val="0"/>
              <w:suppressAutoHyphens/>
              <w:jc w:val="center"/>
              <w:rPr>
                <w:sz w:val="24"/>
                <w:szCs w:val="24"/>
              </w:rPr>
            </w:pPr>
            <w:r w:rsidRPr="3474D140">
              <w:rPr>
                <w:sz w:val="24"/>
                <w:szCs w:val="24"/>
              </w:rPr>
              <w:t xml:space="preserve"> KINO CENTRAS „GARSAS“ </w:t>
            </w:r>
            <w:r w:rsidR="1CCEFBA8" w:rsidRPr="3474D140">
              <w:rPr>
                <w:sz w:val="24"/>
                <w:szCs w:val="24"/>
              </w:rPr>
              <w:t>8.4.</w:t>
            </w:r>
            <w:r w:rsidRPr="3474D140">
              <w:rPr>
                <w:sz w:val="24"/>
                <w:szCs w:val="24"/>
              </w:rPr>
              <w:t xml:space="preserve"> punktą</w:t>
            </w:r>
          </w:p>
        </w:tc>
        <w:tc>
          <w:tcPr>
            <w:tcW w:w="3376" w:type="dxa"/>
          </w:tcPr>
          <w:p w14:paraId="22151985" w14:textId="77777777" w:rsidR="00230AB9" w:rsidRPr="00D964F3" w:rsidRDefault="00230AB9" w:rsidP="00230AB9">
            <w:pPr>
              <w:widowControl w:val="0"/>
              <w:suppressAutoHyphens/>
              <w:jc w:val="center"/>
              <w:rPr>
                <w:kern w:val="3"/>
                <w:sz w:val="24"/>
                <w:szCs w:val="24"/>
                <w:u w:color="000000"/>
              </w:rPr>
            </w:pPr>
          </w:p>
        </w:tc>
      </w:tr>
      <w:tr w:rsidR="00230AB9" w:rsidRPr="00D964F3" w14:paraId="453627F4" w14:textId="1E80CE2C" w:rsidTr="3474D140">
        <w:trPr>
          <w:trHeight w:val="292"/>
          <w:jc w:val="center"/>
        </w:trPr>
        <w:tc>
          <w:tcPr>
            <w:tcW w:w="984" w:type="dxa"/>
            <w:shd w:val="clear" w:color="auto" w:fill="D9D9D9" w:themeFill="background1" w:themeFillShade="D9"/>
            <w:tcMar>
              <w:top w:w="80" w:type="dxa"/>
              <w:left w:w="80" w:type="dxa"/>
              <w:bottom w:w="80" w:type="dxa"/>
              <w:right w:w="80" w:type="dxa"/>
            </w:tcMar>
            <w:vAlign w:val="center"/>
          </w:tcPr>
          <w:p w14:paraId="67121FF4" w14:textId="77777777" w:rsidR="00230AB9" w:rsidRPr="00D964F3" w:rsidRDefault="00230AB9" w:rsidP="00230AB9">
            <w:pPr>
              <w:widowControl w:val="0"/>
              <w:suppressAutoHyphens/>
              <w:rPr>
                <w:b/>
                <w:bCs/>
                <w:kern w:val="3"/>
                <w:sz w:val="24"/>
                <w:szCs w:val="24"/>
                <w:u w:color="000000"/>
              </w:rPr>
            </w:pPr>
            <w:bookmarkStart w:id="2" w:name="_Hlk203466731"/>
            <w:r w:rsidRPr="00D964F3">
              <w:rPr>
                <w:b/>
                <w:bCs/>
                <w:kern w:val="3"/>
                <w:sz w:val="24"/>
                <w:szCs w:val="24"/>
                <w:u w:color="000000"/>
                <w14:textOutline w14:w="12700" w14:cap="flat" w14:cmpd="sng" w14:algn="ctr">
                  <w14:noFill/>
                  <w14:prstDash w14:val="solid"/>
                  <w14:miter w14:lim="400000"/>
                </w14:textOutline>
              </w:rPr>
              <w:t>6.</w:t>
            </w:r>
          </w:p>
        </w:tc>
        <w:tc>
          <w:tcPr>
            <w:tcW w:w="14746" w:type="dxa"/>
            <w:gridSpan w:val="8"/>
            <w:shd w:val="clear" w:color="auto" w:fill="D9D9D9" w:themeFill="background1" w:themeFillShade="D9"/>
            <w:tcMar>
              <w:top w:w="80" w:type="dxa"/>
              <w:left w:w="80" w:type="dxa"/>
              <w:bottom w:w="80" w:type="dxa"/>
              <w:right w:w="80" w:type="dxa"/>
            </w:tcMar>
            <w:vAlign w:val="center"/>
          </w:tcPr>
          <w:p w14:paraId="4E723311" w14:textId="29D73F28" w:rsidR="00230AB9" w:rsidRPr="00D964F3" w:rsidRDefault="00230AB9" w:rsidP="00230AB9">
            <w:pPr>
              <w:widowControl w:val="0"/>
              <w:suppressAutoHyphens/>
              <w:rPr>
                <w:b/>
                <w:bCs/>
                <w:kern w:val="3"/>
                <w:sz w:val="24"/>
                <w:szCs w:val="24"/>
                <w:u w:color="000000"/>
                <w14:textOutline w14:w="12700" w14:cap="flat" w14:cmpd="sng" w14:algn="ctr">
                  <w14:noFill/>
                  <w14:prstDash w14:val="solid"/>
                  <w14:miter w14:lim="400000"/>
                </w14:textOutline>
              </w:rPr>
            </w:pPr>
            <w:r w:rsidRPr="00D964F3">
              <w:rPr>
                <w:b/>
                <w:bCs/>
                <w:kern w:val="3"/>
                <w:sz w:val="24"/>
                <w:szCs w:val="24"/>
                <w:u w:color="000000"/>
                <w14:textOutline w14:w="12700" w14:cap="flat" w14:cmpd="sng" w14:algn="ctr">
                  <w14:noFill/>
                  <w14:prstDash w14:val="solid"/>
                  <w14:miter w14:lim="400000"/>
                </w14:textOutline>
              </w:rPr>
              <w:t>PREKYBA</w:t>
            </w:r>
          </w:p>
        </w:tc>
      </w:tr>
      <w:tr w:rsidR="00230AB9" w:rsidRPr="00D964F3" w14:paraId="2A4B661F" w14:textId="0E1DFF27" w:rsidTr="3474D140">
        <w:trPr>
          <w:trHeight w:val="1200"/>
          <w:jc w:val="center"/>
        </w:trPr>
        <w:tc>
          <w:tcPr>
            <w:tcW w:w="984" w:type="dxa"/>
            <w:tcMar>
              <w:top w:w="80" w:type="dxa"/>
              <w:left w:w="80" w:type="dxa"/>
              <w:bottom w:w="80" w:type="dxa"/>
              <w:right w:w="80" w:type="dxa"/>
            </w:tcMar>
          </w:tcPr>
          <w:p w14:paraId="49A793AE"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6.1.</w:t>
            </w:r>
          </w:p>
        </w:tc>
        <w:tc>
          <w:tcPr>
            <w:tcW w:w="3237" w:type="dxa"/>
            <w:tcMar>
              <w:top w:w="80" w:type="dxa"/>
              <w:left w:w="80" w:type="dxa"/>
              <w:bottom w:w="80" w:type="dxa"/>
              <w:right w:w="80" w:type="dxa"/>
            </w:tcMar>
          </w:tcPr>
          <w:p w14:paraId="3CD96476" w14:textId="77777777" w:rsidR="00230AB9" w:rsidRPr="00D964F3" w:rsidRDefault="00230AB9" w:rsidP="00230AB9">
            <w:pPr>
              <w:widowControl w:val="0"/>
              <w:suppressAutoHyphens/>
              <w:jc w:val="both"/>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„Stasys Museum“ leidiniai</w:t>
            </w:r>
          </w:p>
        </w:tc>
        <w:tc>
          <w:tcPr>
            <w:tcW w:w="987" w:type="dxa"/>
            <w:tcMar>
              <w:top w:w="80" w:type="dxa"/>
              <w:left w:w="80" w:type="dxa"/>
              <w:bottom w:w="80" w:type="dxa"/>
              <w:right w:w="80" w:type="dxa"/>
            </w:tcMar>
          </w:tcPr>
          <w:p w14:paraId="7AEFCC12"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5C74BA22"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185 % antkainis nuo prekės</w:t>
            </w:r>
          </w:p>
          <w:p w14:paraId="0515A444"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5C998632"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3DC14D55" w14:textId="371383C4" w:rsidR="00230AB9" w:rsidRPr="00D964F3" w:rsidRDefault="48CAA47D" w:rsidP="3474D140">
            <w:pPr>
              <w:widowControl w:val="0"/>
              <w:suppressAutoHyphens/>
              <w:jc w:val="center"/>
            </w:pPr>
            <w:r w:rsidRPr="3474D140">
              <w:rPr>
                <w:sz w:val="24"/>
                <w:szCs w:val="24"/>
              </w:rPr>
              <w:t>Nepakitęs tarifas</w:t>
            </w:r>
          </w:p>
          <w:p w14:paraId="1DFB8BAD" w14:textId="04AF6EED"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34E8FFC3"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2FD224D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5BA6B7CF" w14:textId="2BDBB28E" w:rsidTr="3474D140">
        <w:trPr>
          <w:trHeight w:val="675"/>
          <w:jc w:val="center"/>
        </w:trPr>
        <w:tc>
          <w:tcPr>
            <w:tcW w:w="984" w:type="dxa"/>
            <w:tcMar>
              <w:top w:w="80" w:type="dxa"/>
              <w:left w:w="80" w:type="dxa"/>
              <w:bottom w:w="80" w:type="dxa"/>
              <w:right w:w="80" w:type="dxa"/>
            </w:tcMar>
          </w:tcPr>
          <w:p w14:paraId="29998D8D"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6.2.</w:t>
            </w:r>
          </w:p>
        </w:tc>
        <w:tc>
          <w:tcPr>
            <w:tcW w:w="3237" w:type="dxa"/>
            <w:tcMar>
              <w:top w:w="80" w:type="dxa"/>
              <w:left w:w="80" w:type="dxa"/>
              <w:bottom w:w="80" w:type="dxa"/>
              <w:right w:w="80" w:type="dxa"/>
            </w:tcMar>
          </w:tcPr>
          <w:p w14:paraId="02D82F58" w14:textId="77777777" w:rsidR="00230AB9" w:rsidRPr="00D964F3" w:rsidRDefault="00230AB9" w:rsidP="00230AB9">
            <w:pPr>
              <w:widowControl w:val="0"/>
              <w:suppressAutoHyphens/>
              <w:jc w:val="both"/>
              <w:rPr>
                <w:kern w:val="3"/>
                <w:sz w:val="24"/>
                <w:szCs w:val="24"/>
                <w:u w:color="000000"/>
              </w:rPr>
            </w:pPr>
            <w:r w:rsidRPr="00D964F3">
              <w:rPr>
                <w:kern w:val="3"/>
                <w:sz w:val="24"/>
                <w:szCs w:val="24"/>
                <w:u w:color="000000"/>
              </w:rPr>
              <w:t>„Stasys Museum“ leidiniai (S. Eidrigevičiaus autorines knygas leidžiančių leidyklų)</w:t>
            </w:r>
          </w:p>
        </w:tc>
        <w:tc>
          <w:tcPr>
            <w:tcW w:w="987" w:type="dxa"/>
            <w:tcMar>
              <w:top w:w="80" w:type="dxa"/>
              <w:left w:w="80" w:type="dxa"/>
              <w:bottom w:w="80" w:type="dxa"/>
              <w:right w:w="80" w:type="dxa"/>
            </w:tcMar>
          </w:tcPr>
          <w:p w14:paraId="3A9D03A2"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34A12E5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20 % antkainis nuo prekės</w:t>
            </w:r>
          </w:p>
          <w:p w14:paraId="267B1A25"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0176F24F"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09115A76" w14:textId="371383C4" w:rsidR="00230AB9" w:rsidRPr="00D964F3" w:rsidRDefault="24B99EBF" w:rsidP="3474D140">
            <w:pPr>
              <w:widowControl w:val="0"/>
              <w:suppressAutoHyphens/>
              <w:jc w:val="center"/>
            </w:pPr>
            <w:r w:rsidRPr="3474D140">
              <w:rPr>
                <w:sz w:val="24"/>
                <w:szCs w:val="24"/>
              </w:rPr>
              <w:t>Nepakitęs tarifas</w:t>
            </w:r>
          </w:p>
          <w:p w14:paraId="29A45D74" w14:textId="34889FFC"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07B92C9D"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265DCDC0"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78654D67" w14:textId="77AB0242" w:rsidTr="3474D140">
        <w:trPr>
          <w:trHeight w:val="832"/>
          <w:jc w:val="center"/>
        </w:trPr>
        <w:tc>
          <w:tcPr>
            <w:tcW w:w="984" w:type="dxa"/>
            <w:tcMar>
              <w:top w:w="80" w:type="dxa"/>
              <w:left w:w="80" w:type="dxa"/>
              <w:bottom w:w="80" w:type="dxa"/>
              <w:right w:w="80" w:type="dxa"/>
            </w:tcMar>
          </w:tcPr>
          <w:p w14:paraId="25E66D26"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6.3.</w:t>
            </w:r>
          </w:p>
        </w:tc>
        <w:tc>
          <w:tcPr>
            <w:tcW w:w="3237" w:type="dxa"/>
            <w:tcMar>
              <w:top w:w="80" w:type="dxa"/>
              <w:left w:w="80" w:type="dxa"/>
              <w:bottom w:w="80" w:type="dxa"/>
              <w:right w:w="80" w:type="dxa"/>
            </w:tcMar>
          </w:tcPr>
          <w:p w14:paraId="13F60254"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Kiti</w:t>
            </w:r>
            <w:r w:rsidRPr="00D964F3">
              <w:rPr>
                <w:kern w:val="3"/>
                <w:sz w:val="24"/>
                <w:szCs w:val="24"/>
                <w:u w:color="000000"/>
              </w:rPr>
              <w:t xml:space="preserve"> </w:t>
            </w:r>
            <w:r w:rsidRPr="00D964F3">
              <w:rPr>
                <w:kern w:val="3"/>
                <w:sz w:val="24"/>
                <w:szCs w:val="24"/>
                <w:u w:color="000000"/>
                <w14:textOutline w14:w="12700" w14:cap="flat" w14:cmpd="sng" w14:algn="ctr">
                  <w14:noFill/>
                  <w14:prstDash w14:val="solid"/>
                  <w14:miter w14:lim="400000"/>
                </w14:textOutline>
              </w:rPr>
              <w:t>leidiniai</w:t>
            </w:r>
          </w:p>
        </w:tc>
        <w:tc>
          <w:tcPr>
            <w:tcW w:w="987" w:type="dxa"/>
            <w:tcMar>
              <w:top w:w="80" w:type="dxa"/>
              <w:left w:w="80" w:type="dxa"/>
              <w:bottom w:w="80" w:type="dxa"/>
              <w:right w:w="80" w:type="dxa"/>
            </w:tcMar>
          </w:tcPr>
          <w:p w14:paraId="5FC41AD8"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0146B18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20 % antkainis nuo prekės</w:t>
            </w:r>
          </w:p>
          <w:p w14:paraId="10145DF6"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1CA472BB"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5391B9D2" w14:textId="371383C4" w:rsidR="00230AB9" w:rsidRPr="00D964F3" w:rsidRDefault="24B99EBF" w:rsidP="3474D140">
            <w:pPr>
              <w:widowControl w:val="0"/>
              <w:suppressAutoHyphens/>
              <w:jc w:val="center"/>
            </w:pPr>
            <w:r w:rsidRPr="3474D140">
              <w:rPr>
                <w:sz w:val="24"/>
                <w:szCs w:val="24"/>
              </w:rPr>
              <w:t>Nepakitęs tarifas</w:t>
            </w:r>
          </w:p>
          <w:p w14:paraId="5EDF8BC7" w14:textId="54578EA8"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6F526D7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76829110"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0DAA124F" w14:textId="0A041305" w:rsidTr="3474D140">
        <w:trPr>
          <w:trHeight w:val="1210"/>
          <w:jc w:val="center"/>
        </w:trPr>
        <w:tc>
          <w:tcPr>
            <w:tcW w:w="984" w:type="dxa"/>
            <w:tcMar>
              <w:top w:w="80" w:type="dxa"/>
              <w:left w:w="80" w:type="dxa"/>
              <w:bottom w:w="80" w:type="dxa"/>
              <w:right w:w="80" w:type="dxa"/>
            </w:tcMar>
          </w:tcPr>
          <w:p w14:paraId="6157661C"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6.4.</w:t>
            </w:r>
          </w:p>
        </w:tc>
        <w:tc>
          <w:tcPr>
            <w:tcW w:w="3237" w:type="dxa"/>
            <w:tcMar>
              <w:top w:w="80" w:type="dxa"/>
              <w:left w:w="80" w:type="dxa"/>
              <w:bottom w:w="80" w:type="dxa"/>
              <w:right w:w="80" w:type="dxa"/>
            </w:tcMar>
          </w:tcPr>
          <w:p w14:paraId="70F521CD"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„Stasys Museum“ vardinės prekės</w:t>
            </w:r>
          </w:p>
        </w:tc>
        <w:tc>
          <w:tcPr>
            <w:tcW w:w="987" w:type="dxa"/>
            <w:tcMar>
              <w:top w:w="80" w:type="dxa"/>
              <w:left w:w="80" w:type="dxa"/>
              <w:bottom w:w="80" w:type="dxa"/>
              <w:right w:w="80" w:type="dxa"/>
            </w:tcMar>
          </w:tcPr>
          <w:p w14:paraId="071EA95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3E523502"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100 % antkainis nuo prekės</w:t>
            </w:r>
          </w:p>
          <w:p w14:paraId="72C86A7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78DE96B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698077A8" w14:textId="371383C4" w:rsidR="00230AB9" w:rsidRPr="00D964F3" w:rsidRDefault="08C0D640" w:rsidP="3474D140">
            <w:pPr>
              <w:widowControl w:val="0"/>
              <w:suppressAutoHyphens/>
              <w:jc w:val="center"/>
            </w:pPr>
            <w:r w:rsidRPr="3474D140">
              <w:rPr>
                <w:sz w:val="24"/>
                <w:szCs w:val="24"/>
              </w:rPr>
              <w:t>Nepakitęs tarifas</w:t>
            </w:r>
          </w:p>
          <w:p w14:paraId="0D8ACE84" w14:textId="691ED5BB"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09765809"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595A5233"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55A00635" w14:textId="79104EE2" w:rsidTr="3474D140">
        <w:trPr>
          <w:trHeight w:val="866"/>
          <w:jc w:val="center"/>
        </w:trPr>
        <w:tc>
          <w:tcPr>
            <w:tcW w:w="984" w:type="dxa"/>
            <w:tcMar>
              <w:top w:w="80" w:type="dxa"/>
              <w:left w:w="80" w:type="dxa"/>
              <w:bottom w:w="80" w:type="dxa"/>
              <w:right w:w="80" w:type="dxa"/>
            </w:tcMar>
          </w:tcPr>
          <w:p w14:paraId="508D0C88"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6.5.</w:t>
            </w:r>
          </w:p>
        </w:tc>
        <w:tc>
          <w:tcPr>
            <w:tcW w:w="3237" w:type="dxa"/>
            <w:tcMar>
              <w:top w:w="80" w:type="dxa"/>
              <w:left w:w="80" w:type="dxa"/>
              <w:bottom w:w="80" w:type="dxa"/>
              <w:right w:w="80" w:type="dxa"/>
            </w:tcMar>
          </w:tcPr>
          <w:p w14:paraId="4E26A136" w14:textId="77777777" w:rsidR="00230AB9" w:rsidRPr="00D964F3" w:rsidRDefault="00230AB9" w:rsidP="00230AB9">
            <w:pPr>
              <w:widowControl w:val="0"/>
              <w:suppressAutoHyphens/>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 xml:space="preserve">Autorinės prekės </w:t>
            </w:r>
          </w:p>
        </w:tc>
        <w:tc>
          <w:tcPr>
            <w:tcW w:w="987" w:type="dxa"/>
            <w:tcMar>
              <w:top w:w="80" w:type="dxa"/>
              <w:left w:w="80" w:type="dxa"/>
              <w:bottom w:w="80" w:type="dxa"/>
              <w:right w:w="80" w:type="dxa"/>
            </w:tcMar>
          </w:tcPr>
          <w:p w14:paraId="3B036C5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0D60D3CD"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50 % antkainis nuo prekės</w:t>
            </w:r>
          </w:p>
          <w:p w14:paraId="56AA12CC"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1FFDFAB3"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62151C5E" w14:textId="371383C4" w:rsidR="00230AB9" w:rsidRPr="00D964F3" w:rsidRDefault="08C0D640" w:rsidP="3474D140">
            <w:pPr>
              <w:widowControl w:val="0"/>
              <w:suppressAutoHyphens/>
              <w:jc w:val="center"/>
            </w:pPr>
            <w:r w:rsidRPr="3474D140">
              <w:rPr>
                <w:sz w:val="24"/>
                <w:szCs w:val="24"/>
              </w:rPr>
              <w:t>Nepakitęs tarifas</w:t>
            </w:r>
          </w:p>
          <w:p w14:paraId="160CDCD6" w14:textId="3A7C1305"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78EF1091"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01AF2493"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46B5FEE7" w14:textId="371AC13E" w:rsidTr="3474D140">
        <w:trPr>
          <w:trHeight w:val="1200"/>
          <w:jc w:val="center"/>
        </w:trPr>
        <w:tc>
          <w:tcPr>
            <w:tcW w:w="984" w:type="dxa"/>
            <w:tcMar>
              <w:top w:w="80" w:type="dxa"/>
              <w:left w:w="80" w:type="dxa"/>
              <w:bottom w:w="80" w:type="dxa"/>
              <w:right w:w="80" w:type="dxa"/>
            </w:tcMar>
          </w:tcPr>
          <w:p w14:paraId="771B00E2"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lastRenderedPageBreak/>
              <w:t>6.6.</w:t>
            </w:r>
          </w:p>
        </w:tc>
        <w:tc>
          <w:tcPr>
            <w:tcW w:w="3237" w:type="dxa"/>
            <w:tcMar>
              <w:top w:w="80" w:type="dxa"/>
              <w:left w:w="80" w:type="dxa"/>
              <w:bottom w:w="80" w:type="dxa"/>
              <w:right w:w="80" w:type="dxa"/>
            </w:tcMar>
          </w:tcPr>
          <w:p w14:paraId="61FDD1F0"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Smulkūs suvenyrai</w:t>
            </w:r>
          </w:p>
        </w:tc>
        <w:tc>
          <w:tcPr>
            <w:tcW w:w="987" w:type="dxa"/>
            <w:tcMar>
              <w:top w:w="80" w:type="dxa"/>
              <w:left w:w="80" w:type="dxa"/>
              <w:bottom w:w="80" w:type="dxa"/>
              <w:right w:w="80" w:type="dxa"/>
            </w:tcMar>
          </w:tcPr>
          <w:p w14:paraId="616BDD7F"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021D2DE7"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100 % antkainis nuo prekės</w:t>
            </w:r>
          </w:p>
          <w:p w14:paraId="3476A573"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0063101D"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6D32FD04" w14:textId="371383C4" w:rsidR="00230AB9" w:rsidRPr="00D964F3" w:rsidRDefault="1C6A5B48" w:rsidP="3474D140">
            <w:pPr>
              <w:widowControl w:val="0"/>
              <w:suppressAutoHyphens/>
              <w:jc w:val="center"/>
            </w:pPr>
            <w:r w:rsidRPr="3474D140">
              <w:rPr>
                <w:sz w:val="24"/>
                <w:szCs w:val="24"/>
              </w:rPr>
              <w:t>Nepakitęs tarifas</w:t>
            </w:r>
          </w:p>
          <w:p w14:paraId="110A6F4E" w14:textId="0DA489CF"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7E53A948"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87436F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tr w:rsidR="00230AB9" w:rsidRPr="00D964F3" w14:paraId="1E58FA0C" w14:textId="3D6CE770" w:rsidTr="3474D140">
        <w:trPr>
          <w:trHeight w:val="859"/>
          <w:jc w:val="center"/>
        </w:trPr>
        <w:tc>
          <w:tcPr>
            <w:tcW w:w="984" w:type="dxa"/>
            <w:tcMar>
              <w:top w:w="80" w:type="dxa"/>
              <w:left w:w="80" w:type="dxa"/>
              <w:bottom w:w="80" w:type="dxa"/>
              <w:right w:w="80" w:type="dxa"/>
            </w:tcMar>
          </w:tcPr>
          <w:p w14:paraId="4F00B165"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6.7.</w:t>
            </w:r>
          </w:p>
        </w:tc>
        <w:tc>
          <w:tcPr>
            <w:tcW w:w="3237" w:type="dxa"/>
            <w:tcMar>
              <w:top w:w="80" w:type="dxa"/>
              <w:left w:w="80" w:type="dxa"/>
              <w:bottom w:w="80" w:type="dxa"/>
              <w:right w:w="80" w:type="dxa"/>
            </w:tcMar>
          </w:tcPr>
          <w:p w14:paraId="68A2427C" w14:textId="77777777" w:rsidR="00230AB9" w:rsidRPr="00D964F3" w:rsidRDefault="00230AB9" w:rsidP="00230AB9">
            <w:pPr>
              <w:widowControl w:val="0"/>
              <w:suppressAutoHyphens/>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Kiti suvenyrai</w:t>
            </w:r>
          </w:p>
        </w:tc>
        <w:tc>
          <w:tcPr>
            <w:tcW w:w="987" w:type="dxa"/>
            <w:tcMar>
              <w:top w:w="80" w:type="dxa"/>
              <w:left w:w="80" w:type="dxa"/>
              <w:bottom w:w="80" w:type="dxa"/>
              <w:right w:w="80" w:type="dxa"/>
            </w:tcMar>
          </w:tcPr>
          <w:p w14:paraId="33DD843C"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1 vnt.</w:t>
            </w:r>
          </w:p>
        </w:tc>
        <w:tc>
          <w:tcPr>
            <w:tcW w:w="1233" w:type="dxa"/>
            <w:gridSpan w:val="2"/>
            <w:tcMar>
              <w:top w:w="80" w:type="dxa"/>
              <w:left w:w="80" w:type="dxa"/>
              <w:bottom w:w="80" w:type="dxa"/>
              <w:right w:w="80" w:type="dxa"/>
            </w:tcMar>
          </w:tcPr>
          <w:p w14:paraId="5426CEEF"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r w:rsidRPr="00D964F3">
              <w:rPr>
                <w:kern w:val="3"/>
                <w:sz w:val="24"/>
                <w:szCs w:val="24"/>
                <w:u w:color="000000"/>
                <w14:textOutline w14:w="12700" w14:cap="flat" w14:cmpd="sng" w14:algn="ctr">
                  <w14:noFill/>
                  <w14:prstDash w14:val="solid"/>
                  <w14:miter w14:lim="400000"/>
                </w14:textOutline>
              </w:rPr>
              <w:t>20 % antkainis nuo prekės</w:t>
            </w:r>
          </w:p>
          <w:p w14:paraId="6FDD7832" w14:textId="77777777" w:rsidR="00230AB9" w:rsidRPr="00D964F3" w:rsidRDefault="00230AB9" w:rsidP="00230AB9">
            <w:pPr>
              <w:widowControl w:val="0"/>
              <w:suppressAutoHyphens/>
              <w:jc w:val="center"/>
              <w:rPr>
                <w:kern w:val="3"/>
                <w:sz w:val="24"/>
                <w:szCs w:val="24"/>
                <w:u w:color="000000"/>
              </w:rPr>
            </w:pPr>
            <w:r w:rsidRPr="00D964F3">
              <w:rPr>
                <w:kern w:val="3"/>
                <w:sz w:val="24"/>
                <w:szCs w:val="24"/>
                <w:u w:color="000000"/>
                <w14:textOutline w14:w="12700" w14:cap="flat" w14:cmpd="sng" w14:algn="ctr">
                  <w14:noFill/>
                  <w14:prstDash w14:val="solid"/>
                  <w14:miter w14:lim="400000"/>
                </w14:textOutline>
              </w:rPr>
              <w:t>savikainos</w:t>
            </w:r>
          </w:p>
        </w:tc>
        <w:tc>
          <w:tcPr>
            <w:tcW w:w="1408" w:type="dxa"/>
          </w:tcPr>
          <w:p w14:paraId="555116C9"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1548" w:type="dxa"/>
          </w:tcPr>
          <w:p w14:paraId="1F702F9E" w14:textId="371383C4" w:rsidR="00230AB9" w:rsidRPr="00D964F3" w:rsidRDefault="59787D6B" w:rsidP="3474D140">
            <w:pPr>
              <w:widowControl w:val="0"/>
              <w:suppressAutoHyphens/>
              <w:jc w:val="center"/>
            </w:pPr>
            <w:r w:rsidRPr="3474D140">
              <w:rPr>
                <w:sz w:val="24"/>
                <w:szCs w:val="24"/>
              </w:rPr>
              <w:t>Nepakitęs tarifas</w:t>
            </w:r>
          </w:p>
          <w:p w14:paraId="78FAAE6E" w14:textId="787E4350" w:rsidR="00230AB9" w:rsidRPr="00D964F3" w:rsidRDefault="00230AB9" w:rsidP="00230AB9">
            <w:pPr>
              <w:widowControl w:val="0"/>
              <w:suppressAutoHyphens/>
              <w:jc w:val="center"/>
              <w:rPr>
                <w:kern w:val="3"/>
                <w:sz w:val="24"/>
                <w:szCs w:val="24"/>
                <w14:textOutline w14:w="12700" w14:cap="flat" w14:cmpd="sng" w14:algn="ctr">
                  <w14:noFill/>
                  <w14:prstDash w14:val="solid"/>
                  <w14:miter w14:lim="400000"/>
                </w14:textOutline>
              </w:rPr>
            </w:pPr>
          </w:p>
        </w:tc>
        <w:tc>
          <w:tcPr>
            <w:tcW w:w="2957" w:type="dxa"/>
          </w:tcPr>
          <w:p w14:paraId="040D5B4F"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c>
          <w:tcPr>
            <w:tcW w:w="3376" w:type="dxa"/>
          </w:tcPr>
          <w:p w14:paraId="15F78164" w14:textId="77777777" w:rsidR="00230AB9" w:rsidRPr="00D964F3" w:rsidRDefault="00230AB9" w:rsidP="00230AB9">
            <w:pPr>
              <w:widowControl w:val="0"/>
              <w:suppressAutoHyphens/>
              <w:jc w:val="center"/>
              <w:rPr>
                <w:kern w:val="3"/>
                <w:sz w:val="24"/>
                <w:szCs w:val="24"/>
                <w:u w:color="000000"/>
                <w14:textOutline w14:w="12700" w14:cap="flat" w14:cmpd="sng" w14:algn="ctr">
                  <w14:noFill/>
                  <w14:prstDash w14:val="solid"/>
                  <w14:miter w14:lim="400000"/>
                </w14:textOutline>
              </w:rPr>
            </w:pPr>
          </w:p>
        </w:tc>
      </w:tr>
      <w:bookmarkEnd w:id="2"/>
    </w:tbl>
    <w:p w14:paraId="567D56C8" w14:textId="77777777" w:rsidR="0015294A" w:rsidRDefault="0015294A" w:rsidP="0015294A">
      <w:pPr>
        <w:pBdr>
          <w:top w:val="nil"/>
          <w:left w:val="nil"/>
          <w:bottom w:val="nil"/>
          <w:right w:val="nil"/>
          <w:between w:val="nil"/>
          <w:bar w:val="nil"/>
        </w:pBdr>
        <w:rPr>
          <w:rFonts w:eastAsia="Arial Unicode MS" w:cs="Arial Unicode MS"/>
          <w:kern w:val="3"/>
          <w:sz w:val="20"/>
          <w:szCs w:val="20"/>
          <w:u w:color="000000"/>
          <w:bdr w:val="nil"/>
          <w:lang w:eastAsia="lt-LT"/>
        </w:rPr>
      </w:pPr>
      <w:r w:rsidRPr="0015294A">
        <w:rPr>
          <w:rFonts w:eastAsia="Arial Unicode MS" w:cs="Arial Unicode MS"/>
          <w:kern w:val="3"/>
          <w:sz w:val="20"/>
          <w:szCs w:val="20"/>
          <w:u w:color="000000"/>
          <w:bdr w:val="nil"/>
          <w:lang w:eastAsia="lt-LT"/>
        </w:rPr>
        <w:br w:type="page"/>
      </w:r>
    </w:p>
    <w:p w14:paraId="74573EBF" w14:textId="4A4AD3DC" w:rsidR="00B65C3F" w:rsidRPr="00B65C3F" w:rsidRDefault="00B65C3F" w:rsidP="00B65C3F">
      <w:pPr>
        <w:pBdr>
          <w:top w:val="nil"/>
          <w:left w:val="nil"/>
          <w:bottom w:val="nil"/>
          <w:right w:val="nil"/>
          <w:between w:val="nil"/>
          <w:bar w:val="nil"/>
        </w:pBdr>
        <w:jc w:val="center"/>
        <w:rPr>
          <w:rFonts w:eastAsia="Arial Unicode MS" w:cs="Arial Unicode MS"/>
          <w:b/>
          <w:bCs/>
          <w:kern w:val="3"/>
          <w:szCs w:val="24"/>
          <w:u w:color="000000"/>
          <w:bdr w:val="nil"/>
          <w:lang w:eastAsia="lt-LT"/>
        </w:rPr>
      </w:pPr>
      <w:r w:rsidRPr="00B65C3F">
        <w:rPr>
          <w:rFonts w:eastAsia="Arial Unicode MS" w:cs="Arial Unicode MS"/>
          <w:b/>
          <w:bCs/>
          <w:kern w:val="3"/>
          <w:szCs w:val="24"/>
          <w:u w:color="000000"/>
          <w:bdr w:val="nil"/>
          <w:lang w:eastAsia="lt-LT"/>
        </w:rPr>
        <w:lastRenderedPageBreak/>
        <w:t>II SKYRIUS</w:t>
      </w:r>
    </w:p>
    <w:p w14:paraId="217707E1" w14:textId="42474A8E" w:rsidR="0015294A" w:rsidRPr="0015294A" w:rsidRDefault="0015294A" w:rsidP="0015294A">
      <w:pPr>
        <w:pBdr>
          <w:top w:val="nil"/>
          <w:left w:val="nil"/>
          <w:bottom w:val="nil"/>
          <w:right w:val="nil"/>
          <w:between w:val="nil"/>
          <w:bar w:val="nil"/>
        </w:pBdr>
        <w:jc w:val="center"/>
        <w:rPr>
          <w:rFonts w:eastAsia="Arial Unicode MS" w:cs="Arial Unicode MS"/>
          <w:kern w:val="3"/>
          <w:szCs w:val="24"/>
          <w:u w:color="000000"/>
          <w:bdr w:val="nil"/>
          <w:lang w:eastAsia="lt-LT"/>
        </w:rPr>
      </w:pPr>
      <w:r w:rsidRPr="00B65C3F">
        <w:rPr>
          <w:rFonts w:eastAsia="Arial Unicode MS" w:cs="Arial Unicode MS"/>
          <w:b/>
          <w:bCs/>
          <w:color w:val="000000"/>
          <w:kern w:val="3"/>
          <w:szCs w:val="24"/>
          <w:u w:color="000000"/>
          <w:bdr w:val="nil"/>
          <w:lang w:eastAsia="lt-LT"/>
        </w:rPr>
        <w:t>KŪRYBIŠKUMO CENTR</w:t>
      </w:r>
      <w:r w:rsidR="00CA25C5">
        <w:rPr>
          <w:rFonts w:eastAsia="Arial Unicode MS" w:cs="Arial Unicode MS"/>
          <w:b/>
          <w:bCs/>
          <w:color w:val="000000"/>
          <w:kern w:val="3"/>
          <w:szCs w:val="24"/>
          <w:u w:color="000000"/>
          <w:bdr w:val="nil"/>
          <w:lang w:eastAsia="lt-LT"/>
        </w:rPr>
        <w:t>O</w:t>
      </w:r>
      <w:r w:rsidRPr="00B65C3F">
        <w:rPr>
          <w:rFonts w:eastAsia="Arial Unicode MS" w:cs="Arial Unicode MS"/>
          <w:b/>
          <w:bCs/>
          <w:color w:val="000000"/>
          <w:kern w:val="3"/>
          <w:szCs w:val="24"/>
          <w:u w:color="000000"/>
          <w:bdr w:val="nil"/>
          <w:lang w:eastAsia="lt-LT"/>
        </w:rPr>
        <w:t xml:space="preserve"> „PRAGIEDRULIAI“</w:t>
      </w:r>
      <w:r w:rsidR="00CA25C5">
        <w:rPr>
          <w:rFonts w:eastAsia="Arial Unicode MS" w:cs="Arial Unicode MS"/>
          <w:b/>
          <w:bCs/>
          <w:color w:val="000000"/>
          <w:kern w:val="3"/>
          <w:szCs w:val="24"/>
          <w:u w:color="000000"/>
          <w:bdr w:val="nil"/>
          <w:lang w:eastAsia="lt-LT"/>
        </w:rPr>
        <w:t xml:space="preserve"> KAINORAŠTIS</w:t>
      </w:r>
    </w:p>
    <w:p w14:paraId="6E7618AE" w14:textId="77777777" w:rsidR="0015294A" w:rsidRPr="0015294A" w:rsidRDefault="0015294A" w:rsidP="0015294A">
      <w:pPr>
        <w:pBdr>
          <w:top w:val="nil"/>
          <w:left w:val="nil"/>
          <w:bottom w:val="nil"/>
          <w:right w:val="nil"/>
          <w:between w:val="nil"/>
          <w:bar w:val="nil"/>
        </w:pBdr>
        <w:jc w:val="center"/>
        <w:rPr>
          <w:rFonts w:eastAsia="Arial Unicode MS" w:cs="Arial Unicode MS"/>
          <w:kern w:val="3"/>
          <w:sz w:val="20"/>
          <w:szCs w:val="20"/>
          <w:u w:color="000000"/>
          <w:bdr w:val="nil"/>
          <w:lang w:eastAsia="lt-LT"/>
        </w:rPr>
      </w:pPr>
    </w:p>
    <w:tbl>
      <w:tblPr>
        <w:tblStyle w:val="TableNormal1"/>
        <w:tblW w:w="15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398"/>
        <w:gridCol w:w="992"/>
        <w:gridCol w:w="1134"/>
        <w:gridCol w:w="1417"/>
        <w:gridCol w:w="1560"/>
        <w:gridCol w:w="2976"/>
        <w:gridCol w:w="3502"/>
      </w:tblGrid>
      <w:tr w:rsidR="000C3FFE" w:rsidRPr="0015294A" w14:paraId="2C0F975C" w14:textId="0994DC39" w:rsidTr="3474D140">
        <w:trPr>
          <w:trHeight w:val="310"/>
          <w:jc w:val="center"/>
        </w:trPr>
        <w:tc>
          <w:tcPr>
            <w:tcW w:w="992" w:type="dxa"/>
            <w:tcMar>
              <w:top w:w="80" w:type="dxa"/>
              <w:left w:w="80" w:type="dxa"/>
              <w:bottom w:w="80" w:type="dxa"/>
              <w:right w:w="80" w:type="dxa"/>
            </w:tcMar>
            <w:vAlign w:val="center"/>
          </w:tcPr>
          <w:p w14:paraId="439DB22A" w14:textId="77777777" w:rsidR="000C3FFE" w:rsidRPr="005F09A5" w:rsidRDefault="000C3FFE"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Eil.</w:t>
            </w:r>
          </w:p>
          <w:p w14:paraId="13C8BEEA" w14:textId="77777777" w:rsidR="000C3FFE" w:rsidRPr="005F09A5" w:rsidRDefault="000C3FFE" w:rsidP="005F09A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Nr.</w:t>
            </w:r>
          </w:p>
        </w:tc>
        <w:tc>
          <w:tcPr>
            <w:tcW w:w="3398" w:type="dxa"/>
            <w:tcMar>
              <w:top w:w="80" w:type="dxa"/>
              <w:left w:w="80" w:type="dxa"/>
              <w:bottom w:w="80" w:type="dxa"/>
              <w:right w:w="80" w:type="dxa"/>
            </w:tcMar>
            <w:vAlign w:val="center"/>
          </w:tcPr>
          <w:p w14:paraId="1750DFB1" w14:textId="77777777" w:rsidR="000C3FFE" w:rsidRPr="005F09A5" w:rsidRDefault="000C3FFE" w:rsidP="005F09A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Paslaugų pavadinimas</w:t>
            </w:r>
          </w:p>
        </w:tc>
        <w:tc>
          <w:tcPr>
            <w:tcW w:w="992" w:type="dxa"/>
            <w:tcMar>
              <w:top w:w="80" w:type="dxa"/>
              <w:left w:w="80" w:type="dxa"/>
              <w:bottom w:w="80" w:type="dxa"/>
              <w:right w:w="80" w:type="dxa"/>
            </w:tcMar>
            <w:vAlign w:val="center"/>
          </w:tcPr>
          <w:p w14:paraId="14A2441F" w14:textId="77777777" w:rsidR="000C3FFE" w:rsidRPr="005F09A5" w:rsidRDefault="000C3FFE" w:rsidP="005F09A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Mato vnt.</w:t>
            </w:r>
          </w:p>
        </w:tc>
        <w:tc>
          <w:tcPr>
            <w:tcW w:w="1134" w:type="dxa"/>
            <w:tcMar>
              <w:top w:w="80" w:type="dxa"/>
              <w:left w:w="80" w:type="dxa"/>
              <w:bottom w:w="80" w:type="dxa"/>
              <w:right w:w="80" w:type="dxa"/>
            </w:tcMar>
            <w:vAlign w:val="center"/>
          </w:tcPr>
          <w:p w14:paraId="301C234B" w14:textId="08A70DA3" w:rsidR="000C3FFE" w:rsidRPr="005F09A5" w:rsidRDefault="005F09A5"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Senas</w:t>
            </w:r>
            <w:r w:rsidR="000C3FFE" w:rsidRPr="005F09A5">
              <w:rPr>
                <w:color w:val="000000"/>
                <w:kern w:val="3"/>
                <w:sz w:val="24"/>
                <w:szCs w:val="24"/>
                <w:u w:color="000000"/>
                <w14:textOutline w14:w="12700" w14:cap="flat" w14:cmpd="sng" w14:algn="ctr">
                  <w14:noFill/>
                  <w14:prstDash w14:val="solid"/>
                  <w14:miter w14:lim="400000"/>
                </w14:textOutline>
              </w:rPr>
              <w:t xml:space="preserve"> tarifas</w:t>
            </w:r>
          </w:p>
          <w:p w14:paraId="4282B968" w14:textId="77777777" w:rsidR="000C3FFE" w:rsidRPr="005F09A5" w:rsidRDefault="000C3FFE" w:rsidP="005F09A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(Eur)</w:t>
            </w:r>
          </w:p>
        </w:tc>
        <w:tc>
          <w:tcPr>
            <w:tcW w:w="1417" w:type="dxa"/>
          </w:tcPr>
          <w:p w14:paraId="5BD7D785" w14:textId="77777777" w:rsidR="005F09A5" w:rsidRPr="005F09A5" w:rsidRDefault="005F09A5"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Naujas tarifas</w:t>
            </w:r>
          </w:p>
          <w:p w14:paraId="3E9C99E4" w14:textId="0273F60B" w:rsidR="000C3FFE" w:rsidRPr="005F09A5" w:rsidRDefault="005F09A5"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(Eur)</w:t>
            </w:r>
          </w:p>
        </w:tc>
        <w:tc>
          <w:tcPr>
            <w:tcW w:w="1560" w:type="dxa"/>
          </w:tcPr>
          <w:p w14:paraId="794062E0" w14:textId="7B15CF40" w:rsidR="005F09A5" w:rsidRPr="005F09A5" w:rsidRDefault="005F09A5" w:rsidP="005F09A5">
            <w:pPr>
              <w:jc w:val="center"/>
              <w:rPr>
                <w:sz w:val="24"/>
                <w:szCs w:val="24"/>
              </w:rPr>
            </w:pPr>
            <w:r w:rsidRPr="005F09A5">
              <w:rPr>
                <w:sz w:val="24"/>
                <w:szCs w:val="24"/>
                <w:lang w:val="es-ES_tradnl"/>
              </w:rPr>
              <w:t>Pastabos</w:t>
            </w:r>
          </w:p>
          <w:p w14:paraId="4E140A5C" w14:textId="361E1F4A" w:rsidR="000C3FFE" w:rsidRPr="005F09A5" w:rsidRDefault="005F09A5"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sz w:val="24"/>
                <w:szCs w:val="24"/>
                <w:lang w:val="pt-PT"/>
              </w:rPr>
              <w:t>(naujas tarifas, naikinamas tarifas, padid</w:t>
            </w:r>
            <w:r w:rsidRPr="005F09A5">
              <w:rPr>
                <w:sz w:val="24"/>
                <w:szCs w:val="24"/>
              </w:rPr>
              <w:t>ėję</w:t>
            </w:r>
            <w:r w:rsidRPr="005F09A5">
              <w:rPr>
                <w:sz w:val="24"/>
                <w:szCs w:val="24"/>
                <w:lang w:val="pt-PT"/>
              </w:rPr>
              <w:t>s tarifas, suma</w:t>
            </w:r>
            <w:r w:rsidRPr="005F09A5">
              <w:rPr>
                <w:sz w:val="24"/>
                <w:szCs w:val="24"/>
              </w:rPr>
              <w:t>žėjęs tarifas, nepakitęs tarifas)</w:t>
            </w:r>
          </w:p>
        </w:tc>
        <w:tc>
          <w:tcPr>
            <w:tcW w:w="2976" w:type="dxa"/>
          </w:tcPr>
          <w:p w14:paraId="6FA72775" w14:textId="77777777" w:rsidR="005F09A5" w:rsidRPr="005F09A5" w:rsidRDefault="005F09A5" w:rsidP="005F09A5">
            <w:pPr>
              <w:jc w:val="center"/>
              <w:rPr>
                <w:sz w:val="24"/>
                <w:szCs w:val="24"/>
              </w:rPr>
            </w:pPr>
            <w:r w:rsidRPr="005F09A5">
              <w:rPr>
                <w:sz w:val="24"/>
                <w:szCs w:val="24"/>
                <w:lang w:val="pt-PT"/>
              </w:rPr>
              <w:t>Pagr</w:t>
            </w:r>
            <w:r w:rsidRPr="005F09A5">
              <w:rPr>
                <w:sz w:val="24"/>
                <w:szCs w:val="24"/>
              </w:rPr>
              <w:t>įsti praš</w:t>
            </w:r>
            <w:r w:rsidRPr="005F09A5">
              <w:rPr>
                <w:sz w:val="24"/>
                <w:szCs w:val="24"/>
                <w:lang w:val="pt-BR"/>
              </w:rPr>
              <w:t>omo tarifo (pak</w:t>
            </w:r>
            <w:r w:rsidRPr="005F09A5">
              <w:rPr>
                <w:sz w:val="24"/>
                <w:szCs w:val="24"/>
              </w:rPr>
              <w:t>ė</w:t>
            </w:r>
            <w:r w:rsidRPr="005F09A5">
              <w:rPr>
                <w:sz w:val="24"/>
                <w:szCs w:val="24"/>
                <w:lang w:val="pt-PT"/>
              </w:rPr>
              <w:t>limo/suma</w:t>
            </w:r>
            <w:r w:rsidRPr="005F09A5">
              <w:rPr>
                <w:sz w:val="24"/>
                <w:szCs w:val="24"/>
              </w:rPr>
              <w:t>ž</w:t>
            </w:r>
            <w:r w:rsidRPr="005F09A5">
              <w:rPr>
                <w:sz w:val="24"/>
                <w:szCs w:val="24"/>
                <w:lang w:val="es-ES_tradnl"/>
              </w:rPr>
              <w:t>inimo/naujos paslaugos) dyd</w:t>
            </w:r>
            <w:r w:rsidRPr="005F09A5">
              <w:rPr>
                <w:sz w:val="24"/>
                <w:szCs w:val="24"/>
              </w:rPr>
              <w:t>į</w:t>
            </w:r>
          </w:p>
          <w:p w14:paraId="651A465A" w14:textId="7AA1A158" w:rsidR="000C3FFE" w:rsidRPr="005F09A5" w:rsidRDefault="005F09A5" w:rsidP="005F09A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sz w:val="24"/>
                <w:szCs w:val="24"/>
              </w:rPr>
              <w:t>(Kokios prekių/paslaugų išlaidų grupės sudaro bilieto/paslaugų kainą</w:t>
            </w:r>
            <w:r w:rsidRPr="005F09A5">
              <w:rPr>
                <w:sz w:val="24"/>
                <w:szCs w:val="24"/>
                <w:lang w:val="es-ES_tradnl"/>
              </w:rPr>
              <w:t>? Kokios i</w:t>
            </w:r>
            <w:r w:rsidRPr="005F09A5">
              <w:rPr>
                <w:sz w:val="24"/>
                <w:szCs w:val="24"/>
              </w:rPr>
              <w:t>š</w:t>
            </w:r>
            <w:r w:rsidRPr="005F09A5">
              <w:rPr>
                <w:sz w:val="24"/>
                <w:szCs w:val="24"/>
                <w:lang w:val="es-ES_tradnl"/>
              </w:rPr>
              <w:t>laidos padid</w:t>
            </w:r>
            <w:r w:rsidRPr="005F09A5">
              <w:rPr>
                <w:sz w:val="24"/>
                <w:szCs w:val="24"/>
              </w:rPr>
              <w:t>ėjo ir/ar atsirado naujos? Kiti veiksniai turėję įtakos prašomo tarifo dydž</w:t>
            </w:r>
            <w:r w:rsidRPr="005F09A5">
              <w:rPr>
                <w:sz w:val="24"/>
                <w:szCs w:val="24"/>
                <w:lang w:val="zh-TW" w:eastAsia="zh-TW"/>
              </w:rPr>
              <w:t>iui?)</w:t>
            </w:r>
          </w:p>
        </w:tc>
        <w:tc>
          <w:tcPr>
            <w:tcW w:w="3502" w:type="dxa"/>
          </w:tcPr>
          <w:p w14:paraId="2ED1377C" w14:textId="6C9F2C30" w:rsidR="000C3FFE" w:rsidRPr="005F09A5" w:rsidRDefault="005F09A5"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sz w:val="24"/>
                <w:szCs w:val="24"/>
              </w:rPr>
              <w:t>Kainų palyginimas su atitinkamas paslaugas teikiančių įstaigų (Panevėž</w:t>
            </w:r>
            <w:r w:rsidRPr="005F09A5">
              <w:rPr>
                <w:sz w:val="24"/>
                <w:szCs w:val="24"/>
                <w:lang w:val="es-ES_tradnl"/>
              </w:rPr>
              <w:t>io ir/ar Lietuvos) paslaug</w:t>
            </w:r>
            <w:r w:rsidRPr="005F09A5">
              <w:rPr>
                <w:sz w:val="24"/>
                <w:szCs w:val="24"/>
              </w:rPr>
              <w:t>ų kainomis</w:t>
            </w:r>
          </w:p>
        </w:tc>
      </w:tr>
      <w:tr w:rsidR="000C3FFE" w:rsidRPr="0015294A" w14:paraId="5919DDC3" w14:textId="2B4A57CB" w:rsidTr="3474D140">
        <w:trPr>
          <w:trHeight w:val="310"/>
          <w:jc w:val="center"/>
        </w:trPr>
        <w:tc>
          <w:tcPr>
            <w:tcW w:w="992" w:type="dxa"/>
            <w:tcMar>
              <w:top w:w="80" w:type="dxa"/>
              <w:left w:w="80" w:type="dxa"/>
              <w:bottom w:w="80" w:type="dxa"/>
              <w:right w:w="80" w:type="dxa"/>
            </w:tcMar>
          </w:tcPr>
          <w:p w14:paraId="6D2E7052"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w:t>
            </w:r>
          </w:p>
        </w:tc>
        <w:tc>
          <w:tcPr>
            <w:tcW w:w="3398" w:type="dxa"/>
            <w:tcMar>
              <w:top w:w="80" w:type="dxa"/>
              <w:left w:w="80" w:type="dxa"/>
              <w:bottom w:w="80" w:type="dxa"/>
              <w:right w:w="80" w:type="dxa"/>
            </w:tcMar>
          </w:tcPr>
          <w:p w14:paraId="2997FA11"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2</w:t>
            </w:r>
          </w:p>
        </w:tc>
        <w:tc>
          <w:tcPr>
            <w:tcW w:w="992" w:type="dxa"/>
            <w:tcMar>
              <w:top w:w="80" w:type="dxa"/>
              <w:left w:w="80" w:type="dxa"/>
              <w:bottom w:w="80" w:type="dxa"/>
              <w:right w:w="80" w:type="dxa"/>
            </w:tcMar>
          </w:tcPr>
          <w:p w14:paraId="466136D1"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3</w:t>
            </w:r>
          </w:p>
        </w:tc>
        <w:tc>
          <w:tcPr>
            <w:tcW w:w="1134" w:type="dxa"/>
            <w:tcMar>
              <w:top w:w="80" w:type="dxa"/>
              <w:left w:w="80" w:type="dxa"/>
              <w:bottom w:w="80" w:type="dxa"/>
              <w:right w:w="80" w:type="dxa"/>
            </w:tcMar>
          </w:tcPr>
          <w:p w14:paraId="1A80C532"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4</w:t>
            </w:r>
          </w:p>
        </w:tc>
        <w:tc>
          <w:tcPr>
            <w:tcW w:w="1417" w:type="dxa"/>
          </w:tcPr>
          <w:p w14:paraId="641AB703" w14:textId="1EEBE408"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w:t>
            </w:r>
          </w:p>
        </w:tc>
        <w:tc>
          <w:tcPr>
            <w:tcW w:w="1560" w:type="dxa"/>
          </w:tcPr>
          <w:p w14:paraId="7A5B473F" w14:textId="5A97D26F"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w:t>
            </w:r>
          </w:p>
        </w:tc>
        <w:tc>
          <w:tcPr>
            <w:tcW w:w="2976" w:type="dxa"/>
          </w:tcPr>
          <w:p w14:paraId="6123E6A4" w14:textId="0D70C9C3"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w:t>
            </w:r>
          </w:p>
        </w:tc>
        <w:tc>
          <w:tcPr>
            <w:tcW w:w="3502" w:type="dxa"/>
          </w:tcPr>
          <w:p w14:paraId="5E16CA5E" w14:textId="6D4055C9"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w:t>
            </w:r>
          </w:p>
        </w:tc>
      </w:tr>
      <w:tr w:rsidR="005F09A5" w:rsidRPr="0015294A" w14:paraId="7AD39234" w14:textId="2B5E6283" w:rsidTr="3474D140">
        <w:trPr>
          <w:trHeight w:val="310"/>
          <w:jc w:val="center"/>
        </w:trPr>
        <w:tc>
          <w:tcPr>
            <w:tcW w:w="992" w:type="dxa"/>
            <w:shd w:val="clear" w:color="auto" w:fill="D0CECE" w:themeFill="background2" w:themeFillShade="E6"/>
            <w:tcMar>
              <w:top w:w="80" w:type="dxa"/>
              <w:left w:w="80" w:type="dxa"/>
              <w:bottom w:w="80" w:type="dxa"/>
              <w:right w:w="80" w:type="dxa"/>
            </w:tcMar>
            <w:vAlign w:val="center"/>
          </w:tcPr>
          <w:p w14:paraId="505D706F" w14:textId="77777777" w:rsidR="005F09A5" w:rsidRPr="005F09A5" w:rsidRDefault="005F09A5" w:rsidP="0015294A">
            <w:pPr>
              <w:widowControl w:val="0"/>
              <w:suppressAutoHyphens/>
              <w:rPr>
                <w:color w:val="000000"/>
                <w:kern w:val="3"/>
                <w:sz w:val="24"/>
                <w:szCs w:val="24"/>
                <w:u w:color="000000"/>
              </w:rPr>
            </w:pPr>
            <w:r w:rsidRPr="005F09A5">
              <w:rPr>
                <w:b/>
                <w:bCs/>
                <w:color w:val="000000"/>
                <w:kern w:val="3"/>
                <w:sz w:val="24"/>
                <w:szCs w:val="24"/>
                <w:u w:color="000000"/>
                <w14:textOutline w14:w="12700" w14:cap="flat" w14:cmpd="sng" w14:algn="ctr">
                  <w14:noFill/>
                  <w14:prstDash w14:val="solid"/>
                  <w14:miter w14:lim="400000"/>
                </w14:textOutline>
              </w:rPr>
              <w:t>1.</w:t>
            </w:r>
          </w:p>
        </w:tc>
        <w:tc>
          <w:tcPr>
            <w:tcW w:w="14979" w:type="dxa"/>
            <w:gridSpan w:val="7"/>
            <w:shd w:val="clear" w:color="auto" w:fill="D0CECE" w:themeFill="background2" w:themeFillShade="E6"/>
            <w:tcMar>
              <w:top w:w="80" w:type="dxa"/>
              <w:left w:w="80" w:type="dxa"/>
              <w:bottom w:w="80" w:type="dxa"/>
              <w:right w:w="80" w:type="dxa"/>
            </w:tcMar>
            <w:vAlign w:val="center"/>
          </w:tcPr>
          <w:p w14:paraId="5EF5FC07" w14:textId="6765CAA6"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BILIETŲ KAINOS</w:t>
            </w:r>
          </w:p>
        </w:tc>
      </w:tr>
      <w:tr w:rsidR="000C3FFE" w:rsidRPr="0015294A" w14:paraId="3125D095" w14:textId="1DD27A7A" w:rsidTr="3474D140">
        <w:trPr>
          <w:trHeight w:val="310"/>
          <w:jc w:val="center"/>
        </w:trPr>
        <w:tc>
          <w:tcPr>
            <w:tcW w:w="992" w:type="dxa"/>
            <w:tcMar>
              <w:top w:w="80" w:type="dxa"/>
              <w:left w:w="80" w:type="dxa"/>
              <w:bottom w:w="80" w:type="dxa"/>
              <w:right w:w="80" w:type="dxa"/>
            </w:tcMar>
            <w:vAlign w:val="center"/>
          </w:tcPr>
          <w:p w14:paraId="219CBE2B"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1.1.</w:t>
            </w:r>
          </w:p>
        </w:tc>
        <w:tc>
          <w:tcPr>
            <w:tcW w:w="3398" w:type="dxa"/>
            <w:tcMar>
              <w:top w:w="80" w:type="dxa"/>
              <w:left w:w="80" w:type="dxa"/>
              <w:bottom w:w="80" w:type="dxa"/>
              <w:right w:w="80" w:type="dxa"/>
            </w:tcMar>
            <w:vAlign w:val="center"/>
          </w:tcPr>
          <w:p w14:paraId="1538330B"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Lankytojo bilietas (įskaitant parodas, ekspozicijas)</w:t>
            </w:r>
          </w:p>
        </w:tc>
        <w:tc>
          <w:tcPr>
            <w:tcW w:w="992" w:type="dxa"/>
            <w:tcMar>
              <w:top w:w="80" w:type="dxa"/>
              <w:left w:w="80" w:type="dxa"/>
              <w:bottom w:w="80" w:type="dxa"/>
              <w:right w:w="80" w:type="dxa"/>
            </w:tcMar>
          </w:tcPr>
          <w:p w14:paraId="280AE20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448EB0E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7DE76EA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30CA303" w14:textId="41D739B8" w:rsidR="000C3FFE" w:rsidRPr="005F09A5" w:rsidRDefault="795883AE" w:rsidP="3474D140">
            <w:pPr>
              <w:widowControl w:val="0"/>
              <w:suppressAutoHyphens/>
              <w:jc w:val="center"/>
            </w:pPr>
            <w:r w:rsidRPr="3474D140">
              <w:rPr>
                <w:sz w:val="24"/>
                <w:szCs w:val="24"/>
              </w:rPr>
              <w:t>Nepakitęs tarifas</w:t>
            </w:r>
          </w:p>
        </w:tc>
        <w:tc>
          <w:tcPr>
            <w:tcW w:w="2976" w:type="dxa"/>
          </w:tcPr>
          <w:p w14:paraId="54AFEBC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2EB15D4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27E81E10" w14:textId="65556202" w:rsidTr="3474D140">
        <w:trPr>
          <w:trHeight w:val="350"/>
          <w:jc w:val="center"/>
        </w:trPr>
        <w:tc>
          <w:tcPr>
            <w:tcW w:w="992" w:type="dxa"/>
            <w:tcMar>
              <w:top w:w="80" w:type="dxa"/>
              <w:left w:w="80" w:type="dxa"/>
              <w:bottom w:w="80" w:type="dxa"/>
              <w:right w:w="80" w:type="dxa"/>
            </w:tcMar>
            <w:vAlign w:val="center"/>
          </w:tcPr>
          <w:p w14:paraId="12BFBA39" w14:textId="77777777" w:rsidR="005F09A5" w:rsidRPr="005F09A5" w:rsidRDefault="005F09A5"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1.2.</w:t>
            </w:r>
          </w:p>
        </w:tc>
        <w:tc>
          <w:tcPr>
            <w:tcW w:w="14979" w:type="dxa"/>
            <w:gridSpan w:val="7"/>
            <w:tcMar>
              <w:top w:w="80" w:type="dxa"/>
              <w:left w:w="80" w:type="dxa"/>
              <w:bottom w:w="80" w:type="dxa"/>
              <w:right w:w="80" w:type="dxa"/>
            </w:tcMar>
            <w:vAlign w:val="center"/>
          </w:tcPr>
          <w:p w14:paraId="179DDD6A" w14:textId="2CFE4EAA"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Profesionaliojo meno atlikėjo ar kolektyvo koncertas / renginys:</w:t>
            </w:r>
          </w:p>
        </w:tc>
      </w:tr>
      <w:tr w:rsidR="000C3FFE" w:rsidRPr="0015294A" w14:paraId="1A3A84AC" w14:textId="1E43FA8F" w:rsidTr="3474D140">
        <w:trPr>
          <w:trHeight w:val="310"/>
          <w:jc w:val="center"/>
        </w:trPr>
        <w:tc>
          <w:tcPr>
            <w:tcW w:w="992" w:type="dxa"/>
            <w:tcMar>
              <w:top w:w="80" w:type="dxa"/>
              <w:left w:w="80" w:type="dxa"/>
              <w:bottom w:w="80" w:type="dxa"/>
              <w:right w:w="80" w:type="dxa"/>
            </w:tcMar>
            <w:vAlign w:val="center"/>
          </w:tcPr>
          <w:p w14:paraId="0ED6074F"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1.2.1.</w:t>
            </w:r>
          </w:p>
        </w:tc>
        <w:tc>
          <w:tcPr>
            <w:tcW w:w="3398" w:type="dxa"/>
            <w:tcMar>
              <w:top w:w="80" w:type="dxa"/>
              <w:left w:w="80" w:type="dxa"/>
              <w:bottom w:w="80" w:type="dxa"/>
              <w:right w:w="80" w:type="dxa"/>
            </w:tcMar>
            <w:vAlign w:val="center"/>
          </w:tcPr>
          <w:p w14:paraId="43E31DB8"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suaugusiesiems</w:t>
            </w:r>
          </w:p>
        </w:tc>
        <w:tc>
          <w:tcPr>
            <w:tcW w:w="992" w:type="dxa"/>
            <w:tcMar>
              <w:top w:w="80" w:type="dxa"/>
              <w:left w:w="80" w:type="dxa"/>
              <w:bottom w:w="80" w:type="dxa"/>
              <w:right w:w="80" w:type="dxa"/>
            </w:tcMar>
          </w:tcPr>
          <w:p w14:paraId="7AF7E246"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12B08DBF"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6,00</w:t>
            </w:r>
          </w:p>
        </w:tc>
        <w:tc>
          <w:tcPr>
            <w:tcW w:w="1417" w:type="dxa"/>
          </w:tcPr>
          <w:p w14:paraId="66BA46E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E413FA5" w14:textId="33175B67" w:rsidR="000C3FFE" w:rsidRPr="005F09A5" w:rsidRDefault="252A3125" w:rsidP="3474D140">
            <w:pPr>
              <w:widowControl w:val="0"/>
              <w:suppressAutoHyphens/>
              <w:jc w:val="center"/>
            </w:pPr>
            <w:r w:rsidRPr="3474D140">
              <w:rPr>
                <w:sz w:val="24"/>
                <w:szCs w:val="24"/>
              </w:rPr>
              <w:t>Nepakitęs tarifas</w:t>
            </w:r>
          </w:p>
        </w:tc>
        <w:tc>
          <w:tcPr>
            <w:tcW w:w="2976" w:type="dxa"/>
          </w:tcPr>
          <w:p w14:paraId="2ACB424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0F00BA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2B22A5A9" w14:textId="03FAE480" w:rsidTr="3474D140">
        <w:trPr>
          <w:trHeight w:val="624"/>
          <w:jc w:val="center"/>
        </w:trPr>
        <w:tc>
          <w:tcPr>
            <w:tcW w:w="992" w:type="dxa"/>
            <w:tcMar>
              <w:top w:w="80" w:type="dxa"/>
              <w:left w:w="80" w:type="dxa"/>
              <w:bottom w:w="80" w:type="dxa"/>
              <w:right w:w="80" w:type="dxa"/>
            </w:tcMar>
            <w:vAlign w:val="center"/>
          </w:tcPr>
          <w:p w14:paraId="52007B5F"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1.2.2.</w:t>
            </w:r>
          </w:p>
        </w:tc>
        <w:tc>
          <w:tcPr>
            <w:tcW w:w="3398" w:type="dxa"/>
            <w:tcMar>
              <w:top w:w="80" w:type="dxa"/>
              <w:left w:w="80" w:type="dxa"/>
              <w:bottom w:w="80" w:type="dxa"/>
              <w:right w:w="80" w:type="dxa"/>
            </w:tcMar>
          </w:tcPr>
          <w:p w14:paraId="7789D0E3" w14:textId="77777777" w:rsidR="000C3FFE" w:rsidRPr="005F09A5" w:rsidRDefault="000C3FFE" w:rsidP="0015294A">
            <w:pPr>
              <w:widowControl w:val="0"/>
              <w:suppressAutoHyphens/>
              <w:jc w:val="both"/>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rėmėjų lėšomis finansuojamas koncertas / renginys*</w:t>
            </w:r>
          </w:p>
        </w:tc>
        <w:tc>
          <w:tcPr>
            <w:tcW w:w="992" w:type="dxa"/>
            <w:tcMar>
              <w:top w:w="80" w:type="dxa"/>
              <w:left w:w="80" w:type="dxa"/>
              <w:bottom w:w="80" w:type="dxa"/>
              <w:right w:w="80" w:type="dxa"/>
            </w:tcMar>
          </w:tcPr>
          <w:p w14:paraId="7D1F8B73"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3E35A5B3"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47837BF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9B124B5" w14:textId="3EC46F3D" w:rsidR="000C3FFE" w:rsidRPr="005F09A5" w:rsidRDefault="6CD50B5D" w:rsidP="3474D140">
            <w:pPr>
              <w:widowControl w:val="0"/>
              <w:suppressAutoHyphens/>
              <w:jc w:val="center"/>
            </w:pPr>
            <w:r w:rsidRPr="3474D140">
              <w:rPr>
                <w:sz w:val="24"/>
                <w:szCs w:val="24"/>
              </w:rPr>
              <w:t>Nepakitęs tarifas</w:t>
            </w:r>
          </w:p>
        </w:tc>
        <w:tc>
          <w:tcPr>
            <w:tcW w:w="2976" w:type="dxa"/>
          </w:tcPr>
          <w:p w14:paraId="49608B3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4B1CC12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162A561A" w14:textId="292A5639" w:rsidTr="3474D140">
        <w:trPr>
          <w:trHeight w:val="624"/>
          <w:jc w:val="center"/>
        </w:trPr>
        <w:tc>
          <w:tcPr>
            <w:tcW w:w="992" w:type="dxa"/>
            <w:shd w:val="clear" w:color="auto" w:fill="D0CECE" w:themeFill="background2" w:themeFillShade="E6"/>
            <w:tcMar>
              <w:top w:w="80" w:type="dxa"/>
              <w:left w:w="80" w:type="dxa"/>
              <w:bottom w:w="80" w:type="dxa"/>
              <w:right w:w="80" w:type="dxa"/>
            </w:tcMar>
          </w:tcPr>
          <w:p w14:paraId="6B3A11DE" w14:textId="77777777"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2.</w:t>
            </w:r>
          </w:p>
        </w:tc>
        <w:tc>
          <w:tcPr>
            <w:tcW w:w="14979" w:type="dxa"/>
            <w:gridSpan w:val="7"/>
            <w:shd w:val="clear" w:color="auto" w:fill="D0CECE" w:themeFill="background2" w:themeFillShade="E6"/>
            <w:tcMar>
              <w:top w:w="80" w:type="dxa"/>
              <w:left w:w="80" w:type="dxa"/>
              <w:bottom w:w="80" w:type="dxa"/>
              <w:right w:w="80" w:type="dxa"/>
            </w:tcMar>
          </w:tcPr>
          <w:p w14:paraId="583AA1DF" w14:textId="403BEB2B"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EDUKACINIŲ PROGRAMŲ KAINOS</w:t>
            </w:r>
          </w:p>
        </w:tc>
      </w:tr>
      <w:tr w:rsidR="005F09A5" w:rsidRPr="0015294A" w14:paraId="72893344" w14:textId="5C60C7B2" w:rsidTr="3474D140">
        <w:trPr>
          <w:trHeight w:val="192"/>
          <w:jc w:val="center"/>
        </w:trPr>
        <w:tc>
          <w:tcPr>
            <w:tcW w:w="992" w:type="dxa"/>
            <w:tcMar>
              <w:top w:w="80" w:type="dxa"/>
              <w:left w:w="80" w:type="dxa"/>
              <w:bottom w:w="80" w:type="dxa"/>
              <w:right w:w="80" w:type="dxa"/>
            </w:tcMar>
          </w:tcPr>
          <w:p w14:paraId="7135E12F"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2.1.</w:t>
            </w:r>
          </w:p>
        </w:tc>
        <w:tc>
          <w:tcPr>
            <w:tcW w:w="14979" w:type="dxa"/>
            <w:gridSpan w:val="7"/>
            <w:tcMar>
              <w:top w:w="80" w:type="dxa"/>
              <w:left w:w="80" w:type="dxa"/>
              <w:bottom w:w="80" w:type="dxa"/>
              <w:right w:w="80" w:type="dxa"/>
            </w:tcMar>
          </w:tcPr>
          <w:p w14:paraId="07D9CFC9" w14:textId="6F3F9290"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Teminės edukacinės programos suaugusiesiems įstaigoje</w:t>
            </w:r>
            <w:r w:rsidRPr="005F09A5">
              <w:rPr>
                <w:color w:val="000000"/>
                <w:kern w:val="3"/>
                <w:sz w:val="24"/>
                <w:szCs w:val="24"/>
                <w:u w:color="000000"/>
                <w14:textOutline w14:w="12700" w14:cap="flat" w14:cmpd="sng" w14:algn="ctr">
                  <w14:noFill/>
                  <w14:prstDash w14:val="solid"/>
                  <w14:miter w14:lim="400000"/>
                </w14:textOutline>
              </w:rPr>
              <w:t>:</w:t>
            </w:r>
          </w:p>
        </w:tc>
      </w:tr>
      <w:tr w:rsidR="000C3FFE" w:rsidRPr="0015294A" w14:paraId="7D10109D" w14:textId="4A04F682" w:rsidTr="3474D140">
        <w:trPr>
          <w:trHeight w:val="402"/>
          <w:jc w:val="center"/>
        </w:trPr>
        <w:tc>
          <w:tcPr>
            <w:tcW w:w="992" w:type="dxa"/>
            <w:tcMar>
              <w:top w:w="80" w:type="dxa"/>
              <w:left w:w="80" w:type="dxa"/>
              <w:bottom w:w="80" w:type="dxa"/>
              <w:right w:w="80" w:type="dxa"/>
            </w:tcMar>
          </w:tcPr>
          <w:p w14:paraId="148099DD"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2.1.1.</w:t>
            </w:r>
          </w:p>
        </w:tc>
        <w:tc>
          <w:tcPr>
            <w:tcW w:w="3398" w:type="dxa"/>
            <w:tcMar>
              <w:top w:w="80" w:type="dxa"/>
              <w:left w:w="80" w:type="dxa"/>
              <w:bottom w:w="80" w:type="dxa"/>
              <w:right w:w="80" w:type="dxa"/>
            </w:tcMar>
          </w:tcPr>
          <w:p w14:paraId="249B64F7"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 trukmės edukacija</w:t>
            </w:r>
          </w:p>
        </w:tc>
        <w:tc>
          <w:tcPr>
            <w:tcW w:w="992" w:type="dxa"/>
            <w:tcMar>
              <w:top w:w="80" w:type="dxa"/>
              <w:left w:w="80" w:type="dxa"/>
              <w:bottom w:w="80" w:type="dxa"/>
              <w:right w:w="80" w:type="dxa"/>
            </w:tcMar>
          </w:tcPr>
          <w:p w14:paraId="787D1B9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299459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5,00</w:t>
            </w:r>
          </w:p>
        </w:tc>
        <w:tc>
          <w:tcPr>
            <w:tcW w:w="1417" w:type="dxa"/>
          </w:tcPr>
          <w:p w14:paraId="155D05F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798D4D66" w14:textId="32240198" w:rsidR="000C3FFE" w:rsidRPr="005F09A5" w:rsidRDefault="06E62174" w:rsidP="3474D140">
            <w:pPr>
              <w:widowControl w:val="0"/>
              <w:suppressAutoHyphens/>
              <w:jc w:val="center"/>
            </w:pPr>
            <w:r w:rsidRPr="3474D140">
              <w:rPr>
                <w:sz w:val="24"/>
                <w:szCs w:val="24"/>
              </w:rPr>
              <w:t>Nepakitęs tarifas</w:t>
            </w:r>
          </w:p>
        </w:tc>
        <w:tc>
          <w:tcPr>
            <w:tcW w:w="2976" w:type="dxa"/>
          </w:tcPr>
          <w:p w14:paraId="0253A4E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B71C4A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12A3648" w14:textId="1692E675" w:rsidTr="3474D140">
        <w:trPr>
          <w:trHeight w:val="395"/>
          <w:jc w:val="center"/>
        </w:trPr>
        <w:tc>
          <w:tcPr>
            <w:tcW w:w="992" w:type="dxa"/>
            <w:tcMar>
              <w:top w:w="80" w:type="dxa"/>
              <w:left w:w="80" w:type="dxa"/>
              <w:bottom w:w="80" w:type="dxa"/>
              <w:right w:w="80" w:type="dxa"/>
            </w:tcMar>
          </w:tcPr>
          <w:p w14:paraId="6C5A57FC"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2.1.2.</w:t>
            </w:r>
          </w:p>
        </w:tc>
        <w:tc>
          <w:tcPr>
            <w:tcW w:w="3398" w:type="dxa"/>
            <w:tcMar>
              <w:top w:w="80" w:type="dxa"/>
              <w:left w:w="80" w:type="dxa"/>
              <w:bottom w:w="80" w:type="dxa"/>
              <w:right w:w="80" w:type="dxa"/>
            </w:tcMar>
          </w:tcPr>
          <w:p w14:paraId="60EE4F9D"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 val. trukmės edukacija</w:t>
            </w:r>
          </w:p>
        </w:tc>
        <w:tc>
          <w:tcPr>
            <w:tcW w:w="992" w:type="dxa"/>
            <w:tcMar>
              <w:top w:w="80" w:type="dxa"/>
              <w:left w:w="80" w:type="dxa"/>
              <w:bottom w:w="80" w:type="dxa"/>
              <w:right w:w="80" w:type="dxa"/>
            </w:tcMar>
          </w:tcPr>
          <w:p w14:paraId="3171179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5AA4039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7,00</w:t>
            </w:r>
          </w:p>
        </w:tc>
        <w:tc>
          <w:tcPr>
            <w:tcW w:w="1417" w:type="dxa"/>
          </w:tcPr>
          <w:p w14:paraId="25097F6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901121F" w14:textId="7B79CBD5" w:rsidR="000C3FFE" w:rsidRPr="005F09A5" w:rsidRDefault="0487B03B" w:rsidP="3474D140">
            <w:pPr>
              <w:widowControl w:val="0"/>
              <w:suppressAutoHyphens/>
              <w:jc w:val="center"/>
            </w:pPr>
            <w:r w:rsidRPr="3474D140">
              <w:rPr>
                <w:sz w:val="24"/>
                <w:szCs w:val="24"/>
              </w:rPr>
              <w:t>Nepakitęs tarifas</w:t>
            </w:r>
          </w:p>
        </w:tc>
        <w:tc>
          <w:tcPr>
            <w:tcW w:w="2976" w:type="dxa"/>
          </w:tcPr>
          <w:p w14:paraId="6B89051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1C9FE68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4668B4F0" w14:textId="3D5BA295" w:rsidTr="3474D140">
        <w:trPr>
          <w:trHeight w:val="389"/>
          <w:jc w:val="center"/>
        </w:trPr>
        <w:tc>
          <w:tcPr>
            <w:tcW w:w="992" w:type="dxa"/>
            <w:tcMar>
              <w:top w:w="80" w:type="dxa"/>
              <w:left w:w="80" w:type="dxa"/>
              <w:bottom w:w="80" w:type="dxa"/>
              <w:right w:w="80" w:type="dxa"/>
            </w:tcMar>
          </w:tcPr>
          <w:p w14:paraId="2B71491D"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lastRenderedPageBreak/>
              <w:t>2.1.3.</w:t>
            </w:r>
          </w:p>
        </w:tc>
        <w:tc>
          <w:tcPr>
            <w:tcW w:w="3398" w:type="dxa"/>
            <w:tcMar>
              <w:top w:w="80" w:type="dxa"/>
              <w:left w:w="80" w:type="dxa"/>
              <w:bottom w:w="80" w:type="dxa"/>
              <w:right w:w="80" w:type="dxa"/>
            </w:tcMar>
          </w:tcPr>
          <w:p w14:paraId="340EB906"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 val. trukmės edukacija</w:t>
            </w:r>
          </w:p>
        </w:tc>
        <w:tc>
          <w:tcPr>
            <w:tcW w:w="992" w:type="dxa"/>
            <w:tcMar>
              <w:top w:w="80" w:type="dxa"/>
              <w:left w:w="80" w:type="dxa"/>
              <w:bottom w:w="80" w:type="dxa"/>
              <w:right w:w="80" w:type="dxa"/>
            </w:tcMar>
          </w:tcPr>
          <w:p w14:paraId="33DCECB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3D7180D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9,00</w:t>
            </w:r>
          </w:p>
        </w:tc>
        <w:tc>
          <w:tcPr>
            <w:tcW w:w="1417" w:type="dxa"/>
          </w:tcPr>
          <w:p w14:paraId="064FE23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7AE2AD9" w14:textId="32C767E6" w:rsidR="000C3FFE" w:rsidRPr="005F09A5" w:rsidRDefault="0487B03B" w:rsidP="3474D140">
            <w:pPr>
              <w:widowControl w:val="0"/>
              <w:suppressAutoHyphens/>
              <w:jc w:val="center"/>
            </w:pPr>
            <w:r w:rsidRPr="3474D140">
              <w:rPr>
                <w:sz w:val="24"/>
                <w:szCs w:val="24"/>
              </w:rPr>
              <w:t>Nepakitęs tarifas</w:t>
            </w:r>
          </w:p>
        </w:tc>
        <w:tc>
          <w:tcPr>
            <w:tcW w:w="2976" w:type="dxa"/>
          </w:tcPr>
          <w:p w14:paraId="5EB0A2F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F790A4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0E60D75B" w14:textId="618CA2C1" w:rsidTr="00FD0EDE">
        <w:trPr>
          <w:trHeight w:val="750"/>
          <w:jc w:val="center"/>
        </w:trPr>
        <w:tc>
          <w:tcPr>
            <w:tcW w:w="992" w:type="dxa"/>
            <w:tcMar>
              <w:top w:w="80" w:type="dxa"/>
              <w:left w:w="80" w:type="dxa"/>
              <w:bottom w:w="80" w:type="dxa"/>
              <w:right w:w="80" w:type="dxa"/>
            </w:tcMar>
          </w:tcPr>
          <w:p w14:paraId="39F22631"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2.1.4.</w:t>
            </w:r>
          </w:p>
        </w:tc>
        <w:tc>
          <w:tcPr>
            <w:tcW w:w="3398" w:type="dxa"/>
            <w:tcMar>
              <w:top w:w="80" w:type="dxa"/>
              <w:left w:w="80" w:type="dxa"/>
              <w:bottom w:w="80" w:type="dxa"/>
              <w:right w:w="80" w:type="dxa"/>
            </w:tcMar>
          </w:tcPr>
          <w:p w14:paraId="19AFF8D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Rėmėjų lėšomis finansuojama edukacija (trukmė 1–3 val.)*</w:t>
            </w:r>
          </w:p>
        </w:tc>
        <w:tc>
          <w:tcPr>
            <w:tcW w:w="992" w:type="dxa"/>
            <w:tcMar>
              <w:top w:w="80" w:type="dxa"/>
              <w:left w:w="80" w:type="dxa"/>
              <w:bottom w:w="80" w:type="dxa"/>
              <w:right w:w="80" w:type="dxa"/>
            </w:tcMar>
          </w:tcPr>
          <w:p w14:paraId="0EE9740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2D14B49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483E456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3F0165D" w14:textId="1CDB8351" w:rsidR="000C3FFE" w:rsidRPr="005F09A5" w:rsidRDefault="18CB147A" w:rsidP="3474D140">
            <w:pPr>
              <w:widowControl w:val="0"/>
              <w:suppressAutoHyphens/>
              <w:jc w:val="center"/>
            </w:pPr>
            <w:r w:rsidRPr="3474D140">
              <w:rPr>
                <w:sz w:val="24"/>
                <w:szCs w:val="24"/>
              </w:rPr>
              <w:t>Nepakitęs tarifas</w:t>
            </w:r>
          </w:p>
        </w:tc>
        <w:tc>
          <w:tcPr>
            <w:tcW w:w="2976" w:type="dxa"/>
          </w:tcPr>
          <w:p w14:paraId="18DD55C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B4CB94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6D8BF134" w14:textId="796CB999" w:rsidTr="00FD0EDE">
        <w:trPr>
          <w:trHeight w:val="536"/>
          <w:jc w:val="center"/>
        </w:trPr>
        <w:tc>
          <w:tcPr>
            <w:tcW w:w="992" w:type="dxa"/>
            <w:tcMar>
              <w:top w:w="80" w:type="dxa"/>
              <w:left w:w="80" w:type="dxa"/>
              <w:bottom w:w="80" w:type="dxa"/>
              <w:right w:w="80" w:type="dxa"/>
            </w:tcMar>
          </w:tcPr>
          <w:p w14:paraId="34327103"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2.2.</w:t>
            </w:r>
          </w:p>
        </w:tc>
        <w:tc>
          <w:tcPr>
            <w:tcW w:w="14979" w:type="dxa"/>
            <w:gridSpan w:val="7"/>
            <w:tcMar>
              <w:top w:w="80" w:type="dxa"/>
              <w:left w:w="80" w:type="dxa"/>
              <w:bottom w:w="80" w:type="dxa"/>
              <w:right w:w="80" w:type="dxa"/>
            </w:tcMar>
          </w:tcPr>
          <w:p w14:paraId="5B19167F" w14:textId="19FF5975"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Teminės edukacinės programos vaikams, moksleiviams, studentams, senjorams, asmenims su negalia įstaigoje</w:t>
            </w:r>
            <w:r w:rsidRPr="005F09A5">
              <w:rPr>
                <w:color w:val="000000"/>
                <w:kern w:val="3"/>
                <w:sz w:val="24"/>
                <w:szCs w:val="24"/>
                <w:u w:color="000000"/>
                <w14:textOutline w14:w="12700" w14:cap="flat" w14:cmpd="sng" w14:algn="ctr">
                  <w14:noFill/>
                  <w14:prstDash w14:val="solid"/>
                  <w14:miter w14:lim="400000"/>
                </w14:textOutline>
              </w:rPr>
              <w:t>:</w:t>
            </w:r>
          </w:p>
        </w:tc>
      </w:tr>
      <w:tr w:rsidR="000C3FFE" w:rsidRPr="0015294A" w14:paraId="5E7B5A62" w14:textId="6C80DFF9" w:rsidTr="3474D140">
        <w:trPr>
          <w:trHeight w:val="391"/>
          <w:jc w:val="center"/>
        </w:trPr>
        <w:tc>
          <w:tcPr>
            <w:tcW w:w="992" w:type="dxa"/>
            <w:tcMar>
              <w:top w:w="80" w:type="dxa"/>
              <w:left w:w="80" w:type="dxa"/>
              <w:bottom w:w="80" w:type="dxa"/>
              <w:right w:w="80" w:type="dxa"/>
            </w:tcMar>
          </w:tcPr>
          <w:p w14:paraId="2CB149DC"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2.2.1.</w:t>
            </w:r>
          </w:p>
        </w:tc>
        <w:tc>
          <w:tcPr>
            <w:tcW w:w="3398" w:type="dxa"/>
            <w:tcMar>
              <w:top w:w="80" w:type="dxa"/>
              <w:left w:w="80" w:type="dxa"/>
              <w:bottom w:w="80" w:type="dxa"/>
              <w:right w:w="80" w:type="dxa"/>
            </w:tcMar>
          </w:tcPr>
          <w:p w14:paraId="286B3B0A" w14:textId="77777777" w:rsidR="000C3FFE" w:rsidRPr="005F09A5" w:rsidRDefault="000C3FFE"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 trukmės edukacija</w:t>
            </w:r>
          </w:p>
        </w:tc>
        <w:tc>
          <w:tcPr>
            <w:tcW w:w="992" w:type="dxa"/>
            <w:tcMar>
              <w:top w:w="80" w:type="dxa"/>
              <w:left w:w="80" w:type="dxa"/>
              <w:bottom w:w="80" w:type="dxa"/>
              <w:right w:w="80" w:type="dxa"/>
            </w:tcMar>
          </w:tcPr>
          <w:p w14:paraId="34C4B85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9E1976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3,00</w:t>
            </w:r>
          </w:p>
        </w:tc>
        <w:tc>
          <w:tcPr>
            <w:tcW w:w="1417" w:type="dxa"/>
          </w:tcPr>
          <w:p w14:paraId="7D972B9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8CC2E31" w14:textId="6758DF87" w:rsidR="000C3FFE" w:rsidRPr="005F09A5" w:rsidRDefault="3DB0CAB3" w:rsidP="3474D140">
            <w:pPr>
              <w:widowControl w:val="0"/>
              <w:suppressAutoHyphens/>
              <w:jc w:val="center"/>
            </w:pPr>
            <w:r w:rsidRPr="3474D140">
              <w:rPr>
                <w:sz w:val="24"/>
                <w:szCs w:val="24"/>
              </w:rPr>
              <w:t>Nepakitęs tarifas</w:t>
            </w:r>
          </w:p>
        </w:tc>
        <w:tc>
          <w:tcPr>
            <w:tcW w:w="2976" w:type="dxa"/>
          </w:tcPr>
          <w:p w14:paraId="311EAE3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271D4B7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088C4A7A" w14:textId="29E5FA50" w:rsidTr="3474D140">
        <w:trPr>
          <w:trHeight w:val="258"/>
          <w:jc w:val="center"/>
        </w:trPr>
        <w:tc>
          <w:tcPr>
            <w:tcW w:w="992" w:type="dxa"/>
            <w:tcMar>
              <w:top w:w="80" w:type="dxa"/>
              <w:left w:w="80" w:type="dxa"/>
              <w:bottom w:w="80" w:type="dxa"/>
              <w:right w:w="80" w:type="dxa"/>
            </w:tcMar>
          </w:tcPr>
          <w:p w14:paraId="3D475285"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2.2.2.</w:t>
            </w:r>
          </w:p>
        </w:tc>
        <w:tc>
          <w:tcPr>
            <w:tcW w:w="3398" w:type="dxa"/>
            <w:tcMar>
              <w:top w:w="80" w:type="dxa"/>
              <w:left w:w="80" w:type="dxa"/>
              <w:bottom w:w="80" w:type="dxa"/>
              <w:right w:w="80" w:type="dxa"/>
            </w:tcMar>
          </w:tcPr>
          <w:p w14:paraId="743587E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 val. trukmės edukacija</w:t>
            </w:r>
          </w:p>
        </w:tc>
        <w:tc>
          <w:tcPr>
            <w:tcW w:w="992" w:type="dxa"/>
            <w:tcMar>
              <w:top w:w="80" w:type="dxa"/>
              <w:left w:w="80" w:type="dxa"/>
              <w:bottom w:w="80" w:type="dxa"/>
              <w:right w:w="80" w:type="dxa"/>
            </w:tcMar>
          </w:tcPr>
          <w:p w14:paraId="44AB0BE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0F52B5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5,00</w:t>
            </w:r>
          </w:p>
        </w:tc>
        <w:tc>
          <w:tcPr>
            <w:tcW w:w="1417" w:type="dxa"/>
          </w:tcPr>
          <w:p w14:paraId="1D61CCE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1F74198" w14:textId="6196210F" w:rsidR="000C3FFE" w:rsidRPr="005F09A5" w:rsidRDefault="3ED41159" w:rsidP="3474D140">
            <w:pPr>
              <w:widowControl w:val="0"/>
              <w:suppressAutoHyphens/>
              <w:jc w:val="center"/>
            </w:pPr>
            <w:r w:rsidRPr="3474D140">
              <w:rPr>
                <w:sz w:val="24"/>
                <w:szCs w:val="24"/>
              </w:rPr>
              <w:t>Nepakitęs tarifas</w:t>
            </w:r>
          </w:p>
        </w:tc>
        <w:tc>
          <w:tcPr>
            <w:tcW w:w="2976" w:type="dxa"/>
          </w:tcPr>
          <w:p w14:paraId="70F07C1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6C0AB3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5053356F" w14:textId="58759394" w:rsidTr="3474D140">
        <w:trPr>
          <w:trHeight w:val="235"/>
          <w:jc w:val="center"/>
        </w:trPr>
        <w:tc>
          <w:tcPr>
            <w:tcW w:w="992" w:type="dxa"/>
            <w:tcMar>
              <w:top w:w="80" w:type="dxa"/>
              <w:left w:w="80" w:type="dxa"/>
              <w:bottom w:w="80" w:type="dxa"/>
              <w:right w:w="80" w:type="dxa"/>
            </w:tcMar>
          </w:tcPr>
          <w:p w14:paraId="0911E1B2"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2.2.3.</w:t>
            </w:r>
          </w:p>
        </w:tc>
        <w:tc>
          <w:tcPr>
            <w:tcW w:w="3398" w:type="dxa"/>
            <w:tcMar>
              <w:top w:w="80" w:type="dxa"/>
              <w:left w:w="80" w:type="dxa"/>
              <w:bottom w:w="80" w:type="dxa"/>
              <w:right w:w="80" w:type="dxa"/>
            </w:tcMar>
          </w:tcPr>
          <w:p w14:paraId="0E0C260F"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 val. trukmės edukacija</w:t>
            </w:r>
          </w:p>
        </w:tc>
        <w:tc>
          <w:tcPr>
            <w:tcW w:w="992" w:type="dxa"/>
            <w:tcMar>
              <w:top w:w="80" w:type="dxa"/>
              <w:left w:w="80" w:type="dxa"/>
              <w:bottom w:w="80" w:type="dxa"/>
              <w:right w:w="80" w:type="dxa"/>
            </w:tcMar>
          </w:tcPr>
          <w:p w14:paraId="031CD05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03723B2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7,00</w:t>
            </w:r>
          </w:p>
        </w:tc>
        <w:tc>
          <w:tcPr>
            <w:tcW w:w="1417" w:type="dxa"/>
          </w:tcPr>
          <w:p w14:paraId="5E91319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3938D244" w14:textId="253123D7" w:rsidR="000C3FFE" w:rsidRPr="005F09A5" w:rsidRDefault="3ED41159" w:rsidP="3474D140">
            <w:pPr>
              <w:widowControl w:val="0"/>
              <w:suppressAutoHyphens/>
              <w:jc w:val="center"/>
            </w:pPr>
            <w:r w:rsidRPr="3474D140">
              <w:rPr>
                <w:sz w:val="24"/>
                <w:szCs w:val="24"/>
              </w:rPr>
              <w:t>Nepakitęs tarifas</w:t>
            </w:r>
          </w:p>
        </w:tc>
        <w:tc>
          <w:tcPr>
            <w:tcW w:w="2976" w:type="dxa"/>
          </w:tcPr>
          <w:p w14:paraId="31F7245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1AB87E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DC3D74A" w14:textId="1C8A9645" w:rsidTr="3474D140">
        <w:trPr>
          <w:trHeight w:val="355"/>
          <w:jc w:val="center"/>
        </w:trPr>
        <w:tc>
          <w:tcPr>
            <w:tcW w:w="992" w:type="dxa"/>
            <w:tcMar>
              <w:top w:w="80" w:type="dxa"/>
              <w:left w:w="80" w:type="dxa"/>
              <w:bottom w:w="80" w:type="dxa"/>
              <w:right w:w="80" w:type="dxa"/>
            </w:tcMar>
          </w:tcPr>
          <w:p w14:paraId="2335C8FF"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2.3.</w:t>
            </w:r>
          </w:p>
        </w:tc>
        <w:tc>
          <w:tcPr>
            <w:tcW w:w="3398" w:type="dxa"/>
            <w:tcMar>
              <w:top w:w="80" w:type="dxa"/>
              <w:left w:w="80" w:type="dxa"/>
              <w:bottom w:w="80" w:type="dxa"/>
              <w:right w:w="80" w:type="dxa"/>
            </w:tcMar>
          </w:tcPr>
          <w:p w14:paraId="616C957C"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Vaikystės kūrybiškumo dirbtuvės darželinukams</w:t>
            </w:r>
          </w:p>
        </w:tc>
        <w:tc>
          <w:tcPr>
            <w:tcW w:w="992" w:type="dxa"/>
            <w:tcMar>
              <w:top w:w="80" w:type="dxa"/>
              <w:left w:w="80" w:type="dxa"/>
              <w:bottom w:w="80" w:type="dxa"/>
              <w:right w:w="80" w:type="dxa"/>
            </w:tcMar>
          </w:tcPr>
          <w:p w14:paraId="1DAF8E6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2F64BB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2,00</w:t>
            </w:r>
          </w:p>
        </w:tc>
        <w:tc>
          <w:tcPr>
            <w:tcW w:w="1417" w:type="dxa"/>
          </w:tcPr>
          <w:p w14:paraId="3185DA3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90873AE" w14:textId="3266BD4D" w:rsidR="000C3FFE" w:rsidRPr="005F09A5" w:rsidRDefault="19859869" w:rsidP="3474D140">
            <w:pPr>
              <w:widowControl w:val="0"/>
              <w:suppressAutoHyphens/>
              <w:jc w:val="center"/>
            </w:pPr>
            <w:r w:rsidRPr="3474D140">
              <w:rPr>
                <w:sz w:val="24"/>
                <w:szCs w:val="24"/>
              </w:rPr>
              <w:t>Nepakitęs tarifas</w:t>
            </w:r>
          </w:p>
        </w:tc>
        <w:tc>
          <w:tcPr>
            <w:tcW w:w="2976" w:type="dxa"/>
          </w:tcPr>
          <w:p w14:paraId="2BD57CE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BB3A29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FF1AD35" w14:textId="0572612B" w:rsidTr="3474D140">
        <w:trPr>
          <w:trHeight w:val="634"/>
          <w:jc w:val="center"/>
        </w:trPr>
        <w:tc>
          <w:tcPr>
            <w:tcW w:w="992" w:type="dxa"/>
            <w:tcMar>
              <w:top w:w="80" w:type="dxa"/>
              <w:left w:w="80" w:type="dxa"/>
              <w:bottom w:w="80" w:type="dxa"/>
              <w:right w:w="80" w:type="dxa"/>
            </w:tcMar>
          </w:tcPr>
          <w:p w14:paraId="0D271F0F"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2.4.</w:t>
            </w:r>
          </w:p>
        </w:tc>
        <w:tc>
          <w:tcPr>
            <w:tcW w:w="3398" w:type="dxa"/>
            <w:tcMar>
              <w:top w:w="80" w:type="dxa"/>
              <w:left w:w="80" w:type="dxa"/>
              <w:bottom w:w="80" w:type="dxa"/>
              <w:right w:w="80" w:type="dxa"/>
            </w:tcMar>
          </w:tcPr>
          <w:p w14:paraId="30DF2897"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Rėmėjų lėšomis finansuojama edukacija (trukmė 1–3 val.) *</w:t>
            </w:r>
          </w:p>
        </w:tc>
        <w:tc>
          <w:tcPr>
            <w:tcW w:w="992" w:type="dxa"/>
            <w:tcMar>
              <w:top w:w="80" w:type="dxa"/>
              <w:left w:w="80" w:type="dxa"/>
              <w:bottom w:w="80" w:type="dxa"/>
              <w:right w:w="80" w:type="dxa"/>
            </w:tcMar>
          </w:tcPr>
          <w:p w14:paraId="7C24EDC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2FC33C6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0E72481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39EE93A" w14:textId="36840B1F" w:rsidR="000C3FFE" w:rsidRPr="005F09A5" w:rsidRDefault="7743775F" w:rsidP="3474D140">
            <w:pPr>
              <w:widowControl w:val="0"/>
              <w:suppressAutoHyphens/>
              <w:jc w:val="center"/>
            </w:pPr>
            <w:r w:rsidRPr="3474D140">
              <w:rPr>
                <w:sz w:val="24"/>
                <w:szCs w:val="24"/>
              </w:rPr>
              <w:t>Nepakitęs tarifas</w:t>
            </w:r>
          </w:p>
        </w:tc>
        <w:tc>
          <w:tcPr>
            <w:tcW w:w="2976" w:type="dxa"/>
          </w:tcPr>
          <w:p w14:paraId="2359360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100652F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1C7550D8" w14:textId="5DA984E0" w:rsidTr="00FD0EDE">
        <w:trPr>
          <w:trHeight w:val="380"/>
          <w:jc w:val="center"/>
        </w:trPr>
        <w:tc>
          <w:tcPr>
            <w:tcW w:w="992" w:type="dxa"/>
            <w:tcMar>
              <w:top w:w="80" w:type="dxa"/>
              <w:left w:w="80" w:type="dxa"/>
              <w:bottom w:w="80" w:type="dxa"/>
              <w:right w:w="80" w:type="dxa"/>
            </w:tcMar>
          </w:tcPr>
          <w:p w14:paraId="258ED061"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2.5.</w:t>
            </w:r>
          </w:p>
        </w:tc>
        <w:tc>
          <w:tcPr>
            <w:tcW w:w="14979" w:type="dxa"/>
            <w:gridSpan w:val="7"/>
            <w:tcMar>
              <w:top w:w="80" w:type="dxa"/>
              <w:left w:w="80" w:type="dxa"/>
              <w:bottom w:w="80" w:type="dxa"/>
              <w:right w:w="80" w:type="dxa"/>
            </w:tcMar>
          </w:tcPr>
          <w:p w14:paraId="4B5B7997" w14:textId="72C161E1" w:rsidR="005F09A5" w:rsidRPr="005F09A5" w:rsidRDefault="005F09A5" w:rsidP="0015294A">
            <w:pPr>
              <w:widowControl w:val="0"/>
              <w:suppressAutoHyphens/>
              <w:rPr>
                <w:b/>
                <w:bCs/>
                <w:color w:val="000000"/>
                <w:kern w:val="3"/>
                <w:sz w:val="24"/>
                <w:szCs w:val="24"/>
                <w:u w:color="000000"/>
              </w:rPr>
            </w:pPr>
            <w:r w:rsidRPr="005F09A5">
              <w:rPr>
                <w:b/>
                <w:bCs/>
                <w:color w:val="000000"/>
                <w:kern w:val="3"/>
                <w:sz w:val="24"/>
                <w:szCs w:val="24"/>
                <w:u w:color="000000"/>
              </w:rPr>
              <w:t>Stiklo edukacinės programos įstaigoje</w:t>
            </w:r>
            <w:r w:rsidRPr="005F09A5">
              <w:rPr>
                <w:color w:val="000000"/>
                <w:kern w:val="3"/>
                <w:sz w:val="24"/>
                <w:szCs w:val="24"/>
                <w:u w:color="000000"/>
              </w:rPr>
              <w:t>:</w:t>
            </w:r>
          </w:p>
        </w:tc>
      </w:tr>
      <w:tr w:rsidR="000C3FFE" w:rsidRPr="0015294A" w14:paraId="23E26FFA" w14:textId="0F546522" w:rsidTr="3474D140">
        <w:trPr>
          <w:trHeight w:val="401"/>
          <w:jc w:val="center"/>
        </w:trPr>
        <w:tc>
          <w:tcPr>
            <w:tcW w:w="992" w:type="dxa"/>
            <w:tcMar>
              <w:top w:w="80" w:type="dxa"/>
              <w:left w:w="80" w:type="dxa"/>
              <w:bottom w:w="80" w:type="dxa"/>
              <w:right w:w="80" w:type="dxa"/>
            </w:tcMar>
          </w:tcPr>
          <w:p w14:paraId="5BAB2BD5"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2.5.1.</w:t>
            </w:r>
          </w:p>
        </w:tc>
        <w:tc>
          <w:tcPr>
            <w:tcW w:w="3398" w:type="dxa"/>
            <w:tcMar>
              <w:top w:w="80" w:type="dxa"/>
              <w:left w:w="80" w:type="dxa"/>
              <w:bottom w:w="80" w:type="dxa"/>
              <w:right w:w="80" w:type="dxa"/>
            </w:tcMar>
          </w:tcPr>
          <w:p w14:paraId="50BD8184" w14:textId="77777777" w:rsidR="000C3FFE" w:rsidRPr="005F09A5" w:rsidRDefault="000C3FFE" w:rsidP="0015294A">
            <w:pPr>
              <w:widowControl w:val="0"/>
              <w:suppressAutoHyphens/>
              <w:rPr>
                <w:b/>
                <w:bCs/>
                <w:color w:val="000000"/>
                <w:kern w:val="3"/>
                <w:sz w:val="24"/>
                <w:szCs w:val="24"/>
                <w:u w:color="000000"/>
              </w:rPr>
            </w:pPr>
            <w:r w:rsidRPr="005F09A5">
              <w:rPr>
                <w:color w:val="000000"/>
                <w:kern w:val="3"/>
                <w:sz w:val="24"/>
                <w:szCs w:val="24"/>
                <w:u w:color="000000"/>
              </w:rPr>
              <w:t>Grafika ant stiklo</w:t>
            </w:r>
          </w:p>
        </w:tc>
        <w:tc>
          <w:tcPr>
            <w:tcW w:w="992" w:type="dxa"/>
            <w:tcMar>
              <w:top w:w="80" w:type="dxa"/>
              <w:left w:w="80" w:type="dxa"/>
              <w:bottom w:w="80" w:type="dxa"/>
              <w:right w:w="80" w:type="dxa"/>
            </w:tcMar>
          </w:tcPr>
          <w:p w14:paraId="111E777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1 asm.</w:t>
            </w:r>
          </w:p>
        </w:tc>
        <w:tc>
          <w:tcPr>
            <w:tcW w:w="1134" w:type="dxa"/>
            <w:tcMar>
              <w:top w:w="80" w:type="dxa"/>
              <w:left w:w="80" w:type="dxa"/>
              <w:bottom w:w="80" w:type="dxa"/>
              <w:right w:w="80" w:type="dxa"/>
            </w:tcMar>
          </w:tcPr>
          <w:p w14:paraId="58D9501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9,00</w:t>
            </w:r>
          </w:p>
        </w:tc>
        <w:tc>
          <w:tcPr>
            <w:tcW w:w="1417" w:type="dxa"/>
          </w:tcPr>
          <w:p w14:paraId="666431D3"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08D92D7F" w14:textId="040D8976" w:rsidR="000C3FFE" w:rsidRPr="005F09A5" w:rsidRDefault="5D5F2822" w:rsidP="3474D140">
            <w:pPr>
              <w:widowControl w:val="0"/>
              <w:suppressAutoHyphens/>
              <w:jc w:val="center"/>
            </w:pPr>
            <w:r w:rsidRPr="3474D140">
              <w:rPr>
                <w:sz w:val="24"/>
                <w:szCs w:val="24"/>
              </w:rPr>
              <w:t>Nepakitęs tarifas</w:t>
            </w:r>
          </w:p>
        </w:tc>
        <w:tc>
          <w:tcPr>
            <w:tcW w:w="2976" w:type="dxa"/>
          </w:tcPr>
          <w:p w14:paraId="357BB506"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33B88392" w14:textId="77777777" w:rsidR="000C3FFE" w:rsidRPr="005F09A5" w:rsidRDefault="000C3FFE" w:rsidP="0015294A">
            <w:pPr>
              <w:widowControl w:val="0"/>
              <w:suppressAutoHyphens/>
              <w:jc w:val="center"/>
              <w:rPr>
                <w:color w:val="000000"/>
                <w:kern w:val="3"/>
                <w:sz w:val="24"/>
                <w:szCs w:val="24"/>
                <w:u w:color="000000"/>
              </w:rPr>
            </w:pPr>
          </w:p>
        </w:tc>
      </w:tr>
      <w:tr w:rsidR="000C3FFE" w:rsidRPr="0015294A" w14:paraId="57110698" w14:textId="489C570C" w:rsidTr="3474D140">
        <w:trPr>
          <w:trHeight w:val="253"/>
          <w:jc w:val="center"/>
        </w:trPr>
        <w:tc>
          <w:tcPr>
            <w:tcW w:w="992" w:type="dxa"/>
            <w:tcMar>
              <w:top w:w="80" w:type="dxa"/>
              <w:left w:w="80" w:type="dxa"/>
              <w:bottom w:w="80" w:type="dxa"/>
              <w:right w:w="80" w:type="dxa"/>
            </w:tcMar>
          </w:tcPr>
          <w:p w14:paraId="40EE99B2"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2.5.2.</w:t>
            </w:r>
          </w:p>
        </w:tc>
        <w:tc>
          <w:tcPr>
            <w:tcW w:w="3398" w:type="dxa"/>
            <w:tcMar>
              <w:top w:w="80" w:type="dxa"/>
              <w:left w:w="80" w:type="dxa"/>
              <w:bottom w:w="80" w:type="dxa"/>
              <w:right w:w="80" w:type="dxa"/>
            </w:tcMar>
          </w:tcPr>
          <w:p w14:paraId="1C8B0D45"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Aksesuaras iš stiklo</w:t>
            </w:r>
          </w:p>
        </w:tc>
        <w:tc>
          <w:tcPr>
            <w:tcW w:w="992" w:type="dxa"/>
            <w:tcMar>
              <w:top w:w="80" w:type="dxa"/>
              <w:left w:w="80" w:type="dxa"/>
              <w:bottom w:w="80" w:type="dxa"/>
              <w:right w:w="80" w:type="dxa"/>
            </w:tcMar>
          </w:tcPr>
          <w:p w14:paraId="1D88CE1C"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 asm.</w:t>
            </w:r>
          </w:p>
        </w:tc>
        <w:tc>
          <w:tcPr>
            <w:tcW w:w="1134" w:type="dxa"/>
            <w:tcMar>
              <w:top w:w="80" w:type="dxa"/>
              <w:left w:w="80" w:type="dxa"/>
              <w:bottom w:w="80" w:type="dxa"/>
              <w:right w:w="80" w:type="dxa"/>
            </w:tcMar>
          </w:tcPr>
          <w:p w14:paraId="2457CAEF"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12,00</w:t>
            </w:r>
          </w:p>
        </w:tc>
        <w:tc>
          <w:tcPr>
            <w:tcW w:w="1417" w:type="dxa"/>
          </w:tcPr>
          <w:p w14:paraId="01A3B0CB"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06E2BFF2" w14:textId="1921526F" w:rsidR="000C3FFE" w:rsidRPr="005F09A5" w:rsidRDefault="3985D0F0" w:rsidP="3474D140">
            <w:pPr>
              <w:widowControl w:val="0"/>
              <w:suppressAutoHyphens/>
              <w:jc w:val="center"/>
            </w:pPr>
            <w:r w:rsidRPr="3474D140">
              <w:rPr>
                <w:sz w:val="24"/>
                <w:szCs w:val="24"/>
              </w:rPr>
              <w:t>Nepakitęs tarifas</w:t>
            </w:r>
          </w:p>
        </w:tc>
        <w:tc>
          <w:tcPr>
            <w:tcW w:w="2976" w:type="dxa"/>
          </w:tcPr>
          <w:p w14:paraId="54FE4921"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30C44D7D" w14:textId="77777777" w:rsidR="000C3FFE" w:rsidRPr="005F09A5" w:rsidRDefault="000C3FFE" w:rsidP="0015294A">
            <w:pPr>
              <w:widowControl w:val="0"/>
              <w:suppressAutoHyphens/>
              <w:jc w:val="center"/>
              <w:rPr>
                <w:color w:val="000000"/>
                <w:kern w:val="3"/>
                <w:sz w:val="24"/>
                <w:szCs w:val="24"/>
                <w:u w:color="000000"/>
              </w:rPr>
            </w:pPr>
          </w:p>
        </w:tc>
      </w:tr>
      <w:tr w:rsidR="000C3FFE" w:rsidRPr="0015294A" w14:paraId="5AA25AF7" w14:textId="75DD7DFD" w:rsidTr="3474D140">
        <w:trPr>
          <w:trHeight w:val="373"/>
          <w:jc w:val="center"/>
        </w:trPr>
        <w:tc>
          <w:tcPr>
            <w:tcW w:w="992" w:type="dxa"/>
            <w:tcMar>
              <w:top w:w="80" w:type="dxa"/>
              <w:left w:w="80" w:type="dxa"/>
              <w:bottom w:w="80" w:type="dxa"/>
              <w:right w:w="80" w:type="dxa"/>
            </w:tcMar>
          </w:tcPr>
          <w:p w14:paraId="4336D1E8"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2.5.3.</w:t>
            </w:r>
          </w:p>
        </w:tc>
        <w:tc>
          <w:tcPr>
            <w:tcW w:w="3398" w:type="dxa"/>
            <w:tcMar>
              <w:top w:w="80" w:type="dxa"/>
              <w:left w:w="80" w:type="dxa"/>
              <w:bottom w:w="80" w:type="dxa"/>
              <w:right w:w="80" w:type="dxa"/>
            </w:tcMar>
          </w:tcPr>
          <w:p w14:paraId="291F7F35"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Tapyba ant stiklo</w:t>
            </w:r>
          </w:p>
        </w:tc>
        <w:tc>
          <w:tcPr>
            <w:tcW w:w="992" w:type="dxa"/>
            <w:tcMar>
              <w:top w:w="80" w:type="dxa"/>
              <w:left w:w="80" w:type="dxa"/>
              <w:bottom w:w="80" w:type="dxa"/>
              <w:right w:w="80" w:type="dxa"/>
            </w:tcMar>
          </w:tcPr>
          <w:p w14:paraId="385FEA7F"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 asm.</w:t>
            </w:r>
          </w:p>
        </w:tc>
        <w:tc>
          <w:tcPr>
            <w:tcW w:w="1134" w:type="dxa"/>
            <w:tcMar>
              <w:top w:w="80" w:type="dxa"/>
              <w:left w:w="80" w:type="dxa"/>
              <w:bottom w:w="80" w:type="dxa"/>
              <w:right w:w="80" w:type="dxa"/>
            </w:tcMar>
          </w:tcPr>
          <w:p w14:paraId="52B3E699"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14,00</w:t>
            </w:r>
          </w:p>
        </w:tc>
        <w:tc>
          <w:tcPr>
            <w:tcW w:w="1417" w:type="dxa"/>
          </w:tcPr>
          <w:p w14:paraId="50DAA5E2"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0EBA759A" w14:textId="7BBC01E8" w:rsidR="000C3FFE" w:rsidRPr="005F09A5" w:rsidRDefault="3985D0F0" w:rsidP="3474D140">
            <w:pPr>
              <w:widowControl w:val="0"/>
              <w:suppressAutoHyphens/>
              <w:jc w:val="center"/>
            </w:pPr>
            <w:r w:rsidRPr="3474D140">
              <w:rPr>
                <w:sz w:val="24"/>
                <w:szCs w:val="24"/>
              </w:rPr>
              <w:t>Nepakitęs tarifas</w:t>
            </w:r>
          </w:p>
        </w:tc>
        <w:tc>
          <w:tcPr>
            <w:tcW w:w="2976" w:type="dxa"/>
          </w:tcPr>
          <w:p w14:paraId="03FE1EEF"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4D373AFC" w14:textId="77777777" w:rsidR="000C3FFE" w:rsidRPr="005F09A5" w:rsidRDefault="000C3FFE" w:rsidP="0015294A">
            <w:pPr>
              <w:widowControl w:val="0"/>
              <w:suppressAutoHyphens/>
              <w:jc w:val="center"/>
              <w:rPr>
                <w:color w:val="000000"/>
                <w:kern w:val="3"/>
                <w:sz w:val="24"/>
                <w:szCs w:val="24"/>
                <w:u w:color="000000"/>
              </w:rPr>
            </w:pPr>
          </w:p>
        </w:tc>
      </w:tr>
      <w:tr w:rsidR="000C3FFE" w:rsidRPr="0015294A" w14:paraId="6557B110" w14:textId="5ADEBAEC" w:rsidTr="3474D140">
        <w:trPr>
          <w:trHeight w:val="253"/>
          <w:jc w:val="center"/>
        </w:trPr>
        <w:tc>
          <w:tcPr>
            <w:tcW w:w="992" w:type="dxa"/>
            <w:tcMar>
              <w:top w:w="80" w:type="dxa"/>
              <w:left w:w="80" w:type="dxa"/>
              <w:bottom w:w="80" w:type="dxa"/>
              <w:right w:w="80" w:type="dxa"/>
            </w:tcMar>
          </w:tcPr>
          <w:p w14:paraId="21889857"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2.5.4.</w:t>
            </w:r>
          </w:p>
        </w:tc>
        <w:tc>
          <w:tcPr>
            <w:tcW w:w="3398" w:type="dxa"/>
            <w:tcMar>
              <w:top w:w="80" w:type="dxa"/>
              <w:left w:w="80" w:type="dxa"/>
              <w:bottom w:w="80" w:type="dxa"/>
              <w:right w:w="80" w:type="dxa"/>
            </w:tcMar>
          </w:tcPr>
          <w:p w14:paraId="1048F695"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Stiklo liejimas krosnyje</w:t>
            </w:r>
          </w:p>
        </w:tc>
        <w:tc>
          <w:tcPr>
            <w:tcW w:w="992" w:type="dxa"/>
            <w:tcMar>
              <w:top w:w="80" w:type="dxa"/>
              <w:left w:w="80" w:type="dxa"/>
              <w:bottom w:w="80" w:type="dxa"/>
              <w:right w:w="80" w:type="dxa"/>
            </w:tcMar>
          </w:tcPr>
          <w:p w14:paraId="5A2875B7"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 asm.</w:t>
            </w:r>
          </w:p>
        </w:tc>
        <w:tc>
          <w:tcPr>
            <w:tcW w:w="1134" w:type="dxa"/>
            <w:tcMar>
              <w:top w:w="80" w:type="dxa"/>
              <w:left w:w="80" w:type="dxa"/>
              <w:bottom w:w="80" w:type="dxa"/>
              <w:right w:w="80" w:type="dxa"/>
            </w:tcMar>
          </w:tcPr>
          <w:p w14:paraId="5D38C12D"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30,00</w:t>
            </w:r>
          </w:p>
        </w:tc>
        <w:tc>
          <w:tcPr>
            <w:tcW w:w="1417" w:type="dxa"/>
          </w:tcPr>
          <w:p w14:paraId="6CB33883"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4A02CDB1" w14:textId="422C0E0A" w:rsidR="000C3FFE" w:rsidRPr="005F09A5" w:rsidRDefault="5885107E" w:rsidP="3474D140">
            <w:pPr>
              <w:widowControl w:val="0"/>
              <w:suppressAutoHyphens/>
              <w:jc w:val="center"/>
            </w:pPr>
            <w:r w:rsidRPr="3474D140">
              <w:rPr>
                <w:sz w:val="24"/>
                <w:szCs w:val="24"/>
              </w:rPr>
              <w:t>Nepakitęs tarifas</w:t>
            </w:r>
          </w:p>
        </w:tc>
        <w:tc>
          <w:tcPr>
            <w:tcW w:w="2976" w:type="dxa"/>
          </w:tcPr>
          <w:p w14:paraId="4D5B3BE8"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2DB5E6B9" w14:textId="77777777" w:rsidR="000C3FFE" w:rsidRPr="005F09A5" w:rsidRDefault="000C3FFE" w:rsidP="0015294A">
            <w:pPr>
              <w:widowControl w:val="0"/>
              <w:suppressAutoHyphens/>
              <w:jc w:val="center"/>
              <w:rPr>
                <w:color w:val="000000"/>
                <w:kern w:val="3"/>
                <w:sz w:val="24"/>
                <w:szCs w:val="24"/>
                <w:u w:color="000000"/>
              </w:rPr>
            </w:pPr>
          </w:p>
        </w:tc>
      </w:tr>
      <w:tr w:rsidR="000C3FFE" w:rsidRPr="0015294A" w14:paraId="3DD2665F" w14:textId="36610BC4" w:rsidTr="3474D140">
        <w:trPr>
          <w:trHeight w:val="373"/>
          <w:jc w:val="center"/>
        </w:trPr>
        <w:tc>
          <w:tcPr>
            <w:tcW w:w="992" w:type="dxa"/>
            <w:tcMar>
              <w:top w:w="80" w:type="dxa"/>
              <w:left w:w="80" w:type="dxa"/>
              <w:bottom w:w="80" w:type="dxa"/>
              <w:right w:w="80" w:type="dxa"/>
            </w:tcMar>
          </w:tcPr>
          <w:p w14:paraId="7030AB38"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2.5.5</w:t>
            </w:r>
          </w:p>
        </w:tc>
        <w:tc>
          <w:tcPr>
            <w:tcW w:w="3398" w:type="dxa"/>
            <w:tcMar>
              <w:top w:w="80" w:type="dxa"/>
              <w:left w:w="80" w:type="dxa"/>
              <w:bottom w:w="80" w:type="dxa"/>
              <w:right w:w="80" w:type="dxa"/>
            </w:tcMar>
          </w:tcPr>
          <w:p w14:paraId="16257F94"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rPr>
              <w:t>Didelės stiklo lėkštės gamyba</w:t>
            </w:r>
          </w:p>
        </w:tc>
        <w:tc>
          <w:tcPr>
            <w:tcW w:w="992" w:type="dxa"/>
            <w:tcMar>
              <w:top w:w="80" w:type="dxa"/>
              <w:left w:w="80" w:type="dxa"/>
              <w:bottom w:w="80" w:type="dxa"/>
              <w:right w:w="80" w:type="dxa"/>
            </w:tcMar>
          </w:tcPr>
          <w:p w14:paraId="379C0A89"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 asm.</w:t>
            </w:r>
          </w:p>
        </w:tc>
        <w:tc>
          <w:tcPr>
            <w:tcW w:w="1134" w:type="dxa"/>
            <w:tcMar>
              <w:top w:w="80" w:type="dxa"/>
              <w:left w:w="80" w:type="dxa"/>
              <w:bottom w:w="80" w:type="dxa"/>
              <w:right w:w="80" w:type="dxa"/>
            </w:tcMar>
          </w:tcPr>
          <w:p w14:paraId="784D0554"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35,00</w:t>
            </w:r>
          </w:p>
        </w:tc>
        <w:tc>
          <w:tcPr>
            <w:tcW w:w="1417" w:type="dxa"/>
          </w:tcPr>
          <w:p w14:paraId="3F56AE5B"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70F56E34" w14:textId="4AE55605" w:rsidR="000C3FFE" w:rsidRPr="005F09A5" w:rsidRDefault="5885107E" w:rsidP="3474D140">
            <w:pPr>
              <w:widowControl w:val="0"/>
              <w:suppressAutoHyphens/>
              <w:jc w:val="center"/>
            </w:pPr>
            <w:r w:rsidRPr="3474D140">
              <w:rPr>
                <w:sz w:val="24"/>
                <w:szCs w:val="24"/>
              </w:rPr>
              <w:t>Nepakitęs tarifas</w:t>
            </w:r>
          </w:p>
        </w:tc>
        <w:tc>
          <w:tcPr>
            <w:tcW w:w="2976" w:type="dxa"/>
          </w:tcPr>
          <w:p w14:paraId="29BA27A9"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440D3FC3" w14:textId="77777777" w:rsidR="000C3FFE" w:rsidRPr="005F09A5" w:rsidRDefault="000C3FFE" w:rsidP="0015294A">
            <w:pPr>
              <w:widowControl w:val="0"/>
              <w:suppressAutoHyphens/>
              <w:jc w:val="center"/>
              <w:rPr>
                <w:color w:val="000000"/>
                <w:kern w:val="3"/>
                <w:sz w:val="24"/>
                <w:szCs w:val="24"/>
                <w:u w:color="000000"/>
              </w:rPr>
            </w:pPr>
          </w:p>
        </w:tc>
      </w:tr>
      <w:tr w:rsidR="005F09A5" w:rsidRPr="0015294A" w14:paraId="3BE1C86F" w14:textId="4B53E259" w:rsidTr="3474D140">
        <w:trPr>
          <w:trHeight w:val="225"/>
          <w:jc w:val="center"/>
        </w:trPr>
        <w:tc>
          <w:tcPr>
            <w:tcW w:w="992" w:type="dxa"/>
            <w:shd w:val="clear" w:color="auto" w:fill="D9D9D9" w:themeFill="background1" w:themeFillShade="D9"/>
            <w:tcMar>
              <w:top w:w="80" w:type="dxa"/>
              <w:left w:w="80" w:type="dxa"/>
              <w:bottom w:w="80" w:type="dxa"/>
              <w:right w:w="80" w:type="dxa"/>
            </w:tcMar>
          </w:tcPr>
          <w:p w14:paraId="4BAE11EB" w14:textId="77777777" w:rsidR="005F09A5" w:rsidRPr="005F09A5" w:rsidRDefault="005F09A5" w:rsidP="0015294A">
            <w:pPr>
              <w:widowControl w:val="0"/>
              <w:suppressAutoHyphens/>
              <w:rPr>
                <w:color w:val="000000"/>
                <w:kern w:val="3"/>
                <w:sz w:val="24"/>
                <w:szCs w:val="24"/>
                <w:highlight w:val="yellow"/>
                <w:u w:color="000000"/>
              </w:rPr>
            </w:pPr>
            <w:r w:rsidRPr="005F09A5">
              <w:rPr>
                <w:b/>
                <w:bCs/>
                <w:color w:val="000000"/>
                <w:kern w:val="3"/>
                <w:sz w:val="24"/>
                <w:szCs w:val="24"/>
                <w:u w:color="000000"/>
                <w14:textOutline w14:w="12700" w14:cap="flat" w14:cmpd="sng" w14:algn="ctr">
                  <w14:noFill/>
                  <w14:prstDash w14:val="solid"/>
                  <w14:miter w14:lim="400000"/>
                </w14:textOutline>
              </w:rPr>
              <w:lastRenderedPageBreak/>
              <w:t>3.</w:t>
            </w:r>
          </w:p>
        </w:tc>
        <w:tc>
          <w:tcPr>
            <w:tcW w:w="14979" w:type="dxa"/>
            <w:gridSpan w:val="7"/>
            <w:shd w:val="clear" w:color="auto" w:fill="D9D9D9" w:themeFill="background1" w:themeFillShade="D9"/>
            <w:tcMar>
              <w:top w:w="80" w:type="dxa"/>
              <w:left w:w="80" w:type="dxa"/>
              <w:bottom w:w="80" w:type="dxa"/>
              <w:right w:w="80" w:type="dxa"/>
            </w:tcMar>
          </w:tcPr>
          <w:p w14:paraId="6C1F473F" w14:textId="54BEB432"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IŠVYKSTAMOSIOS EDUKACIJOS</w:t>
            </w:r>
            <w:r w:rsidRPr="005F09A5">
              <w:rPr>
                <w:b/>
                <w:bCs/>
                <w:color w:val="000000"/>
                <w:kern w:val="3"/>
                <w:sz w:val="24"/>
                <w:szCs w:val="24"/>
                <w:u w:color="000000"/>
              </w:rPr>
              <w:t xml:space="preserve"> </w:t>
            </w:r>
          </w:p>
        </w:tc>
      </w:tr>
      <w:tr w:rsidR="000C3FFE" w:rsidRPr="0015294A" w14:paraId="49019B13" w14:textId="06FD30B4" w:rsidTr="3474D140">
        <w:trPr>
          <w:trHeight w:val="403"/>
          <w:jc w:val="center"/>
        </w:trPr>
        <w:tc>
          <w:tcPr>
            <w:tcW w:w="992" w:type="dxa"/>
            <w:tcMar>
              <w:top w:w="80" w:type="dxa"/>
              <w:left w:w="80" w:type="dxa"/>
              <w:bottom w:w="80" w:type="dxa"/>
              <w:right w:w="80" w:type="dxa"/>
            </w:tcMar>
          </w:tcPr>
          <w:p w14:paraId="5FD32F8D" w14:textId="77777777" w:rsidR="000C3FFE" w:rsidRPr="005F09A5" w:rsidRDefault="000C3FFE"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3.1.</w:t>
            </w:r>
          </w:p>
        </w:tc>
        <w:tc>
          <w:tcPr>
            <w:tcW w:w="3398" w:type="dxa"/>
            <w:tcMar>
              <w:top w:w="80" w:type="dxa"/>
              <w:left w:w="80" w:type="dxa"/>
              <w:bottom w:w="80" w:type="dxa"/>
              <w:right w:w="80" w:type="dxa"/>
            </w:tcMar>
          </w:tcPr>
          <w:p w14:paraId="43D41D46" w14:textId="77777777" w:rsidR="000C3FFE" w:rsidRPr="005F09A5" w:rsidRDefault="000C3FFE" w:rsidP="0015294A">
            <w:pPr>
              <w:widowControl w:val="0"/>
              <w:suppressAutoHyphens/>
              <w:jc w:val="both"/>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Edukacija Panevėžio mieste ir Panevėžio rajone be priemonių</w:t>
            </w:r>
          </w:p>
        </w:tc>
        <w:tc>
          <w:tcPr>
            <w:tcW w:w="992" w:type="dxa"/>
            <w:tcMar>
              <w:top w:w="80" w:type="dxa"/>
              <w:left w:w="80" w:type="dxa"/>
              <w:bottom w:w="80" w:type="dxa"/>
              <w:right w:w="80" w:type="dxa"/>
            </w:tcMar>
          </w:tcPr>
          <w:p w14:paraId="3B73D33B" w14:textId="77777777" w:rsidR="000C3FFE" w:rsidRPr="005F09A5" w:rsidRDefault="000C3FFE" w:rsidP="0015294A">
            <w:pPr>
              <w:widowControl w:val="0"/>
              <w:suppressAutoHyphens/>
              <w:jc w:val="center"/>
              <w:rPr>
                <w:color w:val="000000"/>
                <w:kern w:val="3"/>
                <w:sz w:val="24"/>
                <w:szCs w:val="24"/>
                <w:highlight w:val="yellow"/>
                <w:u w:color="000000"/>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657B5F3D" w14:textId="77777777" w:rsidR="000C3FFE" w:rsidRPr="005F09A5" w:rsidRDefault="000C3FFE" w:rsidP="0015294A">
            <w:pPr>
              <w:widowControl w:val="0"/>
              <w:suppressAutoHyphens/>
              <w:jc w:val="center"/>
              <w:rPr>
                <w:color w:val="000000"/>
                <w:kern w:val="3"/>
                <w:sz w:val="24"/>
                <w:szCs w:val="24"/>
                <w:highlight w:val="yellow"/>
                <w:u w:color="000000"/>
              </w:rPr>
            </w:pPr>
            <w:r w:rsidRPr="005F09A5">
              <w:rPr>
                <w:color w:val="000000"/>
                <w:kern w:val="3"/>
                <w:sz w:val="24"/>
                <w:szCs w:val="24"/>
                <w:u w:color="000000"/>
                <w14:textOutline w14:w="12700" w14:cap="flat" w14:cmpd="sng" w14:algn="ctr">
                  <w14:noFill/>
                  <w14:prstDash w14:val="solid"/>
                  <w14:miter w14:lim="400000"/>
                </w14:textOutline>
              </w:rPr>
              <w:t>100,00</w:t>
            </w:r>
          </w:p>
        </w:tc>
        <w:tc>
          <w:tcPr>
            <w:tcW w:w="1417" w:type="dxa"/>
          </w:tcPr>
          <w:p w14:paraId="5AC95E4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6AE480A" w14:textId="7461D87C" w:rsidR="000C3FFE" w:rsidRPr="005F09A5" w:rsidRDefault="39E4AD1E" w:rsidP="3474D140">
            <w:pPr>
              <w:widowControl w:val="0"/>
              <w:suppressAutoHyphens/>
              <w:jc w:val="center"/>
            </w:pPr>
            <w:r w:rsidRPr="3474D140">
              <w:rPr>
                <w:sz w:val="24"/>
                <w:szCs w:val="24"/>
              </w:rPr>
              <w:t>Nepakitęs tarifas</w:t>
            </w:r>
          </w:p>
        </w:tc>
        <w:tc>
          <w:tcPr>
            <w:tcW w:w="2976" w:type="dxa"/>
          </w:tcPr>
          <w:p w14:paraId="470B98B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A4223C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277F5573" w14:textId="1662B66D" w:rsidTr="3474D140">
        <w:trPr>
          <w:trHeight w:val="399"/>
          <w:jc w:val="center"/>
        </w:trPr>
        <w:tc>
          <w:tcPr>
            <w:tcW w:w="992" w:type="dxa"/>
            <w:tcMar>
              <w:top w:w="80" w:type="dxa"/>
              <w:left w:w="80" w:type="dxa"/>
              <w:bottom w:w="80" w:type="dxa"/>
              <w:right w:w="80" w:type="dxa"/>
            </w:tcMar>
          </w:tcPr>
          <w:p w14:paraId="5DA701AA"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3.2.</w:t>
            </w:r>
          </w:p>
        </w:tc>
        <w:tc>
          <w:tcPr>
            <w:tcW w:w="3398" w:type="dxa"/>
            <w:tcMar>
              <w:top w:w="80" w:type="dxa"/>
              <w:left w:w="80" w:type="dxa"/>
              <w:bottom w:w="80" w:type="dxa"/>
              <w:right w:w="80" w:type="dxa"/>
            </w:tcMar>
          </w:tcPr>
          <w:p w14:paraId="6AF7C7D3"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Edukacija Panevėžio mieste ir Panevėžio rajone su priemonėmis ***</w:t>
            </w:r>
          </w:p>
        </w:tc>
        <w:tc>
          <w:tcPr>
            <w:tcW w:w="992" w:type="dxa"/>
            <w:tcMar>
              <w:top w:w="80" w:type="dxa"/>
              <w:left w:w="80" w:type="dxa"/>
              <w:bottom w:w="80" w:type="dxa"/>
              <w:right w:w="80" w:type="dxa"/>
            </w:tcMar>
          </w:tcPr>
          <w:p w14:paraId="3EB9C72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781A641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150,00</w:t>
            </w:r>
          </w:p>
        </w:tc>
        <w:tc>
          <w:tcPr>
            <w:tcW w:w="1417" w:type="dxa"/>
          </w:tcPr>
          <w:p w14:paraId="689E67D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635C658" w14:textId="45F2CD63" w:rsidR="000C3FFE" w:rsidRPr="005F09A5" w:rsidRDefault="39E4AD1E" w:rsidP="3474D140">
            <w:pPr>
              <w:widowControl w:val="0"/>
              <w:suppressAutoHyphens/>
              <w:jc w:val="center"/>
            </w:pPr>
            <w:r w:rsidRPr="3474D140">
              <w:rPr>
                <w:sz w:val="24"/>
                <w:szCs w:val="24"/>
              </w:rPr>
              <w:t>Nepakitęs tarifas</w:t>
            </w:r>
          </w:p>
        </w:tc>
        <w:tc>
          <w:tcPr>
            <w:tcW w:w="2976" w:type="dxa"/>
          </w:tcPr>
          <w:p w14:paraId="34370D0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3FD2B1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2AC2E0B7" w14:textId="026C0E98" w:rsidTr="3474D140">
        <w:trPr>
          <w:trHeight w:val="381"/>
          <w:jc w:val="center"/>
        </w:trPr>
        <w:tc>
          <w:tcPr>
            <w:tcW w:w="992" w:type="dxa"/>
            <w:tcMar>
              <w:top w:w="80" w:type="dxa"/>
              <w:left w:w="80" w:type="dxa"/>
              <w:bottom w:w="80" w:type="dxa"/>
              <w:right w:w="80" w:type="dxa"/>
            </w:tcMar>
          </w:tcPr>
          <w:p w14:paraId="5AFDD725"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3.3.</w:t>
            </w:r>
          </w:p>
        </w:tc>
        <w:tc>
          <w:tcPr>
            <w:tcW w:w="3398" w:type="dxa"/>
            <w:tcMar>
              <w:top w:w="80" w:type="dxa"/>
              <w:left w:w="80" w:type="dxa"/>
              <w:bottom w:w="80" w:type="dxa"/>
              <w:right w:w="80" w:type="dxa"/>
            </w:tcMar>
          </w:tcPr>
          <w:p w14:paraId="57339363"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Edukacija kitame Lietuvos regione be priemonių</w:t>
            </w:r>
          </w:p>
        </w:tc>
        <w:tc>
          <w:tcPr>
            <w:tcW w:w="992" w:type="dxa"/>
            <w:tcMar>
              <w:top w:w="80" w:type="dxa"/>
              <w:left w:w="80" w:type="dxa"/>
              <w:bottom w:w="80" w:type="dxa"/>
              <w:right w:w="80" w:type="dxa"/>
            </w:tcMar>
          </w:tcPr>
          <w:p w14:paraId="70AA1AD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48D4E78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200,00</w:t>
            </w:r>
          </w:p>
        </w:tc>
        <w:tc>
          <w:tcPr>
            <w:tcW w:w="1417" w:type="dxa"/>
          </w:tcPr>
          <w:p w14:paraId="22A143F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7D1BD45" w14:textId="5F93252B" w:rsidR="000C3FFE" w:rsidRPr="005F09A5" w:rsidRDefault="13B4B94F" w:rsidP="3474D140">
            <w:pPr>
              <w:widowControl w:val="0"/>
              <w:suppressAutoHyphens/>
              <w:jc w:val="center"/>
            </w:pPr>
            <w:r w:rsidRPr="3474D140">
              <w:rPr>
                <w:sz w:val="24"/>
                <w:szCs w:val="24"/>
              </w:rPr>
              <w:t>Nepakitęs tarifas</w:t>
            </w:r>
          </w:p>
        </w:tc>
        <w:tc>
          <w:tcPr>
            <w:tcW w:w="2976" w:type="dxa"/>
          </w:tcPr>
          <w:p w14:paraId="5635433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67897E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4F3C23A7" w14:textId="5B67C1EC" w:rsidTr="3474D140">
        <w:trPr>
          <w:trHeight w:val="531"/>
          <w:jc w:val="center"/>
        </w:trPr>
        <w:tc>
          <w:tcPr>
            <w:tcW w:w="992" w:type="dxa"/>
            <w:tcMar>
              <w:top w:w="80" w:type="dxa"/>
              <w:left w:w="80" w:type="dxa"/>
              <w:bottom w:w="80" w:type="dxa"/>
              <w:right w:w="80" w:type="dxa"/>
            </w:tcMar>
          </w:tcPr>
          <w:p w14:paraId="1133889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3.4.</w:t>
            </w:r>
          </w:p>
        </w:tc>
        <w:tc>
          <w:tcPr>
            <w:tcW w:w="3398" w:type="dxa"/>
            <w:tcMar>
              <w:top w:w="80" w:type="dxa"/>
              <w:left w:w="80" w:type="dxa"/>
              <w:bottom w:w="80" w:type="dxa"/>
              <w:right w:w="80" w:type="dxa"/>
            </w:tcMar>
          </w:tcPr>
          <w:p w14:paraId="010B3CCF"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Edukacija kitame Lietuvos regione su priemonėmis ***</w:t>
            </w:r>
          </w:p>
        </w:tc>
        <w:tc>
          <w:tcPr>
            <w:tcW w:w="992" w:type="dxa"/>
            <w:tcMar>
              <w:top w:w="80" w:type="dxa"/>
              <w:left w:w="80" w:type="dxa"/>
              <w:bottom w:w="80" w:type="dxa"/>
              <w:right w:w="80" w:type="dxa"/>
            </w:tcMar>
          </w:tcPr>
          <w:p w14:paraId="272876A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565D2AB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250,00</w:t>
            </w:r>
          </w:p>
        </w:tc>
        <w:tc>
          <w:tcPr>
            <w:tcW w:w="1417" w:type="dxa"/>
          </w:tcPr>
          <w:p w14:paraId="0F1F8F2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0BC246F" w14:textId="343EA99C" w:rsidR="000C3FFE" w:rsidRPr="005F09A5" w:rsidRDefault="13B4B94F" w:rsidP="3474D140">
            <w:pPr>
              <w:widowControl w:val="0"/>
              <w:suppressAutoHyphens/>
              <w:jc w:val="center"/>
            </w:pPr>
            <w:r w:rsidRPr="3474D140">
              <w:rPr>
                <w:sz w:val="24"/>
                <w:szCs w:val="24"/>
              </w:rPr>
              <w:t>Nepakitęs tarifas</w:t>
            </w:r>
          </w:p>
        </w:tc>
        <w:tc>
          <w:tcPr>
            <w:tcW w:w="2976" w:type="dxa"/>
          </w:tcPr>
          <w:p w14:paraId="35C46A2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6875F2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2E41D46F" w14:textId="02594ED5" w:rsidTr="3474D140">
        <w:trPr>
          <w:trHeight w:val="635"/>
          <w:jc w:val="center"/>
        </w:trPr>
        <w:tc>
          <w:tcPr>
            <w:tcW w:w="992" w:type="dxa"/>
            <w:tcMar>
              <w:top w:w="80" w:type="dxa"/>
              <w:left w:w="80" w:type="dxa"/>
              <w:bottom w:w="80" w:type="dxa"/>
              <w:right w:w="80" w:type="dxa"/>
            </w:tcMar>
          </w:tcPr>
          <w:p w14:paraId="5130A12C"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3.5.</w:t>
            </w:r>
          </w:p>
        </w:tc>
        <w:tc>
          <w:tcPr>
            <w:tcW w:w="3398" w:type="dxa"/>
            <w:tcMar>
              <w:top w:w="80" w:type="dxa"/>
              <w:left w:w="80" w:type="dxa"/>
              <w:bottom w:w="80" w:type="dxa"/>
              <w:right w:w="80" w:type="dxa"/>
            </w:tcMar>
          </w:tcPr>
          <w:p w14:paraId="51A3F737"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Edukacija kitame Lietuvos regione nedarbo metu (nuo 18 val.), švenčių ir poilsio dienomis ***</w:t>
            </w:r>
          </w:p>
        </w:tc>
        <w:tc>
          <w:tcPr>
            <w:tcW w:w="992" w:type="dxa"/>
            <w:tcMar>
              <w:top w:w="80" w:type="dxa"/>
              <w:left w:w="80" w:type="dxa"/>
              <w:bottom w:w="80" w:type="dxa"/>
              <w:right w:w="80" w:type="dxa"/>
            </w:tcMar>
          </w:tcPr>
          <w:p w14:paraId="1A4FD7D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04182B4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350,00</w:t>
            </w:r>
          </w:p>
        </w:tc>
        <w:tc>
          <w:tcPr>
            <w:tcW w:w="1417" w:type="dxa"/>
          </w:tcPr>
          <w:p w14:paraId="731C914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69B0530" w14:textId="0EC79336" w:rsidR="000C3FFE" w:rsidRPr="005F09A5" w:rsidRDefault="35A8ABBC" w:rsidP="3474D140">
            <w:pPr>
              <w:widowControl w:val="0"/>
              <w:suppressAutoHyphens/>
              <w:jc w:val="center"/>
            </w:pPr>
            <w:r w:rsidRPr="3474D140">
              <w:rPr>
                <w:sz w:val="24"/>
                <w:szCs w:val="24"/>
              </w:rPr>
              <w:t>Nepakitęs tarifas</w:t>
            </w:r>
          </w:p>
        </w:tc>
        <w:tc>
          <w:tcPr>
            <w:tcW w:w="2976" w:type="dxa"/>
          </w:tcPr>
          <w:p w14:paraId="6F2891F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731ECB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54A5887B" w14:textId="1151F555" w:rsidTr="3474D140">
        <w:trPr>
          <w:trHeight w:val="617"/>
          <w:jc w:val="center"/>
        </w:trPr>
        <w:tc>
          <w:tcPr>
            <w:tcW w:w="992" w:type="dxa"/>
            <w:tcMar>
              <w:top w:w="80" w:type="dxa"/>
              <w:left w:w="80" w:type="dxa"/>
              <w:bottom w:w="80" w:type="dxa"/>
              <w:right w:w="80" w:type="dxa"/>
            </w:tcMar>
          </w:tcPr>
          <w:p w14:paraId="2E7F674A"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3.6.</w:t>
            </w:r>
          </w:p>
        </w:tc>
        <w:tc>
          <w:tcPr>
            <w:tcW w:w="3398" w:type="dxa"/>
            <w:tcMar>
              <w:top w:w="80" w:type="dxa"/>
              <w:left w:w="80" w:type="dxa"/>
              <w:bottom w:w="80" w:type="dxa"/>
              <w:right w:w="80" w:type="dxa"/>
            </w:tcMar>
          </w:tcPr>
          <w:p w14:paraId="68AA47DD"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Rėmėjų lėšomis finansuojama išvykstamoji edukacija (trukmė 1–3 val.) *</w:t>
            </w:r>
          </w:p>
        </w:tc>
        <w:tc>
          <w:tcPr>
            <w:tcW w:w="992" w:type="dxa"/>
            <w:tcMar>
              <w:top w:w="80" w:type="dxa"/>
              <w:left w:w="80" w:type="dxa"/>
              <w:bottom w:w="80" w:type="dxa"/>
              <w:right w:w="80" w:type="dxa"/>
            </w:tcMar>
          </w:tcPr>
          <w:p w14:paraId="6793DC26" w14:textId="37FC463F" w:rsidR="000C3FFE" w:rsidRPr="005F09A5" w:rsidRDefault="00CD54C1"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2E71891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420827A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880606E" w14:textId="05FBB161" w:rsidR="000C3FFE" w:rsidRPr="005F09A5" w:rsidRDefault="4A7CC923" w:rsidP="3474D140">
            <w:pPr>
              <w:widowControl w:val="0"/>
              <w:suppressAutoHyphens/>
              <w:jc w:val="center"/>
            </w:pPr>
            <w:r w:rsidRPr="3474D140">
              <w:rPr>
                <w:sz w:val="24"/>
                <w:szCs w:val="24"/>
              </w:rPr>
              <w:t>Nepakitęs tarifas</w:t>
            </w:r>
          </w:p>
        </w:tc>
        <w:tc>
          <w:tcPr>
            <w:tcW w:w="2976" w:type="dxa"/>
          </w:tcPr>
          <w:p w14:paraId="6640E5E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103D7CB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799E6474" w14:textId="21E76E13" w:rsidTr="3474D140">
        <w:trPr>
          <w:trHeight w:val="192"/>
          <w:jc w:val="center"/>
        </w:trPr>
        <w:tc>
          <w:tcPr>
            <w:tcW w:w="992" w:type="dxa"/>
            <w:shd w:val="clear" w:color="auto" w:fill="D9D9D9" w:themeFill="background1" w:themeFillShade="D9"/>
            <w:tcMar>
              <w:top w:w="80" w:type="dxa"/>
              <w:left w:w="80" w:type="dxa"/>
              <w:bottom w:w="80" w:type="dxa"/>
              <w:right w:w="80" w:type="dxa"/>
            </w:tcMar>
          </w:tcPr>
          <w:p w14:paraId="6D71AEF2"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4.</w:t>
            </w:r>
          </w:p>
        </w:tc>
        <w:tc>
          <w:tcPr>
            <w:tcW w:w="14979" w:type="dxa"/>
            <w:gridSpan w:val="7"/>
            <w:shd w:val="clear" w:color="auto" w:fill="D9D9D9" w:themeFill="background1" w:themeFillShade="D9"/>
            <w:tcMar>
              <w:top w:w="80" w:type="dxa"/>
              <w:left w:w="80" w:type="dxa"/>
              <w:bottom w:w="80" w:type="dxa"/>
              <w:right w:w="80" w:type="dxa"/>
            </w:tcMar>
          </w:tcPr>
          <w:p w14:paraId="46769BB4" w14:textId="109D6915"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UŽSAKOMOSIOS EDUKACIJOS</w:t>
            </w:r>
          </w:p>
        </w:tc>
      </w:tr>
      <w:tr w:rsidR="000C3FFE" w:rsidRPr="0015294A" w14:paraId="42DFD5A9" w14:textId="4F402933" w:rsidTr="3474D140">
        <w:trPr>
          <w:trHeight w:val="311"/>
          <w:jc w:val="center"/>
        </w:trPr>
        <w:tc>
          <w:tcPr>
            <w:tcW w:w="992" w:type="dxa"/>
            <w:tcMar>
              <w:top w:w="80" w:type="dxa"/>
              <w:left w:w="80" w:type="dxa"/>
              <w:bottom w:w="80" w:type="dxa"/>
              <w:right w:w="80" w:type="dxa"/>
            </w:tcMar>
          </w:tcPr>
          <w:p w14:paraId="4C80A9D4" w14:textId="77777777" w:rsidR="000C3FFE" w:rsidRPr="005F09A5" w:rsidRDefault="000C3FFE"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4.1.</w:t>
            </w:r>
          </w:p>
        </w:tc>
        <w:tc>
          <w:tcPr>
            <w:tcW w:w="3398" w:type="dxa"/>
            <w:tcMar>
              <w:top w:w="80" w:type="dxa"/>
              <w:left w:w="80" w:type="dxa"/>
              <w:bottom w:w="80" w:type="dxa"/>
              <w:right w:w="80" w:type="dxa"/>
            </w:tcMar>
          </w:tcPr>
          <w:p w14:paraId="7F00153C" w14:textId="77777777" w:rsidR="000C3FFE" w:rsidRPr="005F09A5" w:rsidRDefault="000C3FFE"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 trukmės edukacija be priemonių</w:t>
            </w:r>
          </w:p>
        </w:tc>
        <w:tc>
          <w:tcPr>
            <w:tcW w:w="992" w:type="dxa"/>
            <w:tcMar>
              <w:top w:w="80" w:type="dxa"/>
              <w:left w:w="80" w:type="dxa"/>
              <w:bottom w:w="80" w:type="dxa"/>
              <w:right w:w="80" w:type="dxa"/>
            </w:tcMar>
          </w:tcPr>
          <w:p w14:paraId="413B9C3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26E5399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40,00 </w:t>
            </w:r>
          </w:p>
        </w:tc>
        <w:tc>
          <w:tcPr>
            <w:tcW w:w="1417" w:type="dxa"/>
          </w:tcPr>
          <w:p w14:paraId="1CD1896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DDA1DFC" w14:textId="06E1F405" w:rsidR="000C3FFE" w:rsidRPr="005F09A5" w:rsidRDefault="415CDFC9" w:rsidP="3474D140">
            <w:pPr>
              <w:widowControl w:val="0"/>
              <w:suppressAutoHyphens/>
              <w:jc w:val="center"/>
            </w:pPr>
            <w:r w:rsidRPr="3474D140">
              <w:rPr>
                <w:sz w:val="24"/>
                <w:szCs w:val="24"/>
              </w:rPr>
              <w:t>Nepakitęs tarifas</w:t>
            </w:r>
          </w:p>
        </w:tc>
        <w:tc>
          <w:tcPr>
            <w:tcW w:w="2976" w:type="dxa"/>
          </w:tcPr>
          <w:p w14:paraId="16D960D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B79571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36CABA90" w14:textId="290E7408" w:rsidTr="3474D140">
        <w:trPr>
          <w:trHeight w:val="247"/>
          <w:jc w:val="center"/>
        </w:trPr>
        <w:tc>
          <w:tcPr>
            <w:tcW w:w="992" w:type="dxa"/>
            <w:tcMar>
              <w:top w:w="80" w:type="dxa"/>
              <w:left w:w="80" w:type="dxa"/>
              <w:bottom w:w="80" w:type="dxa"/>
              <w:right w:w="80" w:type="dxa"/>
            </w:tcMar>
          </w:tcPr>
          <w:p w14:paraId="201492E2"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4.2.</w:t>
            </w:r>
          </w:p>
        </w:tc>
        <w:tc>
          <w:tcPr>
            <w:tcW w:w="3398" w:type="dxa"/>
            <w:tcMar>
              <w:top w:w="80" w:type="dxa"/>
              <w:left w:w="80" w:type="dxa"/>
              <w:bottom w:w="80" w:type="dxa"/>
              <w:right w:w="80" w:type="dxa"/>
            </w:tcMar>
          </w:tcPr>
          <w:p w14:paraId="50539D7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 val. trukmės edukacija be priemonių</w:t>
            </w:r>
          </w:p>
        </w:tc>
        <w:tc>
          <w:tcPr>
            <w:tcW w:w="992" w:type="dxa"/>
            <w:tcMar>
              <w:top w:w="80" w:type="dxa"/>
              <w:left w:w="80" w:type="dxa"/>
              <w:bottom w:w="80" w:type="dxa"/>
              <w:right w:w="80" w:type="dxa"/>
            </w:tcMar>
          </w:tcPr>
          <w:p w14:paraId="32CC2B3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5DA24F5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60,00</w:t>
            </w:r>
          </w:p>
        </w:tc>
        <w:tc>
          <w:tcPr>
            <w:tcW w:w="1417" w:type="dxa"/>
          </w:tcPr>
          <w:p w14:paraId="2B426C2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DC38FB0" w14:textId="6FAE532E" w:rsidR="000C3FFE" w:rsidRPr="005F09A5" w:rsidRDefault="415CDFC9" w:rsidP="3474D140">
            <w:pPr>
              <w:widowControl w:val="0"/>
              <w:suppressAutoHyphens/>
              <w:jc w:val="center"/>
            </w:pPr>
            <w:r w:rsidRPr="3474D140">
              <w:rPr>
                <w:sz w:val="24"/>
                <w:szCs w:val="24"/>
              </w:rPr>
              <w:t>Nepakitęs tarifas</w:t>
            </w:r>
          </w:p>
        </w:tc>
        <w:tc>
          <w:tcPr>
            <w:tcW w:w="2976" w:type="dxa"/>
          </w:tcPr>
          <w:p w14:paraId="4EA199B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2A8621C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16AED72" w14:textId="76C9FAEC" w:rsidTr="3474D140">
        <w:trPr>
          <w:trHeight w:val="240"/>
          <w:jc w:val="center"/>
        </w:trPr>
        <w:tc>
          <w:tcPr>
            <w:tcW w:w="992" w:type="dxa"/>
            <w:tcMar>
              <w:top w:w="80" w:type="dxa"/>
              <w:left w:w="80" w:type="dxa"/>
              <w:bottom w:w="80" w:type="dxa"/>
              <w:right w:w="80" w:type="dxa"/>
            </w:tcMar>
          </w:tcPr>
          <w:p w14:paraId="1A63E6C1"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4.3.</w:t>
            </w:r>
          </w:p>
        </w:tc>
        <w:tc>
          <w:tcPr>
            <w:tcW w:w="3398" w:type="dxa"/>
            <w:tcMar>
              <w:top w:w="80" w:type="dxa"/>
              <w:left w:w="80" w:type="dxa"/>
              <w:bottom w:w="80" w:type="dxa"/>
              <w:right w:w="80" w:type="dxa"/>
            </w:tcMar>
          </w:tcPr>
          <w:p w14:paraId="059835AF"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 trukmės edukacija su priemonėmis</w:t>
            </w:r>
            <w:r w:rsidRPr="005F09A5">
              <w:rPr>
                <w:kern w:val="3"/>
                <w:sz w:val="24"/>
                <w:szCs w:val="24"/>
                <w:u w:color="000000"/>
                <w14:textOutline w14:w="12700" w14:cap="flat" w14:cmpd="sng" w14:algn="ctr">
                  <w14:noFill/>
                  <w14:prstDash w14:val="solid"/>
                  <w14:miter w14:lim="400000"/>
                </w14:textOutline>
              </w:rPr>
              <w:t>***</w:t>
            </w:r>
          </w:p>
        </w:tc>
        <w:tc>
          <w:tcPr>
            <w:tcW w:w="992" w:type="dxa"/>
            <w:tcMar>
              <w:top w:w="80" w:type="dxa"/>
              <w:left w:w="80" w:type="dxa"/>
              <w:bottom w:w="80" w:type="dxa"/>
              <w:right w:w="80" w:type="dxa"/>
            </w:tcMar>
          </w:tcPr>
          <w:p w14:paraId="3B503D9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10567FA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80,00</w:t>
            </w:r>
          </w:p>
        </w:tc>
        <w:tc>
          <w:tcPr>
            <w:tcW w:w="1417" w:type="dxa"/>
          </w:tcPr>
          <w:p w14:paraId="77CBBDB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E5FD90B" w14:textId="48815868" w:rsidR="000C3FFE" w:rsidRPr="005F09A5" w:rsidRDefault="622A0A25" w:rsidP="3474D140">
            <w:pPr>
              <w:widowControl w:val="0"/>
              <w:suppressAutoHyphens/>
              <w:jc w:val="center"/>
            </w:pPr>
            <w:r w:rsidRPr="3474D140">
              <w:rPr>
                <w:sz w:val="24"/>
                <w:szCs w:val="24"/>
              </w:rPr>
              <w:t>Nepakitęs tarifas</w:t>
            </w:r>
          </w:p>
        </w:tc>
        <w:tc>
          <w:tcPr>
            <w:tcW w:w="2976" w:type="dxa"/>
          </w:tcPr>
          <w:p w14:paraId="3622A49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DAC1BB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42E6CA8E" w14:textId="0EAFBEDB" w:rsidTr="3474D140">
        <w:trPr>
          <w:trHeight w:val="359"/>
          <w:jc w:val="center"/>
        </w:trPr>
        <w:tc>
          <w:tcPr>
            <w:tcW w:w="992" w:type="dxa"/>
            <w:tcMar>
              <w:top w:w="80" w:type="dxa"/>
              <w:left w:w="80" w:type="dxa"/>
              <w:bottom w:w="80" w:type="dxa"/>
              <w:right w:w="80" w:type="dxa"/>
            </w:tcMar>
          </w:tcPr>
          <w:p w14:paraId="5E2423D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lastRenderedPageBreak/>
              <w:t>4.4.</w:t>
            </w:r>
          </w:p>
        </w:tc>
        <w:tc>
          <w:tcPr>
            <w:tcW w:w="3398" w:type="dxa"/>
            <w:tcMar>
              <w:top w:w="80" w:type="dxa"/>
              <w:left w:w="80" w:type="dxa"/>
              <w:bottom w:w="80" w:type="dxa"/>
              <w:right w:w="80" w:type="dxa"/>
            </w:tcMar>
          </w:tcPr>
          <w:p w14:paraId="2B7F47B2"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 val. trukmės edukacija su priemonėmis</w:t>
            </w:r>
            <w:r w:rsidRPr="005F09A5">
              <w:rPr>
                <w:kern w:val="3"/>
                <w:sz w:val="24"/>
                <w:szCs w:val="24"/>
                <w:u w:color="000000"/>
                <w14:textOutline w14:w="12700" w14:cap="flat" w14:cmpd="sng" w14:algn="ctr">
                  <w14:noFill/>
                  <w14:prstDash w14:val="solid"/>
                  <w14:miter w14:lim="400000"/>
                </w14:textOutline>
              </w:rPr>
              <w:t>***</w:t>
            </w:r>
          </w:p>
        </w:tc>
        <w:tc>
          <w:tcPr>
            <w:tcW w:w="992" w:type="dxa"/>
            <w:tcMar>
              <w:top w:w="80" w:type="dxa"/>
              <w:left w:w="80" w:type="dxa"/>
              <w:bottom w:w="80" w:type="dxa"/>
              <w:right w:w="80" w:type="dxa"/>
            </w:tcMar>
          </w:tcPr>
          <w:p w14:paraId="4CEE3CA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20 asm.</w:t>
            </w:r>
          </w:p>
        </w:tc>
        <w:tc>
          <w:tcPr>
            <w:tcW w:w="1134" w:type="dxa"/>
            <w:tcMar>
              <w:top w:w="80" w:type="dxa"/>
              <w:left w:w="80" w:type="dxa"/>
              <w:bottom w:w="80" w:type="dxa"/>
              <w:right w:w="80" w:type="dxa"/>
            </w:tcMar>
          </w:tcPr>
          <w:p w14:paraId="6A9A777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150,00</w:t>
            </w:r>
          </w:p>
        </w:tc>
        <w:tc>
          <w:tcPr>
            <w:tcW w:w="1417" w:type="dxa"/>
          </w:tcPr>
          <w:p w14:paraId="66A635C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204F787" w14:textId="2CE57BF3" w:rsidR="000C3FFE" w:rsidRPr="005F09A5" w:rsidRDefault="622A0A25" w:rsidP="3474D140">
            <w:pPr>
              <w:widowControl w:val="0"/>
              <w:suppressAutoHyphens/>
              <w:jc w:val="center"/>
            </w:pPr>
            <w:r w:rsidRPr="3474D140">
              <w:rPr>
                <w:sz w:val="24"/>
                <w:szCs w:val="24"/>
              </w:rPr>
              <w:t>Nepakitęs tarifas</w:t>
            </w:r>
          </w:p>
        </w:tc>
        <w:tc>
          <w:tcPr>
            <w:tcW w:w="2976" w:type="dxa"/>
          </w:tcPr>
          <w:p w14:paraId="2F10EA7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73991B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21797D71" w14:textId="46977E6E" w:rsidTr="3474D140">
        <w:trPr>
          <w:trHeight w:val="253"/>
          <w:jc w:val="center"/>
        </w:trPr>
        <w:tc>
          <w:tcPr>
            <w:tcW w:w="992" w:type="dxa"/>
            <w:shd w:val="clear" w:color="auto" w:fill="D9D9D9" w:themeFill="background1" w:themeFillShade="D9"/>
            <w:tcMar>
              <w:top w:w="80" w:type="dxa"/>
              <w:left w:w="80" w:type="dxa"/>
              <w:bottom w:w="80" w:type="dxa"/>
              <w:right w:w="80" w:type="dxa"/>
            </w:tcMar>
          </w:tcPr>
          <w:p w14:paraId="2AF582C1"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5.</w:t>
            </w:r>
          </w:p>
        </w:tc>
        <w:tc>
          <w:tcPr>
            <w:tcW w:w="14979" w:type="dxa"/>
            <w:gridSpan w:val="7"/>
            <w:shd w:val="clear" w:color="auto" w:fill="D9D9D9" w:themeFill="background1" w:themeFillShade="D9"/>
            <w:tcMar>
              <w:top w:w="80" w:type="dxa"/>
              <w:left w:w="80" w:type="dxa"/>
              <w:bottom w:w="80" w:type="dxa"/>
              <w:right w:w="80" w:type="dxa"/>
            </w:tcMar>
          </w:tcPr>
          <w:p w14:paraId="3CDA2C36" w14:textId="080E2B1A"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 xml:space="preserve">„KULTŪROS PASO“ PROGRAMOS PATVIRTINTOS EDUKACIJOS </w:t>
            </w:r>
          </w:p>
        </w:tc>
      </w:tr>
      <w:tr w:rsidR="000C3FFE" w:rsidRPr="0015294A" w14:paraId="2B95840A" w14:textId="18DEDCD3" w:rsidTr="3474D140">
        <w:trPr>
          <w:trHeight w:val="515"/>
          <w:jc w:val="center"/>
        </w:trPr>
        <w:tc>
          <w:tcPr>
            <w:tcW w:w="992" w:type="dxa"/>
            <w:tcMar>
              <w:top w:w="80" w:type="dxa"/>
              <w:left w:w="80" w:type="dxa"/>
              <w:bottom w:w="80" w:type="dxa"/>
              <w:right w:w="80" w:type="dxa"/>
            </w:tcMar>
          </w:tcPr>
          <w:p w14:paraId="4CCE22E7" w14:textId="77777777" w:rsidR="000C3FFE" w:rsidRPr="005F09A5" w:rsidRDefault="000C3FFE"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5.1.</w:t>
            </w:r>
          </w:p>
        </w:tc>
        <w:tc>
          <w:tcPr>
            <w:tcW w:w="3398" w:type="dxa"/>
            <w:tcMar>
              <w:top w:w="80" w:type="dxa"/>
              <w:left w:w="80" w:type="dxa"/>
              <w:bottom w:w="80" w:type="dxa"/>
              <w:right w:w="80" w:type="dxa"/>
            </w:tcMar>
          </w:tcPr>
          <w:p w14:paraId="1B1DE35E" w14:textId="77777777" w:rsidR="000C3FFE" w:rsidRPr="005F09A5" w:rsidRDefault="000C3FFE" w:rsidP="0015294A">
            <w:pPr>
              <w:widowControl w:val="0"/>
              <w:suppressAutoHyphens/>
              <w:jc w:val="both"/>
              <w:rPr>
                <w:b/>
                <w:bCs/>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„Alternatyvioji fotografija. Kūrybinis mąstymas per cianotipiją“ (6–12 kl.)</w:t>
            </w:r>
          </w:p>
        </w:tc>
        <w:tc>
          <w:tcPr>
            <w:tcW w:w="992" w:type="dxa"/>
            <w:tcMar>
              <w:top w:w="80" w:type="dxa"/>
              <w:left w:w="80" w:type="dxa"/>
              <w:bottom w:w="80" w:type="dxa"/>
              <w:right w:w="80" w:type="dxa"/>
            </w:tcMar>
          </w:tcPr>
          <w:p w14:paraId="64A852C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287BAC8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7,00</w:t>
            </w:r>
          </w:p>
        </w:tc>
        <w:tc>
          <w:tcPr>
            <w:tcW w:w="1417" w:type="dxa"/>
          </w:tcPr>
          <w:p w14:paraId="294FE9A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8E45329" w14:textId="54E43AED" w:rsidR="000C3FFE" w:rsidRPr="005F09A5" w:rsidRDefault="10358209" w:rsidP="3474D140">
            <w:pPr>
              <w:widowControl w:val="0"/>
              <w:suppressAutoHyphens/>
              <w:jc w:val="center"/>
            </w:pPr>
            <w:r w:rsidRPr="3474D140">
              <w:rPr>
                <w:sz w:val="24"/>
                <w:szCs w:val="24"/>
              </w:rPr>
              <w:t>Nepakitęs tarifas</w:t>
            </w:r>
          </w:p>
        </w:tc>
        <w:tc>
          <w:tcPr>
            <w:tcW w:w="2976" w:type="dxa"/>
          </w:tcPr>
          <w:p w14:paraId="6659F57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8CA4FE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C8051EB" w14:textId="44678B03" w:rsidTr="3474D140">
        <w:trPr>
          <w:trHeight w:val="355"/>
          <w:jc w:val="center"/>
        </w:trPr>
        <w:tc>
          <w:tcPr>
            <w:tcW w:w="992" w:type="dxa"/>
            <w:tcMar>
              <w:top w:w="80" w:type="dxa"/>
              <w:left w:w="80" w:type="dxa"/>
              <w:bottom w:w="80" w:type="dxa"/>
              <w:right w:w="80" w:type="dxa"/>
            </w:tcMar>
          </w:tcPr>
          <w:p w14:paraId="21F74FCC"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5.2.</w:t>
            </w:r>
          </w:p>
        </w:tc>
        <w:tc>
          <w:tcPr>
            <w:tcW w:w="3398" w:type="dxa"/>
            <w:tcMar>
              <w:top w:w="80" w:type="dxa"/>
              <w:left w:w="80" w:type="dxa"/>
              <w:bottom w:w="80" w:type="dxa"/>
              <w:right w:w="80" w:type="dxa"/>
            </w:tcMar>
          </w:tcPr>
          <w:p w14:paraId="27BD089F"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„Kūrybinis mąstymas per cianotipiją ant tekstilės“ (5–8 kl.)</w:t>
            </w:r>
          </w:p>
        </w:tc>
        <w:tc>
          <w:tcPr>
            <w:tcW w:w="992" w:type="dxa"/>
            <w:tcMar>
              <w:top w:w="80" w:type="dxa"/>
              <w:left w:w="80" w:type="dxa"/>
              <w:bottom w:w="80" w:type="dxa"/>
              <w:right w:w="80" w:type="dxa"/>
            </w:tcMar>
          </w:tcPr>
          <w:p w14:paraId="1A00887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1 asm.</w:t>
            </w:r>
          </w:p>
        </w:tc>
        <w:tc>
          <w:tcPr>
            <w:tcW w:w="1134" w:type="dxa"/>
            <w:tcMar>
              <w:top w:w="80" w:type="dxa"/>
              <w:left w:w="80" w:type="dxa"/>
              <w:bottom w:w="80" w:type="dxa"/>
              <w:right w:w="80" w:type="dxa"/>
            </w:tcMar>
          </w:tcPr>
          <w:p w14:paraId="2180FD4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4,00</w:t>
            </w:r>
          </w:p>
        </w:tc>
        <w:tc>
          <w:tcPr>
            <w:tcW w:w="1417" w:type="dxa"/>
          </w:tcPr>
          <w:p w14:paraId="7AA14771"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2029629D" w14:textId="6BF84A4E" w:rsidR="000C3FFE" w:rsidRPr="005F09A5" w:rsidRDefault="10358209" w:rsidP="3474D140">
            <w:pPr>
              <w:widowControl w:val="0"/>
              <w:suppressAutoHyphens/>
              <w:jc w:val="center"/>
            </w:pPr>
            <w:r w:rsidRPr="3474D140">
              <w:rPr>
                <w:sz w:val="24"/>
                <w:szCs w:val="24"/>
              </w:rPr>
              <w:t>Nepakitęs tarifas</w:t>
            </w:r>
          </w:p>
        </w:tc>
        <w:tc>
          <w:tcPr>
            <w:tcW w:w="2976" w:type="dxa"/>
          </w:tcPr>
          <w:p w14:paraId="2BB62B18"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534CB9DF" w14:textId="77777777" w:rsidR="000C3FFE" w:rsidRPr="005F09A5" w:rsidRDefault="000C3FFE" w:rsidP="0015294A">
            <w:pPr>
              <w:widowControl w:val="0"/>
              <w:suppressAutoHyphens/>
              <w:jc w:val="center"/>
              <w:rPr>
                <w:color w:val="000000"/>
                <w:kern w:val="3"/>
                <w:sz w:val="24"/>
                <w:szCs w:val="24"/>
                <w:u w:color="000000"/>
              </w:rPr>
            </w:pPr>
          </w:p>
        </w:tc>
      </w:tr>
      <w:tr w:rsidR="000C3FFE" w:rsidRPr="0015294A" w14:paraId="54BC13B3" w14:textId="41837A4D" w:rsidTr="3474D140">
        <w:trPr>
          <w:trHeight w:val="352"/>
          <w:jc w:val="center"/>
        </w:trPr>
        <w:tc>
          <w:tcPr>
            <w:tcW w:w="992" w:type="dxa"/>
            <w:tcMar>
              <w:top w:w="80" w:type="dxa"/>
              <w:left w:w="80" w:type="dxa"/>
              <w:bottom w:w="80" w:type="dxa"/>
              <w:right w:w="80" w:type="dxa"/>
            </w:tcMar>
          </w:tcPr>
          <w:p w14:paraId="11D3A421"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5.3.</w:t>
            </w:r>
          </w:p>
        </w:tc>
        <w:tc>
          <w:tcPr>
            <w:tcW w:w="3398" w:type="dxa"/>
            <w:tcMar>
              <w:top w:w="80" w:type="dxa"/>
              <w:left w:w="80" w:type="dxa"/>
              <w:bottom w:w="80" w:type="dxa"/>
              <w:right w:w="80" w:type="dxa"/>
            </w:tcMar>
          </w:tcPr>
          <w:p w14:paraId="7F4C2DEC" w14:textId="77777777" w:rsidR="000C3FFE" w:rsidRPr="005F09A5" w:rsidRDefault="000C3FFE" w:rsidP="0015294A">
            <w:pPr>
              <w:widowControl w:val="0"/>
              <w:suppressAutoHyphens/>
              <w:jc w:val="both"/>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„Gatvės menas“ (9–12 kl.)</w:t>
            </w:r>
          </w:p>
        </w:tc>
        <w:tc>
          <w:tcPr>
            <w:tcW w:w="992" w:type="dxa"/>
            <w:tcMar>
              <w:top w:w="80" w:type="dxa"/>
              <w:left w:w="80" w:type="dxa"/>
              <w:bottom w:w="80" w:type="dxa"/>
              <w:right w:w="80" w:type="dxa"/>
            </w:tcMar>
          </w:tcPr>
          <w:p w14:paraId="288AAFD2"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6B87D325"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7,00</w:t>
            </w:r>
          </w:p>
        </w:tc>
        <w:tc>
          <w:tcPr>
            <w:tcW w:w="1417" w:type="dxa"/>
          </w:tcPr>
          <w:p w14:paraId="36D5BFE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48F4DD2" w14:textId="184A990E" w:rsidR="000C3FFE" w:rsidRPr="005F09A5" w:rsidRDefault="2A728B35" w:rsidP="3474D140">
            <w:pPr>
              <w:widowControl w:val="0"/>
              <w:suppressAutoHyphens/>
              <w:jc w:val="center"/>
            </w:pPr>
            <w:r w:rsidRPr="3474D140">
              <w:rPr>
                <w:sz w:val="24"/>
                <w:szCs w:val="24"/>
              </w:rPr>
              <w:t>Nepakitęs tarifas</w:t>
            </w:r>
          </w:p>
        </w:tc>
        <w:tc>
          <w:tcPr>
            <w:tcW w:w="2976" w:type="dxa"/>
          </w:tcPr>
          <w:p w14:paraId="4480FB9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BF7B11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1635C224" w14:textId="1851A662" w:rsidTr="3474D140">
        <w:trPr>
          <w:trHeight w:val="246"/>
          <w:jc w:val="center"/>
        </w:trPr>
        <w:tc>
          <w:tcPr>
            <w:tcW w:w="992" w:type="dxa"/>
            <w:tcMar>
              <w:top w:w="80" w:type="dxa"/>
              <w:left w:w="80" w:type="dxa"/>
              <w:bottom w:w="80" w:type="dxa"/>
              <w:right w:w="80" w:type="dxa"/>
            </w:tcMar>
          </w:tcPr>
          <w:p w14:paraId="4E4C8B2D"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5.4.</w:t>
            </w:r>
          </w:p>
        </w:tc>
        <w:tc>
          <w:tcPr>
            <w:tcW w:w="3398" w:type="dxa"/>
            <w:tcMar>
              <w:top w:w="80" w:type="dxa"/>
              <w:left w:w="80" w:type="dxa"/>
              <w:bottom w:w="80" w:type="dxa"/>
              <w:right w:w="80" w:type="dxa"/>
            </w:tcMar>
          </w:tcPr>
          <w:p w14:paraId="69840C52"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„Ekslibrisas“ (9–12 kl.)</w:t>
            </w:r>
          </w:p>
        </w:tc>
        <w:tc>
          <w:tcPr>
            <w:tcW w:w="992" w:type="dxa"/>
            <w:tcMar>
              <w:top w:w="80" w:type="dxa"/>
              <w:left w:w="80" w:type="dxa"/>
              <w:bottom w:w="80" w:type="dxa"/>
              <w:right w:w="80" w:type="dxa"/>
            </w:tcMar>
          </w:tcPr>
          <w:p w14:paraId="09D990D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A97376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8,00</w:t>
            </w:r>
          </w:p>
        </w:tc>
        <w:tc>
          <w:tcPr>
            <w:tcW w:w="1417" w:type="dxa"/>
          </w:tcPr>
          <w:p w14:paraId="446920E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28E78D5" w14:textId="0E618745" w:rsidR="000C3FFE" w:rsidRPr="005F09A5" w:rsidRDefault="5F31ACAF" w:rsidP="3474D140">
            <w:pPr>
              <w:widowControl w:val="0"/>
              <w:suppressAutoHyphens/>
              <w:jc w:val="center"/>
            </w:pPr>
            <w:r w:rsidRPr="3474D140">
              <w:rPr>
                <w:sz w:val="24"/>
                <w:szCs w:val="24"/>
              </w:rPr>
              <w:t>Nepakitęs tarifas</w:t>
            </w:r>
          </w:p>
        </w:tc>
        <w:tc>
          <w:tcPr>
            <w:tcW w:w="2976" w:type="dxa"/>
          </w:tcPr>
          <w:p w14:paraId="334DF3E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F68CE2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5763682A" w14:textId="42B96BC2" w:rsidTr="3474D140">
        <w:trPr>
          <w:trHeight w:val="237"/>
          <w:jc w:val="center"/>
        </w:trPr>
        <w:tc>
          <w:tcPr>
            <w:tcW w:w="992" w:type="dxa"/>
            <w:tcMar>
              <w:top w:w="80" w:type="dxa"/>
              <w:left w:w="80" w:type="dxa"/>
              <w:bottom w:w="80" w:type="dxa"/>
              <w:right w:w="80" w:type="dxa"/>
            </w:tcMar>
          </w:tcPr>
          <w:p w14:paraId="27659075" w14:textId="77777777" w:rsidR="000C3FFE" w:rsidRPr="005F09A5" w:rsidRDefault="3C57CE67" w:rsidP="3474D140">
            <w:pPr>
              <w:widowControl w:val="0"/>
              <w:suppressAutoHyphens/>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5.5.</w:t>
            </w:r>
          </w:p>
        </w:tc>
        <w:tc>
          <w:tcPr>
            <w:tcW w:w="3398" w:type="dxa"/>
            <w:tcMar>
              <w:top w:w="80" w:type="dxa"/>
              <w:left w:w="80" w:type="dxa"/>
              <w:bottom w:w="80" w:type="dxa"/>
              <w:right w:w="80" w:type="dxa"/>
            </w:tcMar>
          </w:tcPr>
          <w:p w14:paraId="7E63A6E0" w14:textId="77777777" w:rsidR="000C3FFE" w:rsidRPr="005F09A5" w:rsidRDefault="3C57CE67" w:rsidP="3474D140">
            <w:pPr>
              <w:widowControl w:val="0"/>
              <w:suppressAutoHyphens/>
              <w:jc w:val="both"/>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„Neoniniai personažai“ (5–8 kl.)</w:t>
            </w:r>
          </w:p>
        </w:tc>
        <w:tc>
          <w:tcPr>
            <w:tcW w:w="992" w:type="dxa"/>
            <w:tcMar>
              <w:top w:w="80" w:type="dxa"/>
              <w:left w:w="80" w:type="dxa"/>
              <w:bottom w:w="80" w:type="dxa"/>
              <w:right w:w="80" w:type="dxa"/>
            </w:tcMar>
          </w:tcPr>
          <w:p w14:paraId="5005DF6D" w14:textId="77777777" w:rsidR="000C3FFE" w:rsidRPr="005F09A5" w:rsidRDefault="3C57CE67" w:rsidP="3474D140">
            <w:pPr>
              <w:widowControl w:val="0"/>
              <w:suppressAutoHyphens/>
              <w:jc w:val="center"/>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0C5942C6" w14:textId="77777777" w:rsidR="000C3FFE" w:rsidRPr="005F09A5" w:rsidRDefault="3C57CE67" w:rsidP="3474D140">
            <w:pPr>
              <w:widowControl w:val="0"/>
              <w:suppressAutoHyphens/>
              <w:jc w:val="center"/>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6,00</w:t>
            </w:r>
          </w:p>
        </w:tc>
        <w:tc>
          <w:tcPr>
            <w:tcW w:w="1417" w:type="dxa"/>
          </w:tcPr>
          <w:p w14:paraId="41BF48A1" w14:textId="77777777" w:rsidR="000C3FFE" w:rsidRPr="005F09A5" w:rsidRDefault="000C3FFE" w:rsidP="3474D140">
            <w:pPr>
              <w:widowControl w:val="0"/>
              <w:suppressAutoHyphens/>
              <w:jc w:val="center"/>
              <w:rPr>
                <w:strike/>
                <w:color w:val="000000"/>
                <w:kern w:val="3"/>
                <w:sz w:val="24"/>
                <w:szCs w:val="24"/>
                <w14:textOutline w14:w="12700" w14:cap="flat" w14:cmpd="sng" w14:algn="ctr">
                  <w14:noFill/>
                  <w14:prstDash w14:val="solid"/>
                  <w14:miter w14:lim="400000"/>
                </w14:textOutline>
              </w:rPr>
            </w:pPr>
          </w:p>
        </w:tc>
        <w:tc>
          <w:tcPr>
            <w:tcW w:w="1560" w:type="dxa"/>
          </w:tcPr>
          <w:p w14:paraId="77084AA7" w14:textId="703FAC7F" w:rsidR="000C3FFE" w:rsidRPr="005F09A5" w:rsidRDefault="37B68451" w:rsidP="3474D140">
            <w:pPr>
              <w:widowControl w:val="0"/>
              <w:spacing w:line="259" w:lineRule="auto"/>
              <w:jc w:val="center"/>
            </w:pPr>
            <w:r w:rsidRPr="3474D140">
              <w:rPr>
                <w:sz w:val="24"/>
                <w:szCs w:val="24"/>
              </w:rPr>
              <w:t>Naikinamas tarifas</w:t>
            </w:r>
          </w:p>
        </w:tc>
        <w:tc>
          <w:tcPr>
            <w:tcW w:w="2976" w:type="dxa"/>
          </w:tcPr>
          <w:p w14:paraId="7C4CE93E" w14:textId="2E0656E9" w:rsidR="000C3FFE" w:rsidRPr="005F09A5" w:rsidRDefault="00E77254"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D81145">
              <w:rPr>
                <w:sz w:val="24"/>
                <w:szCs w:val="24"/>
              </w:rPr>
              <w:t>Naikinamas tarifas, šią edukaciją išbraukus iš Kultūros paso paslaugų, nes paslauga nebeteikiama.</w:t>
            </w:r>
          </w:p>
        </w:tc>
        <w:tc>
          <w:tcPr>
            <w:tcW w:w="3502" w:type="dxa"/>
          </w:tcPr>
          <w:p w14:paraId="5E67D72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1D5F96DB" w14:textId="50B5DFAA" w:rsidTr="3474D140">
        <w:trPr>
          <w:trHeight w:val="343"/>
          <w:jc w:val="center"/>
        </w:trPr>
        <w:tc>
          <w:tcPr>
            <w:tcW w:w="992" w:type="dxa"/>
            <w:tcMar>
              <w:top w:w="80" w:type="dxa"/>
              <w:left w:w="80" w:type="dxa"/>
              <w:bottom w:w="80" w:type="dxa"/>
              <w:right w:w="80" w:type="dxa"/>
            </w:tcMar>
          </w:tcPr>
          <w:p w14:paraId="1E77E687" w14:textId="75225506" w:rsidR="000C3FFE" w:rsidRPr="005F09A5" w:rsidRDefault="3C57CE67" w:rsidP="3474D140">
            <w:pPr>
              <w:widowControl w:val="0"/>
              <w:suppressAutoHyphens/>
              <w:rPr>
                <w:strike/>
                <w:color w:val="000000" w:themeColor="text1"/>
                <w:sz w:val="24"/>
                <w:szCs w:val="24"/>
              </w:rPr>
            </w:pPr>
            <w:r w:rsidRPr="3474D140">
              <w:rPr>
                <w:strike/>
                <w:color w:val="000000"/>
                <w:kern w:val="3"/>
                <w:sz w:val="24"/>
                <w:szCs w:val="24"/>
                <w14:textOutline w14:w="12700" w14:cap="flat" w14:cmpd="sng" w14:algn="ctr">
                  <w14:noFill/>
                  <w14:prstDash w14:val="solid"/>
                  <w14:miter w14:lim="400000"/>
                </w14:textOutline>
              </w:rPr>
              <w:t>5.</w:t>
            </w:r>
            <w:r w:rsidR="4AA65812" w:rsidRPr="3474D140">
              <w:rPr>
                <w:strike/>
                <w:color w:val="000000" w:themeColor="text1"/>
                <w:sz w:val="24"/>
                <w:szCs w:val="24"/>
              </w:rPr>
              <w:t>6</w:t>
            </w:r>
            <w:r w:rsidRPr="3474D140">
              <w:rPr>
                <w:strike/>
                <w:color w:val="000000" w:themeColor="text1"/>
                <w:sz w:val="24"/>
                <w:szCs w:val="24"/>
              </w:rPr>
              <w:t>.</w:t>
            </w:r>
          </w:p>
          <w:p w14:paraId="1BA002FA" w14:textId="4D778236" w:rsidR="000C3FFE" w:rsidRPr="00A465B6" w:rsidRDefault="103FA752" w:rsidP="0015294A">
            <w:pPr>
              <w:widowControl w:val="0"/>
              <w:suppressAutoHyphens/>
              <w:rPr>
                <w:b/>
                <w:bCs/>
              </w:rPr>
            </w:pPr>
            <w:r w:rsidRPr="00A465B6">
              <w:rPr>
                <w:b/>
                <w:bCs/>
                <w:color w:val="000000" w:themeColor="text1"/>
                <w:sz w:val="24"/>
                <w:szCs w:val="24"/>
              </w:rPr>
              <w:t>5.5.</w:t>
            </w:r>
          </w:p>
        </w:tc>
        <w:tc>
          <w:tcPr>
            <w:tcW w:w="3398" w:type="dxa"/>
            <w:tcMar>
              <w:top w:w="80" w:type="dxa"/>
              <w:left w:w="80" w:type="dxa"/>
              <w:bottom w:w="80" w:type="dxa"/>
              <w:right w:w="80" w:type="dxa"/>
            </w:tcMar>
          </w:tcPr>
          <w:p w14:paraId="649F03FD"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„Neoniniai personažai“ (1–4 kl.)</w:t>
            </w:r>
          </w:p>
        </w:tc>
        <w:tc>
          <w:tcPr>
            <w:tcW w:w="992" w:type="dxa"/>
            <w:tcMar>
              <w:top w:w="80" w:type="dxa"/>
              <w:left w:w="80" w:type="dxa"/>
              <w:bottom w:w="80" w:type="dxa"/>
              <w:right w:w="80" w:type="dxa"/>
            </w:tcMar>
          </w:tcPr>
          <w:p w14:paraId="4368F29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2C2EE04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6,00</w:t>
            </w:r>
          </w:p>
        </w:tc>
        <w:tc>
          <w:tcPr>
            <w:tcW w:w="1417" w:type="dxa"/>
          </w:tcPr>
          <w:p w14:paraId="04B0DA0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50C9B85" w14:textId="68FB2500" w:rsidR="000C3FFE" w:rsidRPr="005F09A5" w:rsidRDefault="2814AB8C" w:rsidP="3474D140">
            <w:pPr>
              <w:widowControl w:val="0"/>
              <w:suppressAutoHyphens/>
              <w:jc w:val="center"/>
            </w:pPr>
            <w:r w:rsidRPr="3474D140">
              <w:rPr>
                <w:sz w:val="24"/>
                <w:szCs w:val="24"/>
              </w:rPr>
              <w:t>Nepakitęs tarifas</w:t>
            </w:r>
          </w:p>
        </w:tc>
        <w:tc>
          <w:tcPr>
            <w:tcW w:w="2976" w:type="dxa"/>
          </w:tcPr>
          <w:p w14:paraId="75E2642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C52573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08CA9699" w14:textId="2DE7FC39" w:rsidTr="3474D140">
        <w:trPr>
          <w:trHeight w:val="265"/>
          <w:jc w:val="center"/>
        </w:trPr>
        <w:tc>
          <w:tcPr>
            <w:tcW w:w="992" w:type="dxa"/>
            <w:tcMar>
              <w:top w:w="80" w:type="dxa"/>
              <w:left w:w="80" w:type="dxa"/>
              <w:bottom w:w="80" w:type="dxa"/>
              <w:right w:w="80" w:type="dxa"/>
            </w:tcMar>
          </w:tcPr>
          <w:p w14:paraId="72FADC3E" w14:textId="2AC20FDF" w:rsidR="000C3FFE" w:rsidRPr="005F09A5" w:rsidRDefault="3C57CE67" w:rsidP="3474D140">
            <w:pPr>
              <w:widowControl w:val="0"/>
              <w:suppressAutoHyphens/>
              <w:rPr>
                <w:strike/>
                <w:color w:val="000000" w:themeColor="text1"/>
                <w:sz w:val="24"/>
                <w:szCs w:val="24"/>
              </w:rPr>
            </w:pPr>
            <w:r w:rsidRPr="3474D140">
              <w:rPr>
                <w:strike/>
                <w:color w:val="000000"/>
                <w:kern w:val="3"/>
                <w:sz w:val="24"/>
                <w:szCs w:val="24"/>
                <w14:textOutline w14:w="12700" w14:cap="flat" w14:cmpd="sng" w14:algn="ctr">
                  <w14:noFill/>
                  <w14:prstDash w14:val="solid"/>
                  <w14:miter w14:lim="400000"/>
                </w14:textOutline>
              </w:rPr>
              <w:t>5.</w:t>
            </w:r>
            <w:r w:rsidR="0ADED920" w:rsidRPr="3474D140">
              <w:rPr>
                <w:strike/>
                <w:color w:val="000000" w:themeColor="text1"/>
                <w:sz w:val="24"/>
                <w:szCs w:val="24"/>
              </w:rPr>
              <w:t>7</w:t>
            </w:r>
            <w:r w:rsidRPr="3474D140">
              <w:rPr>
                <w:strike/>
                <w:color w:val="000000" w:themeColor="text1"/>
                <w:sz w:val="24"/>
                <w:szCs w:val="24"/>
              </w:rPr>
              <w:t>.</w:t>
            </w:r>
          </w:p>
          <w:p w14:paraId="772B21D4" w14:textId="7B0875F2" w:rsidR="000C3FFE" w:rsidRPr="00A465B6" w:rsidRDefault="505071E4" w:rsidP="0015294A">
            <w:pPr>
              <w:widowControl w:val="0"/>
              <w:suppressAutoHyphens/>
              <w:rPr>
                <w:b/>
                <w:bCs/>
              </w:rPr>
            </w:pPr>
            <w:r w:rsidRPr="00A465B6">
              <w:rPr>
                <w:b/>
                <w:bCs/>
                <w:color w:val="000000" w:themeColor="text1"/>
                <w:sz w:val="24"/>
                <w:szCs w:val="24"/>
              </w:rPr>
              <w:t>5.6.</w:t>
            </w:r>
          </w:p>
        </w:tc>
        <w:tc>
          <w:tcPr>
            <w:tcW w:w="3398" w:type="dxa"/>
            <w:tcMar>
              <w:top w:w="80" w:type="dxa"/>
              <w:left w:w="80" w:type="dxa"/>
              <w:bottom w:w="80" w:type="dxa"/>
              <w:right w:w="80" w:type="dxa"/>
            </w:tcMar>
          </w:tcPr>
          <w:p w14:paraId="4CBDACCA"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„Kur dingo bananas“ (1–4 kl.)</w:t>
            </w:r>
          </w:p>
        </w:tc>
        <w:tc>
          <w:tcPr>
            <w:tcW w:w="992" w:type="dxa"/>
            <w:tcMar>
              <w:top w:w="80" w:type="dxa"/>
              <w:left w:w="80" w:type="dxa"/>
              <w:bottom w:w="80" w:type="dxa"/>
              <w:right w:w="80" w:type="dxa"/>
            </w:tcMar>
          </w:tcPr>
          <w:p w14:paraId="239A951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7C55F5F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4,00</w:t>
            </w:r>
          </w:p>
        </w:tc>
        <w:tc>
          <w:tcPr>
            <w:tcW w:w="1417" w:type="dxa"/>
          </w:tcPr>
          <w:p w14:paraId="779D440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E704629" w14:textId="57B1F6FC" w:rsidR="000C3FFE" w:rsidRPr="005F09A5" w:rsidRDefault="049B7394" w:rsidP="3474D140">
            <w:pPr>
              <w:widowControl w:val="0"/>
              <w:suppressAutoHyphens/>
              <w:jc w:val="center"/>
            </w:pPr>
            <w:r w:rsidRPr="3474D140">
              <w:rPr>
                <w:sz w:val="24"/>
                <w:szCs w:val="24"/>
              </w:rPr>
              <w:t>Nepakitęs tarifas</w:t>
            </w:r>
          </w:p>
        </w:tc>
        <w:tc>
          <w:tcPr>
            <w:tcW w:w="2976" w:type="dxa"/>
          </w:tcPr>
          <w:p w14:paraId="66C6923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7C3CF4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34A0F3C2" w14:textId="6DF3B5F3" w:rsidTr="3474D140">
        <w:trPr>
          <w:trHeight w:val="385"/>
          <w:jc w:val="center"/>
        </w:trPr>
        <w:tc>
          <w:tcPr>
            <w:tcW w:w="992" w:type="dxa"/>
            <w:tcMar>
              <w:top w:w="80" w:type="dxa"/>
              <w:left w:w="80" w:type="dxa"/>
              <w:bottom w:w="80" w:type="dxa"/>
              <w:right w:w="80" w:type="dxa"/>
            </w:tcMar>
          </w:tcPr>
          <w:p w14:paraId="7BAC7AEE" w14:textId="09D38C2E" w:rsidR="000C3FFE" w:rsidRPr="005F09A5" w:rsidRDefault="3C57CE67" w:rsidP="3474D140">
            <w:pPr>
              <w:widowControl w:val="0"/>
              <w:suppressAutoHyphens/>
              <w:rPr>
                <w:strike/>
                <w:color w:val="000000" w:themeColor="text1"/>
                <w:sz w:val="24"/>
                <w:szCs w:val="24"/>
              </w:rPr>
            </w:pPr>
            <w:r w:rsidRPr="3474D140">
              <w:rPr>
                <w:strike/>
                <w:color w:val="000000"/>
                <w:kern w:val="3"/>
                <w:sz w:val="24"/>
                <w:szCs w:val="24"/>
                <w14:textOutline w14:w="12700" w14:cap="flat" w14:cmpd="sng" w14:algn="ctr">
                  <w14:noFill/>
                  <w14:prstDash w14:val="solid"/>
                  <w14:miter w14:lim="400000"/>
                </w14:textOutline>
              </w:rPr>
              <w:t>5.</w:t>
            </w:r>
            <w:r w:rsidR="178AEF13" w:rsidRPr="3474D140">
              <w:rPr>
                <w:strike/>
                <w:color w:val="000000" w:themeColor="text1"/>
                <w:sz w:val="24"/>
                <w:szCs w:val="24"/>
              </w:rPr>
              <w:t>8</w:t>
            </w:r>
            <w:r w:rsidRPr="3474D140">
              <w:rPr>
                <w:strike/>
                <w:color w:val="000000" w:themeColor="text1"/>
                <w:sz w:val="24"/>
                <w:szCs w:val="24"/>
              </w:rPr>
              <w:t>.</w:t>
            </w:r>
          </w:p>
          <w:p w14:paraId="5F001B29" w14:textId="5BF527FA" w:rsidR="000C3FFE" w:rsidRPr="00A465B6" w:rsidRDefault="775C7051" w:rsidP="0015294A">
            <w:pPr>
              <w:widowControl w:val="0"/>
              <w:suppressAutoHyphens/>
              <w:rPr>
                <w:b/>
                <w:bCs/>
              </w:rPr>
            </w:pPr>
            <w:r w:rsidRPr="00A465B6">
              <w:rPr>
                <w:b/>
                <w:bCs/>
                <w:color w:val="000000" w:themeColor="text1"/>
                <w:sz w:val="24"/>
                <w:szCs w:val="24"/>
              </w:rPr>
              <w:t>5.7.</w:t>
            </w:r>
          </w:p>
        </w:tc>
        <w:tc>
          <w:tcPr>
            <w:tcW w:w="3398" w:type="dxa"/>
            <w:tcMar>
              <w:top w:w="80" w:type="dxa"/>
              <w:left w:w="80" w:type="dxa"/>
              <w:bottom w:w="80" w:type="dxa"/>
              <w:right w:w="80" w:type="dxa"/>
            </w:tcMar>
          </w:tcPr>
          <w:p w14:paraId="221EDAD9"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„Emocija portrete“ (9–12 kl.)</w:t>
            </w:r>
          </w:p>
        </w:tc>
        <w:tc>
          <w:tcPr>
            <w:tcW w:w="992" w:type="dxa"/>
            <w:tcMar>
              <w:top w:w="80" w:type="dxa"/>
              <w:left w:w="80" w:type="dxa"/>
              <w:bottom w:w="80" w:type="dxa"/>
              <w:right w:w="80" w:type="dxa"/>
            </w:tcMar>
          </w:tcPr>
          <w:p w14:paraId="14BE805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6B4E445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4,00</w:t>
            </w:r>
          </w:p>
        </w:tc>
        <w:tc>
          <w:tcPr>
            <w:tcW w:w="1417" w:type="dxa"/>
          </w:tcPr>
          <w:p w14:paraId="2EDDE40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570274A" w14:textId="54FC5222" w:rsidR="000C3FFE" w:rsidRPr="005F09A5" w:rsidRDefault="049B7394" w:rsidP="3474D140">
            <w:pPr>
              <w:widowControl w:val="0"/>
              <w:suppressAutoHyphens/>
              <w:jc w:val="center"/>
            </w:pPr>
            <w:r w:rsidRPr="3474D140">
              <w:rPr>
                <w:sz w:val="24"/>
                <w:szCs w:val="24"/>
              </w:rPr>
              <w:t>Nepakitęs tarifas</w:t>
            </w:r>
          </w:p>
        </w:tc>
        <w:tc>
          <w:tcPr>
            <w:tcW w:w="2976" w:type="dxa"/>
          </w:tcPr>
          <w:p w14:paraId="767B089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9981F5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3474D140" w14:paraId="0D7BCBA1" w14:textId="77777777" w:rsidTr="00E77254">
        <w:trPr>
          <w:trHeight w:val="768"/>
          <w:jc w:val="center"/>
        </w:trPr>
        <w:tc>
          <w:tcPr>
            <w:tcW w:w="992" w:type="dxa"/>
            <w:tcMar>
              <w:top w:w="80" w:type="dxa"/>
              <w:left w:w="80" w:type="dxa"/>
              <w:bottom w:w="80" w:type="dxa"/>
              <w:right w:w="80" w:type="dxa"/>
            </w:tcMar>
          </w:tcPr>
          <w:p w14:paraId="0B52FE97" w14:textId="3D355EB3" w:rsidR="3411ED11" w:rsidRPr="00A465B6" w:rsidRDefault="3411ED11" w:rsidP="3474D140">
            <w:pPr>
              <w:rPr>
                <w:b/>
                <w:bCs/>
              </w:rPr>
            </w:pPr>
            <w:r w:rsidRPr="00A465B6">
              <w:rPr>
                <w:b/>
                <w:bCs/>
                <w:color w:val="000000" w:themeColor="text1"/>
                <w:sz w:val="24"/>
                <w:szCs w:val="24"/>
              </w:rPr>
              <w:t>5.8.</w:t>
            </w:r>
          </w:p>
        </w:tc>
        <w:tc>
          <w:tcPr>
            <w:tcW w:w="3398" w:type="dxa"/>
            <w:tcMar>
              <w:top w:w="80" w:type="dxa"/>
              <w:left w:w="80" w:type="dxa"/>
              <w:bottom w:w="80" w:type="dxa"/>
              <w:right w:w="80" w:type="dxa"/>
            </w:tcMar>
          </w:tcPr>
          <w:p w14:paraId="131C5806" w14:textId="1A7C5D25" w:rsidR="3474D140" w:rsidRDefault="3474D140" w:rsidP="3474D140">
            <w:pPr>
              <w:jc w:val="both"/>
              <w:rPr>
                <w:rFonts w:eastAsia="Times New Roman"/>
                <w:color w:val="000000" w:themeColor="text1"/>
                <w:sz w:val="24"/>
                <w:szCs w:val="24"/>
              </w:rPr>
            </w:pPr>
            <w:r w:rsidRPr="3474D140">
              <w:rPr>
                <w:rFonts w:eastAsia="Times New Roman"/>
                <w:color w:val="000000" w:themeColor="text1"/>
                <w:sz w:val="24"/>
                <w:szCs w:val="24"/>
              </w:rPr>
              <w:t>„ Stiklo dirbtuvės” (1-12 kl.)</w:t>
            </w:r>
          </w:p>
        </w:tc>
        <w:tc>
          <w:tcPr>
            <w:tcW w:w="992" w:type="dxa"/>
            <w:tcMar>
              <w:top w:w="80" w:type="dxa"/>
              <w:left w:w="80" w:type="dxa"/>
              <w:bottom w:w="80" w:type="dxa"/>
              <w:right w:w="80" w:type="dxa"/>
            </w:tcMar>
          </w:tcPr>
          <w:p w14:paraId="619A5C45" w14:textId="6164BECC" w:rsidR="3474D140" w:rsidRDefault="3474D140" w:rsidP="3474D140">
            <w:pPr>
              <w:jc w:val="center"/>
              <w:rPr>
                <w:rFonts w:eastAsia="Times New Roman"/>
                <w:color w:val="000000" w:themeColor="text1"/>
                <w:sz w:val="24"/>
                <w:szCs w:val="24"/>
              </w:rPr>
            </w:pPr>
            <w:r w:rsidRPr="3474D140">
              <w:rPr>
                <w:rFonts w:eastAsia="Times New Roman"/>
                <w:color w:val="000000" w:themeColor="text1"/>
                <w:sz w:val="24"/>
                <w:szCs w:val="24"/>
              </w:rPr>
              <w:t xml:space="preserve">1 asm. </w:t>
            </w:r>
          </w:p>
        </w:tc>
        <w:tc>
          <w:tcPr>
            <w:tcW w:w="1134" w:type="dxa"/>
            <w:tcMar>
              <w:top w:w="80" w:type="dxa"/>
              <w:left w:w="80" w:type="dxa"/>
              <w:bottom w:w="80" w:type="dxa"/>
              <w:right w:w="80" w:type="dxa"/>
            </w:tcMar>
          </w:tcPr>
          <w:p w14:paraId="000843CB" w14:textId="2F927FDD" w:rsidR="3474D140" w:rsidRDefault="3474D140" w:rsidP="3474D140">
            <w:pPr>
              <w:jc w:val="center"/>
              <w:rPr>
                <w:rFonts w:eastAsia="Times New Roman"/>
                <w:color w:val="000000" w:themeColor="text1"/>
                <w:sz w:val="24"/>
                <w:szCs w:val="24"/>
              </w:rPr>
            </w:pPr>
          </w:p>
        </w:tc>
        <w:tc>
          <w:tcPr>
            <w:tcW w:w="1417" w:type="dxa"/>
          </w:tcPr>
          <w:p w14:paraId="1973109B" w14:textId="1ED8409B" w:rsidR="3474D140" w:rsidRDefault="3474D140" w:rsidP="3474D140">
            <w:pPr>
              <w:jc w:val="center"/>
              <w:rPr>
                <w:rFonts w:eastAsia="Times New Roman"/>
                <w:color w:val="000000" w:themeColor="text1"/>
                <w:sz w:val="24"/>
                <w:szCs w:val="24"/>
              </w:rPr>
            </w:pPr>
            <w:r w:rsidRPr="3474D140">
              <w:rPr>
                <w:rFonts w:eastAsia="Times New Roman"/>
                <w:color w:val="000000" w:themeColor="text1"/>
                <w:sz w:val="24"/>
                <w:szCs w:val="24"/>
              </w:rPr>
              <w:t>10,00</w:t>
            </w:r>
          </w:p>
        </w:tc>
        <w:tc>
          <w:tcPr>
            <w:tcW w:w="1560" w:type="dxa"/>
          </w:tcPr>
          <w:p w14:paraId="33BFA60E" w14:textId="2AD04EE7" w:rsidR="2F21AD3B" w:rsidRDefault="2F21AD3B" w:rsidP="3474D140">
            <w:pPr>
              <w:jc w:val="center"/>
            </w:pPr>
            <w:r w:rsidRPr="3474D140">
              <w:rPr>
                <w:sz w:val="24"/>
                <w:szCs w:val="24"/>
              </w:rPr>
              <w:t>Naujas</w:t>
            </w:r>
          </w:p>
          <w:p w14:paraId="6038C69C" w14:textId="2EC029EF" w:rsidR="2F21AD3B" w:rsidRDefault="2F21AD3B" w:rsidP="3474D140">
            <w:pPr>
              <w:jc w:val="center"/>
            </w:pPr>
            <w:r w:rsidRPr="3474D140">
              <w:rPr>
                <w:sz w:val="24"/>
                <w:szCs w:val="24"/>
              </w:rPr>
              <w:t>tarifas</w:t>
            </w:r>
          </w:p>
        </w:tc>
        <w:tc>
          <w:tcPr>
            <w:tcW w:w="2976" w:type="dxa"/>
          </w:tcPr>
          <w:p w14:paraId="2513511D" w14:textId="593E0920" w:rsidR="3474D140" w:rsidRDefault="00E765B3" w:rsidP="3474D140">
            <w:pPr>
              <w:jc w:val="center"/>
              <w:rPr>
                <w:color w:val="000000" w:themeColor="text1"/>
                <w:sz w:val="24"/>
                <w:szCs w:val="24"/>
              </w:rPr>
            </w:pPr>
            <w:r>
              <w:rPr>
                <w:sz w:val="24"/>
                <w:szCs w:val="24"/>
              </w:rPr>
              <w:t xml:space="preserve">Bus teikiamos paraiškos šias edukacijas įtraukti į </w:t>
            </w:r>
            <w:r w:rsidRPr="00D81145">
              <w:rPr>
                <w:sz w:val="24"/>
                <w:szCs w:val="24"/>
              </w:rPr>
              <w:t>202</w:t>
            </w:r>
            <w:r>
              <w:rPr>
                <w:sz w:val="24"/>
                <w:szCs w:val="24"/>
              </w:rPr>
              <w:t>6</w:t>
            </w:r>
            <w:r w:rsidRPr="00D81145">
              <w:rPr>
                <w:sz w:val="24"/>
                <w:szCs w:val="24"/>
              </w:rPr>
              <w:t xml:space="preserve"> m. </w:t>
            </w:r>
            <w:r>
              <w:rPr>
                <w:sz w:val="24"/>
                <w:szCs w:val="24"/>
              </w:rPr>
              <w:t xml:space="preserve">į </w:t>
            </w:r>
            <w:r w:rsidRPr="00D81145">
              <w:rPr>
                <w:sz w:val="24"/>
                <w:szCs w:val="24"/>
              </w:rPr>
              <w:t xml:space="preserve">Kultūros paso </w:t>
            </w:r>
            <w:r>
              <w:rPr>
                <w:sz w:val="24"/>
                <w:szCs w:val="24"/>
              </w:rPr>
              <w:t>paslaugas</w:t>
            </w:r>
            <w:r w:rsidRPr="00D81145">
              <w:rPr>
                <w:sz w:val="24"/>
                <w:szCs w:val="24"/>
              </w:rPr>
              <w:t>.</w:t>
            </w:r>
          </w:p>
        </w:tc>
        <w:tc>
          <w:tcPr>
            <w:tcW w:w="3502" w:type="dxa"/>
          </w:tcPr>
          <w:p w14:paraId="3F1E2F34" w14:textId="11E43E0A" w:rsidR="1766BD3C" w:rsidRDefault="00AF2BC8" w:rsidP="3474D140">
            <w:pPr>
              <w:jc w:val="center"/>
              <w:rPr>
                <w:sz w:val="24"/>
                <w:szCs w:val="24"/>
              </w:rPr>
            </w:pPr>
            <w:hyperlink r:id="rId11">
              <w:r w:rsidR="1766BD3C" w:rsidRPr="3474D140">
                <w:rPr>
                  <w:rFonts w:eastAsiaTheme="minorEastAsia" w:cstheme="minorBidi"/>
                  <w:sz w:val="24"/>
                  <w:szCs w:val="24"/>
                  <w:lang w:eastAsia="en-US"/>
                </w:rPr>
                <w:t>Stiklo studija „Stiklo namai“,</w:t>
              </w:r>
            </w:hyperlink>
            <w:r w:rsidR="1766BD3C" w:rsidRPr="3474D140">
              <w:rPr>
                <w:rFonts w:eastAsiaTheme="minorEastAsia" w:cstheme="minorBidi"/>
                <w:sz w:val="24"/>
                <w:szCs w:val="24"/>
                <w:lang w:eastAsia="en-US"/>
              </w:rPr>
              <w:t xml:space="preserve"> </w:t>
            </w:r>
            <w:r w:rsidR="1766BD3C" w:rsidRPr="3474D140">
              <w:rPr>
                <w:sz w:val="24"/>
                <w:szCs w:val="24"/>
              </w:rPr>
              <w:t>Kaunas</w:t>
            </w:r>
          </w:p>
          <w:p w14:paraId="462AB01F" w14:textId="52639B69" w:rsidR="2B2EB6B7" w:rsidRPr="00E765B3" w:rsidRDefault="00E765B3" w:rsidP="00E765B3">
            <w:pPr>
              <w:jc w:val="center"/>
              <w:rPr>
                <w:sz w:val="24"/>
                <w:szCs w:val="24"/>
              </w:rPr>
            </w:pPr>
            <w:r>
              <w:rPr>
                <w:sz w:val="24"/>
                <w:szCs w:val="24"/>
              </w:rPr>
              <w:t>2 val. trukmė – 20 Eur</w:t>
            </w:r>
          </w:p>
          <w:p w14:paraId="485C44BD" w14:textId="092C3A18" w:rsidR="3474D140" w:rsidRDefault="3474D140" w:rsidP="3474D140">
            <w:pPr>
              <w:jc w:val="center"/>
              <w:rPr>
                <w:sz w:val="24"/>
                <w:szCs w:val="24"/>
              </w:rPr>
            </w:pPr>
          </w:p>
          <w:p w14:paraId="6DC5B010" w14:textId="2554516F" w:rsidR="7E63909D" w:rsidRDefault="7E63909D" w:rsidP="3474D140">
            <w:pPr>
              <w:jc w:val="center"/>
              <w:rPr>
                <w:sz w:val="24"/>
                <w:szCs w:val="24"/>
              </w:rPr>
            </w:pPr>
            <w:r w:rsidRPr="3474D140">
              <w:rPr>
                <w:sz w:val="24"/>
                <w:szCs w:val="24"/>
              </w:rPr>
              <w:t>Telšių turizmo klasteris, Telšiai</w:t>
            </w:r>
          </w:p>
          <w:p w14:paraId="77660ED3" w14:textId="541229F4" w:rsidR="00E765B3" w:rsidRDefault="00E765B3" w:rsidP="3474D140">
            <w:pPr>
              <w:jc w:val="center"/>
              <w:rPr>
                <w:sz w:val="24"/>
                <w:szCs w:val="24"/>
              </w:rPr>
            </w:pPr>
            <w:r>
              <w:rPr>
                <w:sz w:val="24"/>
                <w:szCs w:val="24"/>
              </w:rPr>
              <w:t xml:space="preserve">1-1,5 val. trukmė </w:t>
            </w:r>
            <w:r w:rsidR="00207234">
              <w:rPr>
                <w:sz w:val="24"/>
                <w:szCs w:val="24"/>
              </w:rPr>
              <w:t xml:space="preserve">- </w:t>
            </w:r>
            <w:r>
              <w:rPr>
                <w:sz w:val="24"/>
                <w:szCs w:val="24"/>
              </w:rPr>
              <w:t>18 Eur</w:t>
            </w:r>
          </w:p>
          <w:p w14:paraId="6BEAACBC" w14:textId="2852192B" w:rsidR="7E63909D" w:rsidRDefault="7E63909D" w:rsidP="3474D140">
            <w:pPr>
              <w:jc w:val="center"/>
              <w:rPr>
                <w:sz w:val="24"/>
                <w:szCs w:val="24"/>
              </w:rPr>
            </w:pPr>
          </w:p>
        </w:tc>
      </w:tr>
      <w:tr w:rsidR="3474D140" w14:paraId="27FE709C" w14:textId="77777777" w:rsidTr="3474D140">
        <w:trPr>
          <w:trHeight w:val="385"/>
          <w:jc w:val="center"/>
        </w:trPr>
        <w:tc>
          <w:tcPr>
            <w:tcW w:w="992" w:type="dxa"/>
            <w:tcMar>
              <w:top w:w="80" w:type="dxa"/>
              <w:left w:w="80" w:type="dxa"/>
              <w:bottom w:w="80" w:type="dxa"/>
              <w:right w:w="80" w:type="dxa"/>
            </w:tcMar>
          </w:tcPr>
          <w:p w14:paraId="699BE42E" w14:textId="04F84127" w:rsidR="3411ED11" w:rsidRPr="00A465B6" w:rsidRDefault="3411ED11" w:rsidP="3474D140">
            <w:pPr>
              <w:rPr>
                <w:b/>
                <w:bCs/>
              </w:rPr>
            </w:pPr>
            <w:r w:rsidRPr="00A465B6">
              <w:rPr>
                <w:b/>
                <w:bCs/>
                <w:color w:val="000000" w:themeColor="text1"/>
                <w:sz w:val="24"/>
                <w:szCs w:val="24"/>
              </w:rPr>
              <w:lastRenderedPageBreak/>
              <w:t>5.9.</w:t>
            </w:r>
          </w:p>
        </w:tc>
        <w:tc>
          <w:tcPr>
            <w:tcW w:w="3398" w:type="dxa"/>
            <w:tcMar>
              <w:top w:w="80" w:type="dxa"/>
              <w:left w:w="80" w:type="dxa"/>
              <w:bottom w:w="80" w:type="dxa"/>
              <w:right w:w="80" w:type="dxa"/>
            </w:tcMar>
          </w:tcPr>
          <w:p w14:paraId="5DECBE2E" w14:textId="5B6769EF" w:rsidR="3474D140" w:rsidRDefault="3474D140" w:rsidP="3474D140">
            <w:pPr>
              <w:spacing w:line="259" w:lineRule="auto"/>
              <w:jc w:val="both"/>
              <w:rPr>
                <w:rFonts w:eastAsia="Times New Roman"/>
                <w:color w:val="000000" w:themeColor="text1"/>
                <w:sz w:val="24"/>
                <w:szCs w:val="24"/>
              </w:rPr>
            </w:pPr>
            <w:r w:rsidRPr="3474D140">
              <w:rPr>
                <w:rFonts w:eastAsia="Times New Roman"/>
                <w:color w:val="000000" w:themeColor="text1"/>
                <w:sz w:val="24"/>
                <w:szCs w:val="24"/>
              </w:rPr>
              <w:t>Lino raižinys ant tekstilės "Parko istorijos"</w:t>
            </w:r>
          </w:p>
        </w:tc>
        <w:tc>
          <w:tcPr>
            <w:tcW w:w="992" w:type="dxa"/>
            <w:tcMar>
              <w:top w:w="80" w:type="dxa"/>
              <w:left w:w="80" w:type="dxa"/>
              <w:bottom w:w="80" w:type="dxa"/>
              <w:right w:w="80" w:type="dxa"/>
            </w:tcMar>
          </w:tcPr>
          <w:p w14:paraId="4ED25051" w14:textId="49B603AA" w:rsidR="3474D140" w:rsidRDefault="3474D140" w:rsidP="3474D140">
            <w:pPr>
              <w:jc w:val="center"/>
              <w:rPr>
                <w:rFonts w:eastAsia="Times New Roman"/>
                <w:color w:val="000000" w:themeColor="text1"/>
                <w:sz w:val="24"/>
                <w:szCs w:val="24"/>
              </w:rPr>
            </w:pPr>
            <w:r w:rsidRPr="3474D140">
              <w:rPr>
                <w:rFonts w:eastAsia="Times New Roman"/>
                <w:color w:val="000000" w:themeColor="text1"/>
                <w:sz w:val="24"/>
                <w:szCs w:val="24"/>
              </w:rPr>
              <w:t>1 asm.</w:t>
            </w:r>
          </w:p>
        </w:tc>
        <w:tc>
          <w:tcPr>
            <w:tcW w:w="1134" w:type="dxa"/>
            <w:tcMar>
              <w:top w:w="80" w:type="dxa"/>
              <w:left w:w="80" w:type="dxa"/>
              <w:bottom w:w="80" w:type="dxa"/>
              <w:right w:w="80" w:type="dxa"/>
            </w:tcMar>
          </w:tcPr>
          <w:p w14:paraId="6E55A500" w14:textId="09B66A3B" w:rsidR="3474D140" w:rsidRDefault="3474D140" w:rsidP="3474D140">
            <w:pPr>
              <w:jc w:val="center"/>
              <w:rPr>
                <w:rFonts w:eastAsia="Times New Roman"/>
                <w:color w:val="000000" w:themeColor="text1"/>
                <w:sz w:val="24"/>
                <w:szCs w:val="24"/>
              </w:rPr>
            </w:pPr>
          </w:p>
        </w:tc>
        <w:tc>
          <w:tcPr>
            <w:tcW w:w="1417" w:type="dxa"/>
          </w:tcPr>
          <w:p w14:paraId="3A6B195A" w14:textId="4444516C" w:rsidR="3474D140" w:rsidRDefault="3474D140" w:rsidP="3474D140">
            <w:pPr>
              <w:jc w:val="center"/>
              <w:rPr>
                <w:rFonts w:eastAsia="Times New Roman"/>
                <w:color w:val="000000" w:themeColor="text1"/>
                <w:sz w:val="24"/>
                <w:szCs w:val="24"/>
              </w:rPr>
            </w:pPr>
            <w:r w:rsidRPr="3474D140">
              <w:rPr>
                <w:rFonts w:eastAsia="Times New Roman"/>
                <w:color w:val="000000" w:themeColor="text1"/>
                <w:sz w:val="24"/>
                <w:szCs w:val="24"/>
              </w:rPr>
              <w:t>5,00</w:t>
            </w:r>
          </w:p>
        </w:tc>
        <w:tc>
          <w:tcPr>
            <w:tcW w:w="1560" w:type="dxa"/>
          </w:tcPr>
          <w:p w14:paraId="215FC7DD" w14:textId="2AD04EE7" w:rsidR="1DCE8766" w:rsidRDefault="1DCE8766" w:rsidP="3474D140">
            <w:pPr>
              <w:jc w:val="center"/>
            </w:pPr>
            <w:r w:rsidRPr="3474D140">
              <w:rPr>
                <w:sz w:val="24"/>
                <w:szCs w:val="24"/>
              </w:rPr>
              <w:t>Naujas</w:t>
            </w:r>
          </w:p>
          <w:p w14:paraId="561C9419" w14:textId="72415F3D" w:rsidR="1DCE8766" w:rsidRDefault="1DCE8766" w:rsidP="3474D140">
            <w:pPr>
              <w:jc w:val="center"/>
            </w:pPr>
            <w:r w:rsidRPr="3474D140">
              <w:rPr>
                <w:sz w:val="24"/>
                <w:szCs w:val="24"/>
              </w:rPr>
              <w:t>tarifas</w:t>
            </w:r>
          </w:p>
        </w:tc>
        <w:tc>
          <w:tcPr>
            <w:tcW w:w="2976" w:type="dxa"/>
          </w:tcPr>
          <w:p w14:paraId="6318A646" w14:textId="220E03E7" w:rsidR="3474D140" w:rsidRDefault="00E765B3" w:rsidP="3474D140">
            <w:pPr>
              <w:jc w:val="center"/>
              <w:rPr>
                <w:color w:val="000000" w:themeColor="text1"/>
                <w:sz w:val="24"/>
                <w:szCs w:val="24"/>
              </w:rPr>
            </w:pPr>
            <w:r>
              <w:rPr>
                <w:sz w:val="24"/>
                <w:szCs w:val="24"/>
              </w:rPr>
              <w:t xml:space="preserve">Bus teikiamos paraiškos šias edukacijas įtraukti į </w:t>
            </w:r>
            <w:r w:rsidRPr="00D81145">
              <w:rPr>
                <w:sz w:val="24"/>
                <w:szCs w:val="24"/>
              </w:rPr>
              <w:t>202</w:t>
            </w:r>
            <w:r>
              <w:rPr>
                <w:sz w:val="24"/>
                <w:szCs w:val="24"/>
              </w:rPr>
              <w:t>6</w:t>
            </w:r>
            <w:r w:rsidRPr="00D81145">
              <w:rPr>
                <w:sz w:val="24"/>
                <w:szCs w:val="24"/>
              </w:rPr>
              <w:t xml:space="preserve"> m. </w:t>
            </w:r>
            <w:r>
              <w:rPr>
                <w:sz w:val="24"/>
                <w:szCs w:val="24"/>
              </w:rPr>
              <w:t xml:space="preserve">į </w:t>
            </w:r>
            <w:r w:rsidRPr="00D81145">
              <w:rPr>
                <w:sz w:val="24"/>
                <w:szCs w:val="24"/>
              </w:rPr>
              <w:t xml:space="preserve">Kultūros paso </w:t>
            </w:r>
            <w:r>
              <w:rPr>
                <w:sz w:val="24"/>
                <w:szCs w:val="24"/>
              </w:rPr>
              <w:t>paslaugas</w:t>
            </w:r>
            <w:r w:rsidRPr="00D81145">
              <w:rPr>
                <w:sz w:val="24"/>
                <w:szCs w:val="24"/>
              </w:rPr>
              <w:t>.</w:t>
            </w:r>
          </w:p>
        </w:tc>
        <w:tc>
          <w:tcPr>
            <w:tcW w:w="3502" w:type="dxa"/>
          </w:tcPr>
          <w:p w14:paraId="2CA93602" w14:textId="5AF09237" w:rsidR="65B0D91C" w:rsidRDefault="65B0D91C" w:rsidP="3474D140">
            <w:pPr>
              <w:jc w:val="center"/>
              <w:rPr>
                <w:sz w:val="24"/>
                <w:szCs w:val="24"/>
              </w:rPr>
            </w:pPr>
            <w:r w:rsidRPr="3474D140">
              <w:rPr>
                <w:sz w:val="24"/>
                <w:szCs w:val="24"/>
              </w:rPr>
              <w:t>Vilniaus paveikslų galerija, Vilnus</w:t>
            </w:r>
          </w:p>
          <w:p w14:paraId="1C873E89" w14:textId="77777777" w:rsidR="3474D140" w:rsidRDefault="00207234" w:rsidP="00207234">
            <w:pPr>
              <w:jc w:val="center"/>
              <w:rPr>
                <w:sz w:val="24"/>
                <w:szCs w:val="24"/>
              </w:rPr>
            </w:pPr>
            <w:r>
              <w:rPr>
                <w:sz w:val="24"/>
                <w:szCs w:val="24"/>
              </w:rPr>
              <w:t>45-60 min. trukmė – 3 Eur</w:t>
            </w:r>
          </w:p>
          <w:p w14:paraId="32CC52D8" w14:textId="77777777" w:rsidR="00207234" w:rsidRDefault="00207234" w:rsidP="00207234">
            <w:pPr>
              <w:jc w:val="center"/>
              <w:rPr>
                <w:sz w:val="24"/>
                <w:szCs w:val="24"/>
              </w:rPr>
            </w:pPr>
            <w:r>
              <w:rPr>
                <w:sz w:val="24"/>
                <w:szCs w:val="24"/>
              </w:rPr>
              <w:t>Anykščių menų centras</w:t>
            </w:r>
          </w:p>
          <w:p w14:paraId="08603306" w14:textId="56A8CD13" w:rsidR="00207234" w:rsidRDefault="00207234" w:rsidP="00207234">
            <w:pPr>
              <w:jc w:val="center"/>
              <w:rPr>
                <w:sz w:val="24"/>
                <w:szCs w:val="24"/>
              </w:rPr>
            </w:pPr>
            <w:r>
              <w:rPr>
                <w:sz w:val="24"/>
                <w:szCs w:val="24"/>
              </w:rPr>
              <w:t>60 min. trukmė - 5 Eur</w:t>
            </w:r>
          </w:p>
        </w:tc>
      </w:tr>
      <w:tr w:rsidR="005F09A5" w:rsidRPr="0015294A" w14:paraId="4C1FA486" w14:textId="1BF73462" w:rsidTr="3474D140">
        <w:trPr>
          <w:trHeight w:val="225"/>
          <w:jc w:val="center"/>
        </w:trPr>
        <w:tc>
          <w:tcPr>
            <w:tcW w:w="992" w:type="dxa"/>
            <w:shd w:val="clear" w:color="auto" w:fill="D9D9D9" w:themeFill="background1" w:themeFillShade="D9"/>
            <w:tcMar>
              <w:top w:w="80" w:type="dxa"/>
              <w:left w:w="80" w:type="dxa"/>
              <w:bottom w:w="80" w:type="dxa"/>
              <w:right w:w="80" w:type="dxa"/>
            </w:tcMar>
            <w:vAlign w:val="center"/>
          </w:tcPr>
          <w:p w14:paraId="1DB422D5" w14:textId="77777777" w:rsidR="005F09A5" w:rsidRPr="005F09A5" w:rsidRDefault="005F09A5"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6.</w:t>
            </w:r>
          </w:p>
        </w:tc>
        <w:tc>
          <w:tcPr>
            <w:tcW w:w="14979" w:type="dxa"/>
            <w:gridSpan w:val="7"/>
            <w:shd w:val="clear" w:color="auto" w:fill="D9D9D9" w:themeFill="background1" w:themeFillShade="D9"/>
            <w:tcMar>
              <w:top w:w="80" w:type="dxa"/>
              <w:left w:w="80" w:type="dxa"/>
              <w:bottom w:w="80" w:type="dxa"/>
              <w:right w:w="80" w:type="dxa"/>
            </w:tcMar>
            <w:vAlign w:val="center"/>
          </w:tcPr>
          <w:p w14:paraId="75A15D07" w14:textId="7A10933E"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KITOS PASLAUGOS</w:t>
            </w:r>
          </w:p>
        </w:tc>
      </w:tr>
      <w:tr w:rsidR="000C3FFE" w:rsidRPr="0015294A" w14:paraId="73DC3101" w14:textId="4A7AD60B" w:rsidTr="3474D140">
        <w:trPr>
          <w:trHeight w:val="826"/>
          <w:jc w:val="center"/>
        </w:trPr>
        <w:tc>
          <w:tcPr>
            <w:tcW w:w="992" w:type="dxa"/>
            <w:tcMar>
              <w:top w:w="80" w:type="dxa"/>
              <w:left w:w="80" w:type="dxa"/>
              <w:bottom w:w="80" w:type="dxa"/>
              <w:right w:w="80" w:type="dxa"/>
            </w:tcMar>
          </w:tcPr>
          <w:p w14:paraId="74F79792"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6.1.</w:t>
            </w:r>
          </w:p>
        </w:tc>
        <w:tc>
          <w:tcPr>
            <w:tcW w:w="3398" w:type="dxa"/>
            <w:tcMar>
              <w:top w:w="80" w:type="dxa"/>
              <w:left w:w="80" w:type="dxa"/>
              <w:bottom w:w="80" w:type="dxa"/>
              <w:right w:w="80" w:type="dxa"/>
            </w:tcMar>
          </w:tcPr>
          <w:p w14:paraId="597EB5A5"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Ekskursija „Pragiedrulių“ sodyboje grupėms su profesionaliu gidu (lietuvių kalba), trukmė – iki 120 min. </w:t>
            </w:r>
          </w:p>
        </w:tc>
        <w:tc>
          <w:tcPr>
            <w:tcW w:w="992" w:type="dxa"/>
            <w:tcMar>
              <w:top w:w="80" w:type="dxa"/>
              <w:left w:w="80" w:type="dxa"/>
              <w:bottom w:w="80" w:type="dxa"/>
              <w:right w:w="80" w:type="dxa"/>
            </w:tcMar>
          </w:tcPr>
          <w:p w14:paraId="6D0B73A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grupė iki 25 asm.</w:t>
            </w:r>
          </w:p>
        </w:tc>
        <w:tc>
          <w:tcPr>
            <w:tcW w:w="1134" w:type="dxa"/>
            <w:tcMar>
              <w:top w:w="80" w:type="dxa"/>
              <w:left w:w="80" w:type="dxa"/>
              <w:bottom w:w="80" w:type="dxa"/>
              <w:right w:w="80" w:type="dxa"/>
            </w:tcMar>
          </w:tcPr>
          <w:p w14:paraId="6B60990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80,00</w:t>
            </w:r>
          </w:p>
        </w:tc>
        <w:tc>
          <w:tcPr>
            <w:tcW w:w="1417" w:type="dxa"/>
          </w:tcPr>
          <w:p w14:paraId="418FF86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F80A3A3" w14:textId="779D911E" w:rsidR="000C3FFE" w:rsidRPr="005F09A5" w:rsidRDefault="18D9FF8B" w:rsidP="3474D140">
            <w:pPr>
              <w:widowControl w:val="0"/>
              <w:suppressAutoHyphens/>
              <w:jc w:val="center"/>
            </w:pPr>
            <w:r w:rsidRPr="3474D140">
              <w:rPr>
                <w:sz w:val="24"/>
                <w:szCs w:val="24"/>
              </w:rPr>
              <w:t>Nepakitęs tarifas</w:t>
            </w:r>
          </w:p>
        </w:tc>
        <w:tc>
          <w:tcPr>
            <w:tcW w:w="2976" w:type="dxa"/>
          </w:tcPr>
          <w:p w14:paraId="394CF57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572519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1F019342" w14:textId="6DB1EA45" w:rsidTr="3474D140">
        <w:trPr>
          <w:trHeight w:val="1200"/>
          <w:jc w:val="center"/>
        </w:trPr>
        <w:tc>
          <w:tcPr>
            <w:tcW w:w="992" w:type="dxa"/>
            <w:tcMar>
              <w:top w:w="80" w:type="dxa"/>
              <w:left w:w="80" w:type="dxa"/>
              <w:bottom w:w="80" w:type="dxa"/>
              <w:right w:w="80" w:type="dxa"/>
            </w:tcMar>
          </w:tcPr>
          <w:p w14:paraId="6150F6DC"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6.2.</w:t>
            </w:r>
          </w:p>
        </w:tc>
        <w:tc>
          <w:tcPr>
            <w:tcW w:w="3398" w:type="dxa"/>
            <w:tcMar>
              <w:top w:w="80" w:type="dxa"/>
              <w:left w:w="80" w:type="dxa"/>
              <w:bottom w:w="80" w:type="dxa"/>
              <w:right w:w="80" w:type="dxa"/>
            </w:tcMar>
          </w:tcPr>
          <w:p w14:paraId="7A1B4DBB"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Rėmėjų lėšomis finansuojama ekskursija „Pragiedrulių“ sodyboje grupėms su profesionaliu gidu (lietuvių kalba), trukmė – iki 120 min. *</w:t>
            </w:r>
          </w:p>
        </w:tc>
        <w:tc>
          <w:tcPr>
            <w:tcW w:w="992" w:type="dxa"/>
            <w:tcMar>
              <w:top w:w="80" w:type="dxa"/>
              <w:left w:w="80" w:type="dxa"/>
              <w:bottom w:w="80" w:type="dxa"/>
              <w:right w:w="80" w:type="dxa"/>
            </w:tcMar>
          </w:tcPr>
          <w:p w14:paraId="0481E9C9"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06F2786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52D908C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D0B43D7" w14:textId="507683A9" w:rsidR="000C3FFE" w:rsidRPr="005F09A5" w:rsidRDefault="3F4541FC" w:rsidP="3474D140">
            <w:pPr>
              <w:widowControl w:val="0"/>
              <w:suppressAutoHyphens/>
              <w:jc w:val="center"/>
            </w:pPr>
            <w:r w:rsidRPr="3474D140">
              <w:rPr>
                <w:sz w:val="24"/>
                <w:szCs w:val="24"/>
              </w:rPr>
              <w:t>Nepakitęs tarifas</w:t>
            </w:r>
          </w:p>
        </w:tc>
        <w:tc>
          <w:tcPr>
            <w:tcW w:w="2976" w:type="dxa"/>
          </w:tcPr>
          <w:p w14:paraId="729D767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5D754B0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688EC55F" w14:textId="77CC5662" w:rsidTr="3474D140">
        <w:trPr>
          <w:trHeight w:val="293"/>
          <w:jc w:val="center"/>
        </w:trPr>
        <w:tc>
          <w:tcPr>
            <w:tcW w:w="992" w:type="dxa"/>
            <w:tcMar>
              <w:top w:w="80" w:type="dxa"/>
              <w:left w:w="80" w:type="dxa"/>
              <w:bottom w:w="80" w:type="dxa"/>
              <w:right w:w="80" w:type="dxa"/>
            </w:tcMar>
          </w:tcPr>
          <w:p w14:paraId="1A7B1947"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6.3.</w:t>
            </w:r>
          </w:p>
        </w:tc>
        <w:tc>
          <w:tcPr>
            <w:tcW w:w="3398" w:type="dxa"/>
            <w:tcMar>
              <w:top w:w="80" w:type="dxa"/>
              <w:left w:w="80" w:type="dxa"/>
              <w:bottom w:w="80" w:type="dxa"/>
              <w:right w:w="80" w:type="dxa"/>
            </w:tcMar>
          </w:tcPr>
          <w:p w14:paraId="7F858B83"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Vaikų ir jaunimo savaitė „Pragiedruliuose“</w:t>
            </w:r>
          </w:p>
        </w:tc>
        <w:tc>
          <w:tcPr>
            <w:tcW w:w="992" w:type="dxa"/>
            <w:tcMar>
              <w:top w:w="80" w:type="dxa"/>
              <w:left w:w="80" w:type="dxa"/>
              <w:bottom w:w="80" w:type="dxa"/>
              <w:right w:w="80" w:type="dxa"/>
            </w:tcMar>
          </w:tcPr>
          <w:p w14:paraId="41460EC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37B2FC8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250,00</w:t>
            </w:r>
          </w:p>
        </w:tc>
        <w:tc>
          <w:tcPr>
            <w:tcW w:w="1417" w:type="dxa"/>
          </w:tcPr>
          <w:p w14:paraId="1E47574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8D1C1A8" w14:textId="70568CEC" w:rsidR="000C3FFE" w:rsidRPr="005F09A5" w:rsidRDefault="3F4541FC" w:rsidP="3474D140">
            <w:pPr>
              <w:widowControl w:val="0"/>
              <w:suppressAutoHyphens/>
              <w:jc w:val="center"/>
            </w:pPr>
            <w:r w:rsidRPr="3474D140">
              <w:rPr>
                <w:sz w:val="24"/>
                <w:szCs w:val="24"/>
              </w:rPr>
              <w:t>Nepakitęs tarifas</w:t>
            </w:r>
          </w:p>
        </w:tc>
        <w:tc>
          <w:tcPr>
            <w:tcW w:w="2976" w:type="dxa"/>
          </w:tcPr>
          <w:p w14:paraId="4E2D77D6"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51ADDB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5DB50589" w14:textId="22B7C551" w:rsidTr="3474D140">
        <w:trPr>
          <w:trHeight w:val="399"/>
          <w:jc w:val="center"/>
        </w:trPr>
        <w:tc>
          <w:tcPr>
            <w:tcW w:w="992" w:type="dxa"/>
            <w:tcMar>
              <w:top w:w="80" w:type="dxa"/>
              <w:left w:w="80" w:type="dxa"/>
              <w:bottom w:w="80" w:type="dxa"/>
              <w:right w:w="80" w:type="dxa"/>
            </w:tcMar>
          </w:tcPr>
          <w:p w14:paraId="4836B0CB"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6.4.</w:t>
            </w:r>
          </w:p>
        </w:tc>
        <w:tc>
          <w:tcPr>
            <w:tcW w:w="3398" w:type="dxa"/>
            <w:tcMar>
              <w:top w:w="80" w:type="dxa"/>
              <w:left w:w="80" w:type="dxa"/>
              <w:bottom w:w="80" w:type="dxa"/>
              <w:right w:w="80" w:type="dxa"/>
            </w:tcMar>
          </w:tcPr>
          <w:p w14:paraId="75292912"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Profesionali fotografavimo paslauga renginių metu pagal užsakymą</w:t>
            </w:r>
          </w:p>
        </w:tc>
        <w:tc>
          <w:tcPr>
            <w:tcW w:w="992" w:type="dxa"/>
            <w:tcMar>
              <w:top w:w="80" w:type="dxa"/>
              <w:left w:w="80" w:type="dxa"/>
              <w:bottom w:w="80" w:type="dxa"/>
              <w:right w:w="80" w:type="dxa"/>
            </w:tcMar>
          </w:tcPr>
          <w:p w14:paraId="471982C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38BA49F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100,00</w:t>
            </w:r>
          </w:p>
        </w:tc>
        <w:tc>
          <w:tcPr>
            <w:tcW w:w="1417" w:type="dxa"/>
          </w:tcPr>
          <w:p w14:paraId="56243EA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D14041F" w14:textId="7181C066" w:rsidR="000C3FFE" w:rsidRPr="005F09A5" w:rsidRDefault="201DF7D6" w:rsidP="3474D140">
            <w:pPr>
              <w:widowControl w:val="0"/>
              <w:suppressAutoHyphens/>
              <w:jc w:val="center"/>
            </w:pPr>
            <w:r w:rsidRPr="3474D140">
              <w:rPr>
                <w:sz w:val="24"/>
                <w:szCs w:val="24"/>
              </w:rPr>
              <w:t>Nepakitęs tarifas</w:t>
            </w:r>
          </w:p>
        </w:tc>
        <w:tc>
          <w:tcPr>
            <w:tcW w:w="2976" w:type="dxa"/>
          </w:tcPr>
          <w:p w14:paraId="6090978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F196B3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43CCDFAD" w14:textId="0D3254E7" w:rsidTr="3474D140">
        <w:trPr>
          <w:trHeight w:val="523"/>
          <w:jc w:val="center"/>
        </w:trPr>
        <w:tc>
          <w:tcPr>
            <w:tcW w:w="992" w:type="dxa"/>
            <w:tcMar>
              <w:top w:w="80" w:type="dxa"/>
              <w:left w:w="80" w:type="dxa"/>
              <w:bottom w:w="80" w:type="dxa"/>
              <w:right w:w="80" w:type="dxa"/>
            </w:tcMar>
          </w:tcPr>
          <w:p w14:paraId="04A2536E"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6.5.</w:t>
            </w:r>
          </w:p>
        </w:tc>
        <w:tc>
          <w:tcPr>
            <w:tcW w:w="3398" w:type="dxa"/>
            <w:tcMar>
              <w:top w:w="80" w:type="dxa"/>
              <w:left w:w="80" w:type="dxa"/>
              <w:bottom w:w="80" w:type="dxa"/>
              <w:right w:w="80" w:type="dxa"/>
            </w:tcMar>
          </w:tcPr>
          <w:p w14:paraId="626763B2"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Dekoravimo paslauga renginių metu pagal užsakymą</w:t>
            </w:r>
          </w:p>
        </w:tc>
        <w:tc>
          <w:tcPr>
            <w:tcW w:w="992" w:type="dxa"/>
            <w:tcMar>
              <w:top w:w="80" w:type="dxa"/>
              <w:left w:w="80" w:type="dxa"/>
              <w:bottom w:w="80" w:type="dxa"/>
              <w:right w:w="80" w:type="dxa"/>
            </w:tcMar>
          </w:tcPr>
          <w:p w14:paraId="3368A17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5007517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10,00</w:t>
            </w:r>
          </w:p>
        </w:tc>
        <w:tc>
          <w:tcPr>
            <w:tcW w:w="1417" w:type="dxa"/>
          </w:tcPr>
          <w:p w14:paraId="30CFAB7C"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59148D5" w14:textId="5A4F1D93" w:rsidR="000C3FFE" w:rsidRPr="005F09A5" w:rsidRDefault="1C5B0AB8" w:rsidP="3474D140">
            <w:pPr>
              <w:widowControl w:val="0"/>
              <w:suppressAutoHyphens/>
              <w:jc w:val="center"/>
            </w:pPr>
            <w:r w:rsidRPr="3474D140">
              <w:rPr>
                <w:sz w:val="24"/>
                <w:szCs w:val="24"/>
              </w:rPr>
              <w:t>Nepakitęs tarifas</w:t>
            </w:r>
          </w:p>
        </w:tc>
        <w:tc>
          <w:tcPr>
            <w:tcW w:w="2976" w:type="dxa"/>
          </w:tcPr>
          <w:p w14:paraId="3C434EA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5EEFDF95"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7D755263" w14:textId="336143C7" w:rsidTr="3474D140">
        <w:trPr>
          <w:trHeight w:val="617"/>
          <w:jc w:val="center"/>
        </w:trPr>
        <w:tc>
          <w:tcPr>
            <w:tcW w:w="992" w:type="dxa"/>
            <w:tcMar>
              <w:top w:w="80" w:type="dxa"/>
              <w:left w:w="80" w:type="dxa"/>
              <w:bottom w:w="80" w:type="dxa"/>
              <w:right w:w="80" w:type="dxa"/>
            </w:tcMar>
          </w:tcPr>
          <w:p w14:paraId="25ADD873"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6.6.</w:t>
            </w:r>
          </w:p>
        </w:tc>
        <w:tc>
          <w:tcPr>
            <w:tcW w:w="3398" w:type="dxa"/>
            <w:tcMar>
              <w:top w:w="80" w:type="dxa"/>
              <w:left w:w="80" w:type="dxa"/>
              <w:bottom w:w="80" w:type="dxa"/>
              <w:right w:w="80" w:type="dxa"/>
            </w:tcMar>
          </w:tcPr>
          <w:p w14:paraId="19557D23"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Papildomos renginio koordinavimo paslaugos (kito organizatoriaus renginiui, vykstančiam kūrybiškumo centro „Pragiedruliai“ patalpose)</w:t>
            </w:r>
          </w:p>
        </w:tc>
        <w:tc>
          <w:tcPr>
            <w:tcW w:w="992" w:type="dxa"/>
            <w:tcMar>
              <w:top w:w="80" w:type="dxa"/>
              <w:left w:w="80" w:type="dxa"/>
              <w:bottom w:w="80" w:type="dxa"/>
              <w:right w:w="80" w:type="dxa"/>
            </w:tcMar>
          </w:tcPr>
          <w:p w14:paraId="7FAE5485"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1 val. /</w:t>
            </w:r>
            <w:r w:rsidRPr="005F09A5">
              <w:rPr>
                <w:color w:val="000000"/>
                <w:kern w:val="3"/>
                <w:sz w:val="24"/>
                <w:szCs w:val="24"/>
                <w:u w:color="000000"/>
              </w:rPr>
              <w:br/>
              <w:t xml:space="preserve">1 d. d. / savaitgaliais, </w:t>
            </w:r>
          </w:p>
          <w:p w14:paraId="77218326" w14:textId="5F211FCE" w:rsidR="000C3FFE" w:rsidRPr="005F09A5" w:rsidRDefault="000C3FFE" w:rsidP="3474D140">
            <w:pPr>
              <w:widowControl w:val="0"/>
              <w:suppressAutoHyphens/>
              <w:jc w:val="center"/>
              <w:rPr>
                <w:color w:val="000000"/>
                <w:kern w:val="3"/>
                <w:sz w:val="24"/>
                <w:szCs w:val="24"/>
              </w:rPr>
            </w:pPr>
          </w:p>
          <w:p w14:paraId="5BB14961"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iki / po muziejaus darbo valandų</w:t>
            </w:r>
          </w:p>
        </w:tc>
        <w:tc>
          <w:tcPr>
            <w:tcW w:w="1134" w:type="dxa"/>
            <w:tcMar>
              <w:top w:w="80" w:type="dxa"/>
              <w:left w:w="80" w:type="dxa"/>
              <w:bottom w:w="80" w:type="dxa"/>
              <w:right w:w="80" w:type="dxa"/>
            </w:tcMar>
          </w:tcPr>
          <w:p w14:paraId="3B5902C1"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 xml:space="preserve">30 / </w:t>
            </w:r>
          </w:p>
          <w:p w14:paraId="60CB6AE5" w14:textId="77777777" w:rsidR="000C3FFE" w:rsidRPr="005F09A5" w:rsidRDefault="000C3FFE" w:rsidP="0015294A">
            <w:pPr>
              <w:widowControl w:val="0"/>
              <w:suppressAutoHyphens/>
              <w:jc w:val="center"/>
              <w:rPr>
                <w:b/>
                <w:bCs/>
                <w:color w:val="000000"/>
                <w:kern w:val="3"/>
                <w:sz w:val="24"/>
                <w:szCs w:val="24"/>
                <w:u w:color="000000"/>
              </w:rPr>
            </w:pPr>
            <w:r w:rsidRPr="005F09A5">
              <w:rPr>
                <w:color w:val="000000"/>
                <w:kern w:val="3"/>
                <w:sz w:val="24"/>
                <w:szCs w:val="24"/>
                <w:u w:color="000000"/>
              </w:rPr>
              <w:t>180 /</w:t>
            </w:r>
            <w:r w:rsidRPr="005F09A5">
              <w:rPr>
                <w:b/>
                <w:bCs/>
                <w:color w:val="000000"/>
                <w:kern w:val="3"/>
                <w:sz w:val="24"/>
                <w:szCs w:val="24"/>
                <w:u w:color="000000"/>
              </w:rPr>
              <w:t xml:space="preserve"> </w:t>
            </w:r>
          </w:p>
          <w:p w14:paraId="76D0C9A6"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rPr>
              <w:t xml:space="preserve">standartinė kaina +20 %; </w:t>
            </w:r>
          </w:p>
          <w:p w14:paraId="42D4EC2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standartinė kaina +50 %</w:t>
            </w:r>
          </w:p>
        </w:tc>
        <w:tc>
          <w:tcPr>
            <w:tcW w:w="1417" w:type="dxa"/>
          </w:tcPr>
          <w:p w14:paraId="59B88972" w14:textId="77777777" w:rsidR="000C3FFE" w:rsidRPr="005F09A5" w:rsidRDefault="000C3FFE" w:rsidP="0015294A">
            <w:pPr>
              <w:widowControl w:val="0"/>
              <w:suppressAutoHyphens/>
              <w:jc w:val="center"/>
              <w:rPr>
                <w:color w:val="000000"/>
                <w:kern w:val="3"/>
                <w:sz w:val="24"/>
                <w:szCs w:val="24"/>
                <w:u w:color="000000"/>
              </w:rPr>
            </w:pPr>
          </w:p>
        </w:tc>
        <w:tc>
          <w:tcPr>
            <w:tcW w:w="1560" w:type="dxa"/>
          </w:tcPr>
          <w:p w14:paraId="5D035EA5" w14:textId="514DA511" w:rsidR="000C3FFE" w:rsidRPr="005F09A5" w:rsidRDefault="1C5B0AB8" w:rsidP="3474D140">
            <w:pPr>
              <w:widowControl w:val="0"/>
              <w:suppressAutoHyphens/>
              <w:jc w:val="center"/>
            </w:pPr>
            <w:r w:rsidRPr="3474D140">
              <w:rPr>
                <w:sz w:val="24"/>
                <w:szCs w:val="24"/>
              </w:rPr>
              <w:t>Nepakitęs tarifas</w:t>
            </w:r>
          </w:p>
        </w:tc>
        <w:tc>
          <w:tcPr>
            <w:tcW w:w="2976" w:type="dxa"/>
          </w:tcPr>
          <w:p w14:paraId="29C484A9" w14:textId="77777777" w:rsidR="000C3FFE" w:rsidRPr="005F09A5" w:rsidRDefault="000C3FFE" w:rsidP="0015294A">
            <w:pPr>
              <w:widowControl w:val="0"/>
              <w:suppressAutoHyphens/>
              <w:jc w:val="center"/>
              <w:rPr>
                <w:color w:val="000000"/>
                <w:kern w:val="3"/>
                <w:sz w:val="24"/>
                <w:szCs w:val="24"/>
                <w:u w:color="000000"/>
              </w:rPr>
            </w:pPr>
          </w:p>
        </w:tc>
        <w:tc>
          <w:tcPr>
            <w:tcW w:w="3502" w:type="dxa"/>
          </w:tcPr>
          <w:p w14:paraId="3571EB4E" w14:textId="77777777" w:rsidR="000C3FFE" w:rsidRPr="005F09A5" w:rsidRDefault="000C3FFE" w:rsidP="0015294A">
            <w:pPr>
              <w:widowControl w:val="0"/>
              <w:suppressAutoHyphens/>
              <w:jc w:val="center"/>
              <w:rPr>
                <w:color w:val="000000"/>
                <w:kern w:val="3"/>
                <w:sz w:val="24"/>
                <w:szCs w:val="24"/>
                <w:u w:color="000000"/>
              </w:rPr>
            </w:pPr>
          </w:p>
        </w:tc>
      </w:tr>
      <w:tr w:rsidR="3474D140" w14:paraId="65C683CD" w14:textId="77777777" w:rsidTr="3474D140">
        <w:trPr>
          <w:trHeight w:val="617"/>
          <w:jc w:val="center"/>
        </w:trPr>
        <w:tc>
          <w:tcPr>
            <w:tcW w:w="992" w:type="dxa"/>
            <w:tcMar>
              <w:top w:w="80" w:type="dxa"/>
              <w:left w:w="80" w:type="dxa"/>
              <w:bottom w:w="80" w:type="dxa"/>
              <w:right w:w="80" w:type="dxa"/>
            </w:tcMar>
          </w:tcPr>
          <w:p w14:paraId="7F25A1BD" w14:textId="3E1A0CFC" w:rsidR="5E487D12" w:rsidRDefault="5E487D12" w:rsidP="3474D140">
            <w:r w:rsidRPr="3474D140">
              <w:rPr>
                <w:color w:val="000000" w:themeColor="text1"/>
                <w:sz w:val="24"/>
                <w:szCs w:val="24"/>
              </w:rPr>
              <w:lastRenderedPageBreak/>
              <w:t>6.7.</w:t>
            </w:r>
          </w:p>
        </w:tc>
        <w:tc>
          <w:tcPr>
            <w:tcW w:w="3398" w:type="dxa"/>
            <w:tcMar>
              <w:top w:w="80" w:type="dxa"/>
              <w:left w:w="80" w:type="dxa"/>
              <w:bottom w:w="80" w:type="dxa"/>
              <w:right w:w="80" w:type="dxa"/>
            </w:tcMar>
          </w:tcPr>
          <w:p w14:paraId="2E59458D" w14:textId="0AA70F06" w:rsidR="3474D140" w:rsidRDefault="3474D140" w:rsidP="3474D140">
            <w:pPr>
              <w:jc w:val="both"/>
              <w:rPr>
                <w:rFonts w:eastAsia="Times New Roman"/>
                <w:color w:val="000000" w:themeColor="text1"/>
                <w:sz w:val="24"/>
                <w:szCs w:val="24"/>
              </w:rPr>
            </w:pPr>
            <w:r w:rsidRPr="3474D140">
              <w:rPr>
                <w:rFonts w:eastAsia="Times New Roman"/>
                <w:color w:val="000000" w:themeColor="text1"/>
                <w:sz w:val="24"/>
                <w:szCs w:val="24"/>
              </w:rPr>
              <w:t>Kalėdinių edukacijų paketas verslui</w:t>
            </w:r>
          </w:p>
        </w:tc>
        <w:tc>
          <w:tcPr>
            <w:tcW w:w="992" w:type="dxa"/>
            <w:tcMar>
              <w:top w:w="80" w:type="dxa"/>
              <w:left w:w="80" w:type="dxa"/>
              <w:bottom w:w="80" w:type="dxa"/>
              <w:right w:w="80" w:type="dxa"/>
            </w:tcMar>
          </w:tcPr>
          <w:p w14:paraId="3DFD495B" w14:textId="5A93ECD5" w:rsidR="3474D140" w:rsidRDefault="3474D140" w:rsidP="3474D140">
            <w:pPr>
              <w:jc w:val="center"/>
              <w:rPr>
                <w:rFonts w:eastAsia="Times New Roman"/>
                <w:color w:val="000000" w:themeColor="text1"/>
                <w:sz w:val="24"/>
                <w:szCs w:val="24"/>
              </w:rPr>
            </w:pPr>
            <w:r w:rsidRPr="3474D140">
              <w:rPr>
                <w:rFonts w:eastAsia="Times New Roman"/>
                <w:color w:val="000000" w:themeColor="text1"/>
                <w:sz w:val="24"/>
                <w:szCs w:val="24"/>
              </w:rPr>
              <w:t>Nuo 10 iki 16 asmenų</w:t>
            </w:r>
          </w:p>
        </w:tc>
        <w:tc>
          <w:tcPr>
            <w:tcW w:w="1134" w:type="dxa"/>
            <w:tcMar>
              <w:top w:w="80" w:type="dxa"/>
              <w:left w:w="80" w:type="dxa"/>
              <w:bottom w:w="80" w:type="dxa"/>
              <w:right w:w="80" w:type="dxa"/>
            </w:tcMar>
          </w:tcPr>
          <w:p w14:paraId="037079C2" w14:textId="67F487FA" w:rsidR="3474D140" w:rsidRDefault="3474D140" w:rsidP="3474D140">
            <w:pPr>
              <w:jc w:val="center"/>
              <w:rPr>
                <w:rFonts w:eastAsia="Times New Roman"/>
                <w:color w:val="000000" w:themeColor="text1"/>
                <w:sz w:val="24"/>
                <w:szCs w:val="24"/>
              </w:rPr>
            </w:pPr>
          </w:p>
        </w:tc>
        <w:tc>
          <w:tcPr>
            <w:tcW w:w="1417" w:type="dxa"/>
          </w:tcPr>
          <w:p w14:paraId="2D28A5B5" w14:textId="195A6956" w:rsidR="5EBEAC96" w:rsidRDefault="5EBEAC96" w:rsidP="3474D140">
            <w:pPr>
              <w:jc w:val="center"/>
              <w:rPr>
                <w:rFonts w:eastAsia="Times New Roman"/>
                <w:color w:val="000000" w:themeColor="text1"/>
                <w:sz w:val="24"/>
                <w:szCs w:val="24"/>
              </w:rPr>
            </w:pPr>
            <w:r w:rsidRPr="3474D140">
              <w:rPr>
                <w:rFonts w:eastAsia="Times New Roman"/>
                <w:color w:val="000000" w:themeColor="text1"/>
                <w:sz w:val="24"/>
                <w:szCs w:val="24"/>
              </w:rPr>
              <w:t>200 Eur</w:t>
            </w:r>
          </w:p>
          <w:p w14:paraId="1D9641DD" w14:textId="4CDB994D" w:rsidR="3474D140" w:rsidRDefault="3474D140" w:rsidP="3474D140">
            <w:pPr>
              <w:jc w:val="center"/>
              <w:rPr>
                <w:color w:val="000000" w:themeColor="text1"/>
                <w:sz w:val="24"/>
                <w:szCs w:val="24"/>
              </w:rPr>
            </w:pPr>
          </w:p>
        </w:tc>
        <w:tc>
          <w:tcPr>
            <w:tcW w:w="1560" w:type="dxa"/>
          </w:tcPr>
          <w:p w14:paraId="0E362835" w14:textId="51445A15" w:rsidR="20B929AB" w:rsidRDefault="20B929AB" w:rsidP="3474D140">
            <w:pPr>
              <w:jc w:val="center"/>
            </w:pPr>
            <w:r w:rsidRPr="3474D140">
              <w:rPr>
                <w:sz w:val="24"/>
                <w:szCs w:val="24"/>
              </w:rPr>
              <w:t xml:space="preserve">Naujas </w:t>
            </w:r>
          </w:p>
          <w:p w14:paraId="5520BBDA" w14:textId="55196377" w:rsidR="20B929AB" w:rsidRDefault="20B929AB" w:rsidP="3474D140">
            <w:pPr>
              <w:jc w:val="center"/>
            </w:pPr>
            <w:r w:rsidRPr="3474D140">
              <w:rPr>
                <w:sz w:val="24"/>
                <w:szCs w:val="24"/>
              </w:rPr>
              <w:t>tarifas</w:t>
            </w:r>
          </w:p>
        </w:tc>
        <w:tc>
          <w:tcPr>
            <w:tcW w:w="2976" w:type="dxa"/>
          </w:tcPr>
          <w:p w14:paraId="00BD7A26" w14:textId="3B8494D7" w:rsidR="7095D1A5" w:rsidRDefault="7095D1A5" w:rsidP="3474D140">
            <w:pPr>
              <w:jc w:val="center"/>
            </w:pPr>
            <w:r w:rsidRPr="3474D140">
              <w:rPr>
                <w:rFonts w:eastAsia="Times New Roman"/>
                <w:sz w:val="24"/>
                <w:szCs w:val="24"/>
              </w:rPr>
              <w:t>Kalėdinių edukacijų paketas verslui“ skirta didinti įmonių darbuotojų įsitraukimą ir komandinę dvasią, suteikiant galimybę organizuoti kūrybiškas, edukacines veiklas šventiniu laikotarpiu.</w:t>
            </w:r>
          </w:p>
        </w:tc>
        <w:tc>
          <w:tcPr>
            <w:tcW w:w="3502" w:type="dxa"/>
          </w:tcPr>
          <w:tbl>
            <w:tblPr>
              <w:tblW w:w="0" w:type="auto"/>
              <w:tblLook w:val="06A0" w:firstRow="1" w:lastRow="0" w:firstColumn="1" w:lastColumn="0" w:noHBand="1" w:noVBand="1"/>
            </w:tblPr>
            <w:tblGrid>
              <w:gridCol w:w="3492"/>
            </w:tblGrid>
            <w:tr w:rsidR="3474D140" w14:paraId="5632293A" w14:textId="77777777" w:rsidTr="3474D140">
              <w:trPr>
                <w:trHeight w:val="300"/>
              </w:trPr>
              <w:tc>
                <w:tcPr>
                  <w:tcW w:w="3502" w:type="dxa"/>
                  <w:vAlign w:val="center"/>
                </w:tcPr>
                <w:p w14:paraId="68AC4E70" w14:textId="4F764378" w:rsidR="61DA7B46" w:rsidRDefault="61DA7B46" w:rsidP="00207234">
                  <w:pPr>
                    <w:spacing w:line="259" w:lineRule="auto"/>
                    <w:jc w:val="center"/>
                  </w:pPr>
                  <w:r>
                    <w:t>Pakruojo dvaras</w:t>
                  </w:r>
                </w:p>
                <w:p w14:paraId="54BFF3B9" w14:textId="08B03719" w:rsidR="00207234" w:rsidRDefault="00207234" w:rsidP="00207234">
                  <w:pPr>
                    <w:spacing w:line="259" w:lineRule="auto"/>
                    <w:jc w:val="center"/>
                  </w:pPr>
                  <w:r>
                    <w:t>Edukacija Dvaro kvapai</w:t>
                  </w:r>
                </w:p>
                <w:p w14:paraId="441F87F9" w14:textId="77777777" w:rsidR="00207234" w:rsidRDefault="00207234" w:rsidP="00207234">
                  <w:pPr>
                    <w:spacing w:line="259" w:lineRule="auto"/>
                    <w:jc w:val="center"/>
                  </w:pPr>
                  <w:r>
                    <w:t>Grupės dydis 12-20 asm.</w:t>
                  </w:r>
                </w:p>
                <w:p w14:paraId="56030A2F" w14:textId="6B3E732D" w:rsidR="6B344005" w:rsidRDefault="00207234" w:rsidP="00207234">
                  <w:pPr>
                    <w:spacing w:line="259" w:lineRule="auto"/>
                    <w:jc w:val="center"/>
                  </w:pPr>
                  <w:r>
                    <w:t>216 Eur.</w:t>
                  </w:r>
                </w:p>
              </w:tc>
            </w:tr>
          </w:tbl>
          <w:p w14:paraId="13BB46C6" w14:textId="32718706" w:rsidR="3474D140" w:rsidRDefault="3474D140" w:rsidP="3474D140">
            <w:pPr>
              <w:jc w:val="center"/>
              <w:rPr>
                <w:color w:val="000000" w:themeColor="text1"/>
                <w:sz w:val="24"/>
                <w:szCs w:val="24"/>
              </w:rPr>
            </w:pPr>
          </w:p>
        </w:tc>
      </w:tr>
      <w:tr w:rsidR="005F09A5" w:rsidRPr="0015294A" w14:paraId="47AB9B6A" w14:textId="6E5CEA26" w:rsidTr="3474D140">
        <w:trPr>
          <w:trHeight w:val="209"/>
          <w:jc w:val="center"/>
        </w:trPr>
        <w:tc>
          <w:tcPr>
            <w:tcW w:w="992" w:type="dxa"/>
            <w:shd w:val="clear" w:color="auto" w:fill="DCDCDC"/>
            <w:tcMar>
              <w:top w:w="80" w:type="dxa"/>
              <w:left w:w="80" w:type="dxa"/>
              <w:bottom w:w="80" w:type="dxa"/>
              <w:right w:w="80" w:type="dxa"/>
            </w:tcMar>
            <w:vAlign w:val="center"/>
          </w:tcPr>
          <w:p w14:paraId="18E68A37" w14:textId="77777777" w:rsidR="005F09A5" w:rsidRPr="005F09A5" w:rsidRDefault="005F09A5" w:rsidP="0015294A">
            <w:pPr>
              <w:widowControl w:val="0"/>
              <w:suppressAutoHyphens/>
              <w:rPr>
                <w:b/>
                <w:bCs/>
                <w:color w:val="000000"/>
                <w:kern w:val="3"/>
                <w:sz w:val="24"/>
                <w:szCs w:val="24"/>
                <w:u w:color="000000"/>
              </w:rPr>
            </w:pPr>
            <w:r w:rsidRPr="005F09A5">
              <w:rPr>
                <w:b/>
                <w:bCs/>
                <w:color w:val="000000"/>
                <w:kern w:val="3"/>
                <w:sz w:val="24"/>
                <w:szCs w:val="24"/>
                <w:u w:color="000000"/>
                <w14:textOutline w14:w="12700" w14:cap="flat" w14:cmpd="sng" w14:algn="ctr">
                  <w14:noFill/>
                  <w14:prstDash w14:val="solid"/>
                  <w14:miter w14:lim="400000"/>
                </w14:textOutline>
              </w:rPr>
              <w:t>7.</w:t>
            </w:r>
          </w:p>
        </w:tc>
        <w:tc>
          <w:tcPr>
            <w:tcW w:w="14979" w:type="dxa"/>
            <w:gridSpan w:val="7"/>
            <w:shd w:val="clear" w:color="auto" w:fill="DCDCDC"/>
            <w:tcMar>
              <w:top w:w="80" w:type="dxa"/>
              <w:left w:w="80" w:type="dxa"/>
              <w:bottom w:w="80" w:type="dxa"/>
              <w:right w:w="80" w:type="dxa"/>
            </w:tcMar>
            <w:vAlign w:val="center"/>
          </w:tcPr>
          <w:p w14:paraId="7D8F9356" w14:textId="702AC195"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NUOLAIDOS</w:t>
            </w:r>
          </w:p>
        </w:tc>
      </w:tr>
      <w:tr w:rsidR="005F09A5" w:rsidRPr="0015294A" w14:paraId="52708018" w14:textId="08143ADD" w:rsidTr="3474D140">
        <w:trPr>
          <w:trHeight w:val="312"/>
          <w:jc w:val="center"/>
        </w:trPr>
        <w:tc>
          <w:tcPr>
            <w:tcW w:w="15971" w:type="dxa"/>
            <w:gridSpan w:val="8"/>
            <w:tcMar>
              <w:top w:w="80" w:type="dxa"/>
              <w:left w:w="80" w:type="dxa"/>
              <w:bottom w:w="80" w:type="dxa"/>
              <w:right w:w="80" w:type="dxa"/>
            </w:tcMar>
          </w:tcPr>
          <w:p w14:paraId="0B22E410" w14:textId="3BE99BD6" w:rsidR="005F09A5" w:rsidRPr="005F09A5" w:rsidRDefault="005F09A5" w:rsidP="0015294A">
            <w:pPr>
              <w:widowControl w:val="0"/>
              <w:suppressAutoHyphens/>
              <w:jc w:val="both"/>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 xml:space="preserve">KŪRYBIŠKUMO </w:t>
            </w:r>
            <w:r w:rsidRPr="005F09A5">
              <w:rPr>
                <w:b/>
                <w:bCs/>
                <w:color w:val="000000"/>
                <w:kern w:val="3"/>
                <w:sz w:val="24"/>
                <w:szCs w:val="24"/>
                <w:u w:color="000000"/>
              </w:rPr>
              <w:t>CENTRO „PRAGIEDRULIAI“ RENGINIAMS</w:t>
            </w:r>
          </w:p>
        </w:tc>
      </w:tr>
      <w:tr w:rsidR="000C3FFE" w:rsidRPr="0015294A" w14:paraId="0115D5FA" w14:textId="549400FE" w:rsidTr="3474D140">
        <w:trPr>
          <w:trHeight w:val="567"/>
          <w:jc w:val="center"/>
        </w:trPr>
        <w:tc>
          <w:tcPr>
            <w:tcW w:w="992" w:type="dxa"/>
            <w:tcMar>
              <w:top w:w="80" w:type="dxa"/>
              <w:left w:w="80" w:type="dxa"/>
              <w:bottom w:w="80" w:type="dxa"/>
              <w:right w:w="80" w:type="dxa"/>
            </w:tcMar>
          </w:tcPr>
          <w:p w14:paraId="40EEEBF7"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7.1.</w:t>
            </w:r>
          </w:p>
        </w:tc>
        <w:tc>
          <w:tcPr>
            <w:tcW w:w="3398" w:type="dxa"/>
            <w:tcMar>
              <w:top w:w="80" w:type="dxa"/>
              <w:left w:w="80" w:type="dxa"/>
              <w:bottom w:w="80" w:type="dxa"/>
              <w:right w:w="80" w:type="dxa"/>
            </w:tcMar>
          </w:tcPr>
          <w:p w14:paraId="28DF3501" w14:textId="77777777" w:rsidR="000C3FFE" w:rsidRPr="005F09A5" w:rsidRDefault="000C3FFE" w:rsidP="0015294A">
            <w:pPr>
              <w:widowControl w:val="0"/>
              <w:suppressAutoHyphens/>
              <w:jc w:val="both"/>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Asmeniniam asistentui, lydinčiam asmenį su negalia</w:t>
            </w:r>
          </w:p>
        </w:tc>
        <w:tc>
          <w:tcPr>
            <w:tcW w:w="992" w:type="dxa"/>
            <w:tcMar>
              <w:top w:w="80" w:type="dxa"/>
              <w:left w:w="80" w:type="dxa"/>
              <w:bottom w:w="80" w:type="dxa"/>
              <w:right w:w="80" w:type="dxa"/>
            </w:tcMar>
          </w:tcPr>
          <w:p w14:paraId="16012BC7"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45F91E8D"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57D096A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F7D8C3E" w14:textId="6492FC93" w:rsidR="000C3FFE" w:rsidRPr="005F09A5" w:rsidRDefault="626D3B33" w:rsidP="3474D140">
            <w:pPr>
              <w:widowControl w:val="0"/>
              <w:suppressAutoHyphens/>
              <w:jc w:val="center"/>
            </w:pPr>
            <w:r w:rsidRPr="3474D140">
              <w:rPr>
                <w:sz w:val="24"/>
                <w:szCs w:val="24"/>
              </w:rPr>
              <w:t>Nepakitęs tarifas</w:t>
            </w:r>
          </w:p>
        </w:tc>
        <w:tc>
          <w:tcPr>
            <w:tcW w:w="2976" w:type="dxa"/>
          </w:tcPr>
          <w:p w14:paraId="66485CA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4CF6FF8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05BBABF0" w14:textId="3AB64738" w:rsidTr="3474D140">
        <w:trPr>
          <w:trHeight w:val="850"/>
          <w:jc w:val="center"/>
        </w:trPr>
        <w:tc>
          <w:tcPr>
            <w:tcW w:w="992" w:type="dxa"/>
            <w:tcMar>
              <w:top w:w="80" w:type="dxa"/>
              <w:left w:w="80" w:type="dxa"/>
              <w:bottom w:w="80" w:type="dxa"/>
              <w:right w:w="80" w:type="dxa"/>
            </w:tcMar>
          </w:tcPr>
          <w:p w14:paraId="3DBE87A0"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7.2.</w:t>
            </w:r>
          </w:p>
        </w:tc>
        <w:tc>
          <w:tcPr>
            <w:tcW w:w="3398" w:type="dxa"/>
            <w:tcMar>
              <w:top w:w="80" w:type="dxa"/>
              <w:left w:w="80" w:type="dxa"/>
              <w:bottom w:w="80" w:type="dxa"/>
              <w:right w:w="80" w:type="dxa"/>
            </w:tcMar>
          </w:tcPr>
          <w:p w14:paraId="5165DA9E"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Moksleiviams, studentams, senjorams, asmenims su negalia ir kariams (pateikus įrodantį dokumentą)</w:t>
            </w:r>
          </w:p>
        </w:tc>
        <w:tc>
          <w:tcPr>
            <w:tcW w:w="992" w:type="dxa"/>
            <w:tcMar>
              <w:top w:w="80" w:type="dxa"/>
              <w:left w:w="80" w:type="dxa"/>
              <w:bottom w:w="80" w:type="dxa"/>
              <w:right w:w="80" w:type="dxa"/>
            </w:tcMar>
          </w:tcPr>
          <w:p w14:paraId="4B80CE5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2779C65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50 </w:t>
            </w:r>
            <w:r w:rsidRPr="005F09A5">
              <w:rPr>
                <w:color w:val="000000"/>
                <w:kern w:val="3"/>
                <w:sz w:val="24"/>
                <w:szCs w:val="24"/>
                <w:u w:color="000000"/>
              </w:rPr>
              <w:t>%</w:t>
            </w:r>
            <w:r w:rsidRPr="005F09A5">
              <w:rPr>
                <w:color w:val="000000"/>
                <w:kern w:val="3"/>
                <w:sz w:val="24"/>
                <w:szCs w:val="24"/>
                <w:u w:color="000000"/>
                <w14:textOutline w14:w="12700" w14:cap="flat" w14:cmpd="sng" w14:algn="ctr">
                  <w14:noFill/>
                  <w14:prstDash w14:val="solid"/>
                  <w14:miter w14:lim="400000"/>
                </w14:textOutline>
              </w:rPr>
              <w:t xml:space="preserve"> nuolaida</w:t>
            </w:r>
          </w:p>
        </w:tc>
        <w:tc>
          <w:tcPr>
            <w:tcW w:w="1417" w:type="dxa"/>
          </w:tcPr>
          <w:p w14:paraId="6594896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68722D3" w14:textId="5E5C8596" w:rsidR="000C3FFE" w:rsidRPr="005F09A5" w:rsidRDefault="626D3B33" w:rsidP="3474D140">
            <w:pPr>
              <w:widowControl w:val="0"/>
              <w:suppressAutoHyphens/>
              <w:jc w:val="center"/>
            </w:pPr>
            <w:r w:rsidRPr="3474D140">
              <w:rPr>
                <w:sz w:val="24"/>
                <w:szCs w:val="24"/>
              </w:rPr>
              <w:t>Nepakitęs tarifas</w:t>
            </w:r>
          </w:p>
        </w:tc>
        <w:tc>
          <w:tcPr>
            <w:tcW w:w="2976" w:type="dxa"/>
          </w:tcPr>
          <w:p w14:paraId="57F2618D"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DD7135F"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576DAECC" w14:textId="3F0F1028" w:rsidTr="3474D140">
        <w:trPr>
          <w:trHeight w:val="312"/>
          <w:jc w:val="center"/>
        </w:trPr>
        <w:tc>
          <w:tcPr>
            <w:tcW w:w="992" w:type="dxa"/>
            <w:tcMar>
              <w:top w:w="80" w:type="dxa"/>
              <w:left w:w="80" w:type="dxa"/>
              <w:bottom w:w="80" w:type="dxa"/>
              <w:right w:w="80" w:type="dxa"/>
            </w:tcMar>
          </w:tcPr>
          <w:p w14:paraId="0BBFDAFA"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7.3.</w:t>
            </w:r>
          </w:p>
        </w:tc>
        <w:tc>
          <w:tcPr>
            <w:tcW w:w="3398" w:type="dxa"/>
            <w:tcMar>
              <w:top w:w="80" w:type="dxa"/>
              <w:left w:w="80" w:type="dxa"/>
              <w:bottom w:w="80" w:type="dxa"/>
              <w:right w:w="80" w:type="dxa"/>
            </w:tcMar>
          </w:tcPr>
          <w:p w14:paraId="5A40528E"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Ikimokyklinio amžiaus vaikams</w:t>
            </w:r>
          </w:p>
        </w:tc>
        <w:tc>
          <w:tcPr>
            <w:tcW w:w="992" w:type="dxa"/>
            <w:tcMar>
              <w:top w:w="80" w:type="dxa"/>
              <w:left w:w="80" w:type="dxa"/>
              <w:bottom w:w="80" w:type="dxa"/>
              <w:right w:w="80" w:type="dxa"/>
            </w:tcMar>
          </w:tcPr>
          <w:p w14:paraId="70ABF21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0F735AC3"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7723B7D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496111A" w14:textId="3D0D51FC" w:rsidR="000C3FFE" w:rsidRPr="005F09A5" w:rsidRDefault="2A8A8B5A" w:rsidP="3474D140">
            <w:pPr>
              <w:widowControl w:val="0"/>
              <w:suppressAutoHyphens/>
              <w:jc w:val="center"/>
            </w:pPr>
            <w:r w:rsidRPr="3474D140">
              <w:rPr>
                <w:sz w:val="24"/>
                <w:szCs w:val="24"/>
              </w:rPr>
              <w:t>Nepakitęs tarifas</w:t>
            </w:r>
          </w:p>
        </w:tc>
        <w:tc>
          <w:tcPr>
            <w:tcW w:w="2976" w:type="dxa"/>
          </w:tcPr>
          <w:p w14:paraId="611E693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FEBB70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320A8169" w14:textId="50DA7CD6" w:rsidTr="3474D140">
        <w:trPr>
          <w:trHeight w:val="312"/>
          <w:jc w:val="center"/>
        </w:trPr>
        <w:tc>
          <w:tcPr>
            <w:tcW w:w="992" w:type="dxa"/>
            <w:tcMar>
              <w:top w:w="80" w:type="dxa"/>
              <w:left w:w="80" w:type="dxa"/>
              <w:bottom w:w="80" w:type="dxa"/>
              <w:right w:w="80" w:type="dxa"/>
            </w:tcMar>
          </w:tcPr>
          <w:p w14:paraId="25D7BEA6"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7.4.</w:t>
            </w:r>
          </w:p>
        </w:tc>
        <w:tc>
          <w:tcPr>
            <w:tcW w:w="3398" w:type="dxa"/>
            <w:tcMar>
              <w:top w:w="80" w:type="dxa"/>
              <w:left w:w="80" w:type="dxa"/>
              <w:bottom w:w="80" w:type="dxa"/>
              <w:right w:w="80" w:type="dxa"/>
            </w:tcMar>
          </w:tcPr>
          <w:p w14:paraId="60B9A76A" w14:textId="77777777" w:rsidR="000C3FFE" w:rsidRPr="005F09A5" w:rsidRDefault="000C3FFE"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rFonts w:eastAsia="Times New Roman"/>
                <w:color w:val="000000"/>
                <w:kern w:val="3"/>
                <w:sz w:val="24"/>
                <w:szCs w:val="24"/>
                <w:u w:color="000000"/>
              </w:rPr>
              <w:t>Mokytojui, lydinčiam mokinių grupę</w:t>
            </w:r>
          </w:p>
        </w:tc>
        <w:tc>
          <w:tcPr>
            <w:tcW w:w="992" w:type="dxa"/>
            <w:tcMar>
              <w:top w:w="80" w:type="dxa"/>
              <w:left w:w="80" w:type="dxa"/>
              <w:bottom w:w="80" w:type="dxa"/>
              <w:right w:w="80" w:type="dxa"/>
            </w:tcMar>
          </w:tcPr>
          <w:p w14:paraId="4D5887CA"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asm.</w:t>
            </w:r>
          </w:p>
        </w:tc>
        <w:tc>
          <w:tcPr>
            <w:tcW w:w="1134" w:type="dxa"/>
            <w:tcMar>
              <w:top w:w="80" w:type="dxa"/>
              <w:left w:w="80" w:type="dxa"/>
              <w:bottom w:w="80" w:type="dxa"/>
              <w:right w:w="80" w:type="dxa"/>
            </w:tcMar>
          </w:tcPr>
          <w:p w14:paraId="585E3B0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3B8754B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1B9293D" w14:textId="6F8BA1ED" w:rsidR="000C3FFE" w:rsidRPr="005F09A5" w:rsidRDefault="2A8A8B5A" w:rsidP="3474D140">
            <w:pPr>
              <w:widowControl w:val="0"/>
              <w:suppressAutoHyphens/>
              <w:jc w:val="center"/>
            </w:pPr>
            <w:r w:rsidRPr="3474D140">
              <w:rPr>
                <w:sz w:val="24"/>
                <w:szCs w:val="24"/>
              </w:rPr>
              <w:t>Nepakitęs tarifas</w:t>
            </w:r>
          </w:p>
        </w:tc>
        <w:tc>
          <w:tcPr>
            <w:tcW w:w="2976" w:type="dxa"/>
          </w:tcPr>
          <w:p w14:paraId="360008F7"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8F3F508"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5F09A5" w:rsidRPr="0015294A" w14:paraId="308E28E4" w14:textId="720C2532" w:rsidTr="3474D140">
        <w:trPr>
          <w:trHeight w:val="315"/>
          <w:jc w:val="center"/>
        </w:trPr>
        <w:tc>
          <w:tcPr>
            <w:tcW w:w="992" w:type="dxa"/>
            <w:shd w:val="clear" w:color="auto" w:fill="D9D9D9" w:themeFill="background1" w:themeFillShade="D9"/>
            <w:tcMar>
              <w:top w:w="80" w:type="dxa"/>
              <w:left w:w="80" w:type="dxa"/>
              <w:bottom w:w="80" w:type="dxa"/>
              <w:right w:w="80" w:type="dxa"/>
            </w:tcMar>
            <w:vAlign w:val="center"/>
          </w:tcPr>
          <w:p w14:paraId="58137023" w14:textId="77777777" w:rsidR="005F09A5" w:rsidRPr="005F09A5" w:rsidRDefault="005F09A5" w:rsidP="0015294A">
            <w:pPr>
              <w:widowControl w:val="0"/>
              <w:suppressAutoHyphens/>
              <w:rPr>
                <w:b/>
                <w:bCs/>
                <w:color w:val="000000"/>
                <w:kern w:val="3"/>
                <w:sz w:val="24"/>
                <w:szCs w:val="24"/>
                <w:u w:color="000000"/>
              </w:rPr>
            </w:pPr>
            <w:r w:rsidRPr="005F09A5">
              <w:rPr>
                <w:b/>
                <w:bCs/>
                <w:color w:val="000000"/>
                <w:kern w:val="3"/>
                <w:sz w:val="24"/>
                <w:szCs w:val="24"/>
                <w:u w:color="000000"/>
                <w14:textOutline w14:w="12700" w14:cap="flat" w14:cmpd="sng" w14:algn="ctr">
                  <w14:noFill/>
                  <w14:prstDash w14:val="solid"/>
                  <w14:miter w14:lim="400000"/>
                </w14:textOutline>
              </w:rPr>
              <w:t>8.</w:t>
            </w:r>
          </w:p>
        </w:tc>
        <w:tc>
          <w:tcPr>
            <w:tcW w:w="14979" w:type="dxa"/>
            <w:gridSpan w:val="7"/>
            <w:shd w:val="clear" w:color="auto" w:fill="D9D9D9" w:themeFill="background1" w:themeFillShade="D9"/>
            <w:tcMar>
              <w:top w:w="80" w:type="dxa"/>
              <w:left w:w="80" w:type="dxa"/>
              <w:bottom w:w="80" w:type="dxa"/>
              <w:right w:w="80" w:type="dxa"/>
            </w:tcMar>
            <w:vAlign w:val="center"/>
          </w:tcPr>
          <w:p w14:paraId="56FBE194" w14:textId="63E7C213" w:rsidR="005F09A5" w:rsidRPr="005F09A5" w:rsidRDefault="005F09A5" w:rsidP="0015294A">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PATALPŲ NUOMA**</w:t>
            </w:r>
          </w:p>
        </w:tc>
      </w:tr>
      <w:tr w:rsidR="000C3FFE" w:rsidRPr="0015294A" w14:paraId="50518C5F" w14:textId="1809D2B2" w:rsidTr="3474D140">
        <w:trPr>
          <w:trHeight w:val="251"/>
          <w:jc w:val="center"/>
        </w:trPr>
        <w:tc>
          <w:tcPr>
            <w:tcW w:w="992" w:type="dxa"/>
            <w:tcMar>
              <w:top w:w="80" w:type="dxa"/>
              <w:left w:w="80" w:type="dxa"/>
              <w:bottom w:w="80" w:type="dxa"/>
              <w:right w:w="80" w:type="dxa"/>
            </w:tcMar>
          </w:tcPr>
          <w:p w14:paraId="58C372E4" w14:textId="77777777" w:rsidR="000C3FFE" w:rsidRPr="005F09A5" w:rsidRDefault="000C3FFE" w:rsidP="0015294A">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8.1.</w:t>
            </w:r>
          </w:p>
        </w:tc>
        <w:tc>
          <w:tcPr>
            <w:tcW w:w="3398" w:type="dxa"/>
            <w:tcMar>
              <w:top w:w="80" w:type="dxa"/>
              <w:left w:w="80" w:type="dxa"/>
              <w:bottom w:w="80" w:type="dxa"/>
              <w:right w:w="80" w:type="dxa"/>
            </w:tcMar>
          </w:tcPr>
          <w:p w14:paraId="5D1B7A48" w14:textId="34BF0A12" w:rsidR="000C3FFE" w:rsidRPr="005F09A5" w:rsidRDefault="007F7655" w:rsidP="0015294A">
            <w:pPr>
              <w:widowControl w:val="0"/>
              <w:suppressAutoHyphens/>
              <w:jc w:val="both"/>
              <w:rPr>
                <w:color w:val="000000"/>
                <w:kern w:val="3"/>
                <w:sz w:val="24"/>
                <w:szCs w:val="24"/>
                <w:u w:color="000000"/>
              </w:rPr>
            </w:pPr>
            <w:r w:rsidRPr="004B7F11">
              <w:rPr>
                <w:b/>
                <w:bCs/>
                <w:kern w:val="3"/>
                <w:sz w:val="24"/>
                <w:szCs w:val="24"/>
                <w:u w:color="000000"/>
                <w14:textOutline w14:w="12700" w14:cap="flat" w14:cmpd="sng" w14:algn="ctr">
                  <w14:noFill/>
                  <w14:prstDash w14:val="solid"/>
                  <w14:miter w14:lim="400000"/>
                </w14:textOutline>
              </w:rPr>
              <w:t>J. Čerkeso-Besparnio sodybos</w:t>
            </w:r>
            <w:r w:rsidRPr="004B7F11">
              <w:rPr>
                <w:kern w:val="3"/>
                <w:sz w:val="24"/>
                <w:szCs w:val="24"/>
                <w:u w:color="000000"/>
                <w14:textOutline w14:w="12700" w14:cap="flat" w14:cmpd="sng" w14:algn="ctr">
                  <w14:noFill/>
                  <w14:prstDash w14:val="solid"/>
                  <w14:miter w14:lim="400000"/>
                </w14:textOutline>
              </w:rPr>
              <w:t xml:space="preserve"> </w:t>
            </w:r>
            <w:r>
              <w:rPr>
                <w:color w:val="000000"/>
                <w:kern w:val="3"/>
                <w:sz w:val="24"/>
                <w:szCs w:val="24"/>
                <w:u w:color="000000"/>
                <w14:textOutline w14:w="12700" w14:cap="flat" w14:cmpd="sng" w14:algn="ctr">
                  <w14:noFill/>
                  <w14:prstDash w14:val="solid"/>
                  <w14:miter w14:lim="400000"/>
                </w14:textOutline>
              </w:rPr>
              <w:t>s</w:t>
            </w:r>
            <w:r w:rsidR="000C3FFE" w:rsidRPr="005F09A5">
              <w:rPr>
                <w:color w:val="000000"/>
                <w:kern w:val="3"/>
                <w:sz w:val="24"/>
                <w:szCs w:val="24"/>
                <w:u w:color="000000"/>
                <w14:textOutline w14:w="12700" w14:cap="flat" w14:cmpd="sng" w14:algn="ctr">
                  <w14:noFill/>
                  <w14:prstDash w14:val="solid"/>
                  <w14:miter w14:lim="400000"/>
                </w14:textOutline>
              </w:rPr>
              <w:t>usitikimų salė renginiui be multimedijos</w:t>
            </w:r>
          </w:p>
        </w:tc>
        <w:tc>
          <w:tcPr>
            <w:tcW w:w="992" w:type="dxa"/>
            <w:tcMar>
              <w:top w:w="80" w:type="dxa"/>
              <w:left w:w="80" w:type="dxa"/>
              <w:bottom w:w="80" w:type="dxa"/>
              <w:right w:w="80" w:type="dxa"/>
            </w:tcMar>
          </w:tcPr>
          <w:p w14:paraId="022EF3C0"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5E49CD30" w14:textId="77777777" w:rsidR="000C3FFE" w:rsidRPr="005F09A5" w:rsidRDefault="000C3FFE" w:rsidP="0015294A">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50,00</w:t>
            </w:r>
          </w:p>
        </w:tc>
        <w:tc>
          <w:tcPr>
            <w:tcW w:w="1417" w:type="dxa"/>
          </w:tcPr>
          <w:p w14:paraId="0A4A21FE"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B22A76F" w14:textId="746CFCEB" w:rsidR="000C3FFE" w:rsidRPr="005F09A5" w:rsidRDefault="5F3C226E" w:rsidP="3474D140">
            <w:pPr>
              <w:widowControl w:val="0"/>
              <w:suppressAutoHyphens/>
              <w:jc w:val="center"/>
            </w:pPr>
            <w:r w:rsidRPr="3474D140">
              <w:rPr>
                <w:sz w:val="24"/>
                <w:szCs w:val="24"/>
              </w:rPr>
              <w:t>Nepakitęs tarifas</w:t>
            </w:r>
          </w:p>
        </w:tc>
        <w:tc>
          <w:tcPr>
            <w:tcW w:w="2976" w:type="dxa"/>
          </w:tcPr>
          <w:p w14:paraId="6542A4D5" w14:textId="77777777" w:rsidR="004B7F11"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 pavadinimas</w:t>
            </w:r>
          </w:p>
          <w:p w14:paraId="6D4518D0" w14:textId="48BA5CF7" w:rsidR="000C3FFE" w:rsidRPr="005F09A5" w:rsidRDefault="000C3FFE" w:rsidP="00097BA0">
            <w:pPr>
              <w:widowControl w:val="0"/>
              <w:suppressAutoHyphens/>
              <w:rPr>
                <w:color w:val="000000"/>
                <w:kern w:val="3"/>
                <w:sz w:val="24"/>
                <w:szCs w:val="24"/>
                <w:u w:color="000000"/>
                <w14:textOutline w14:w="12700" w14:cap="flat" w14:cmpd="sng" w14:algn="ctr">
                  <w14:noFill/>
                  <w14:prstDash w14:val="solid"/>
                  <w14:miter w14:lim="400000"/>
                </w14:textOutline>
              </w:rPr>
            </w:pPr>
          </w:p>
        </w:tc>
        <w:tc>
          <w:tcPr>
            <w:tcW w:w="3502" w:type="dxa"/>
          </w:tcPr>
          <w:p w14:paraId="4BE4A7AB"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0C3FFE" w:rsidRPr="0015294A" w14:paraId="03400EEB" w14:textId="1E011D05" w:rsidTr="3474D140">
        <w:trPr>
          <w:trHeight w:val="312"/>
          <w:jc w:val="center"/>
        </w:trPr>
        <w:tc>
          <w:tcPr>
            <w:tcW w:w="992" w:type="dxa"/>
            <w:tcMar>
              <w:top w:w="80" w:type="dxa"/>
              <w:left w:w="80" w:type="dxa"/>
              <w:bottom w:w="80" w:type="dxa"/>
              <w:right w:w="80" w:type="dxa"/>
            </w:tcMar>
          </w:tcPr>
          <w:p w14:paraId="6382F280" w14:textId="77777777" w:rsidR="000C3FFE" w:rsidRPr="005F09A5" w:rsidRDefault="000C3FFE" w:rsidP="0015294A">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8.2.</w:t>
            </w:r>
          </w:p>
        </w:tc>
        <w:tc>
          <w:tcPr>
            <w:tcW w:w="3398" w:type="dxa"/>
            <w:tcMar>
              <w:top w:w="80" w:type="dxa"/>
              <w:left w:w="80" w:type="dxa"/>
              <w:bottom w:w="80" w:type="dxa"/>
              <w:right w:w="80" w:type="dxa"/>
            </w:tcMar>
          </w:tcPr>
          <w:p w14:paraId="319DF81C" w14:textId="682A4271" w:rsidR="000C3FFE" w:rsidRPr="005F09A5" w:rsidRDefault="007F7655" w:rsidP="0015294A">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4B7F11">
              <w:rPr>
                <w:b/>
                <w:bCs/>
                <w:kern w:val="3"/>
                <w:sz w:val="24"/>
                <w:szCs w:val="24"/>
                <w:u w:color="000000"/>
                <w14:textOutline w14:w="12700" w14:cap="flat" w14:cmpd="sng" w14:algn="ctr">
                  <w14:noFill/>
                  <w14:prstDash w14:val="solid"/>
                  <w14:miter w14:lim="400000"/>
                </w14:textOutline>
              </w:rPr>
              <w:t>J. Čerkeso-Besparnio sodybos</w:t>
            </w:r>
            <w:r w:rsidRPr="004B7F11">
              <w:rPr>
                <w:kern w:val="3"/>
                <w:sz w:val="24"/>
                <w:szCs w:val="24"/>
                <w:u w:color="000000"/>
              </w:rPr>
              <w:t xml:space="preserve"> </w:t>
            </w:r>
            <w:r>
              <w:rPr>
                <w:color w:val="000000"/>
                <w:kern w:val="3"/>
                <w:sz w:val="24"/>
                <w:szCs w:val="24"/>
                <w:u w:color="000000"/>
              </w:rPr>
              <w:t>r</w:t>
            </w:r>
            <w:r w:rsidR="000C3FFE" w:rsidRPr="005F09A5">
              <w:rPr>
                <w:color w:val="000000"/>
                <w:kern w:val="3"/>
                <w:sz w:val="24"/>
                <w:szCs w:val="24"/>
                <w:u w:color="000000"/>
              </w:rPr>
              <w:t>egistratūros holas</w:t>
            </w:r>
          </w:p>
        </w:tc>
        <w:tc>
          <w:tcPr>
            <w:tcW w:w="992" w:type="dxa"/>
            <w:tcMar>
              <w:top w:w="80" w:type="dxa"/>
              <w:left w:w="80" w:type="dxa"/>
              <w:bottom w:w="80" w:type="dxa"/>
              <w:right w:w="80" w:type="dxa"/>
            </w:tcMar>
          </w:tcPr>
          <w:p w14:paraId="14441B52"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13D8E7C4"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50,00</w:t>
            </w:r>
          </w:p>
        </w:tc>
        <w:tc>
          <w:tcPr>
            <w:tcW w:w="1417" w:type="dxa"/>
          </w:tcPr>
          <w:p w14:paraId="75539DF1"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C7B83EF" w14:textId="465C6F9C" w:rsidR="000C3FFE" w:rsidRPr="005F09A5" w:rsidRDefault="295D012A" w:rsidP="3474D140">
            <w:pPr>
              <w:widowControl w:val="0"/>
              <w:suppressAutoHyphens/>
              <w:jc w:val="center"/>
            </w:pPr>
            <w:r w:rsidRPr="3474D140">
              <w:rPr>
                <w:sz w:val="24"/>
                <w:szCs w:val="24"/>
              </w:rPr>
              <w:t>Nepakitęs tarifas</w:t>
            </w:r>
          </w:p>
        </w:tc>
        <w:tc>
          <w:tcPr>
            <w:tcW w:w="2976" w:type="dxa"/>
          </w:tcPr>
          <w:p w14:paraId="3D19F8C3" w14:textId="259463D6" w:rsidR="000C3FFE"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w:t>
            </w:r>
            <w:r w:rsidR="00097E45">
              <w:rPr>
                <w:color w:val="000000"/>
                <w:kern w:val="3"/>
                <w:sz w:val="24"/>
                <w:szCs w:val="24"/>
                <w:u w:color="000000"/>
                <w14:textOutline w14:w="12700" w14:cap="flat" w14:cmpd="sng" w14:algn="ctr">
                  <w14:noFill/>
                  <w14:prstDash w14:val="solid"/>
                  <w14:miter w14:lim="400000"/>
                </w14:textOutline>
              </w:rPr>
              <w:t xml:space="preserve"> pavadinimas</w:t>
            </w:r>
          </w:p>
        </w:tc>
        <w:tc>
          <w:tcPr>
            <w:tcW w:w="3502" w:type="dxa"/>
          </w:tcPr>
          <w:p w14:paraId="2BC310C0" w14:textId="77777777" w:rsidR="000C3FFE" w:rsidRPr="005F09A5" w:rsidRDefault="000C3FFE" w:rsidP="0015294A">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427AB001" w14:textId="7566579C" w:rsidTr="3474D140">
        <w:trPr>
          <w:trHeight w:val="567"/>
          <w:jc w:val="center"/>
        </w:trPr>
        <w:tc>
          <w:tcPr>
            <w:tcW w:w="992" w:type="dxa"/>
            <w:tcMar>
              <w:top w:w="80" w:type="dxa"/>
              <w:left w:w="80" w:type="dxa"/>
              <w:bottom w:w="80" w:type="dxa"/>
              <w:right w:w="80" w:type="dxa"/>
            </w:tcMar>
          </w:tcPr>
          <w:p w14:paraId="4B88F023"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8.3.</w:t>
            </w:r>
          </w:p>
        </w:tc>
        <w:tc>
          <w:tcPr>
            <w:tcW w:w="3398" w:type="dxa"/>
            <w:tcMar>
              <w:top w:w="80" w:type="dxa"/>
              <w:left w:w="80" w:type="dxa"/>
              <w:bottom w:w="80" w:type="dxa"/>
              <w:right w:w="80" w:type="dxa"/>
            </w:tcMar>
          </w:tcPr>
          <w:p w14:paraId="5F715358" w14:textId="385B8B2A"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Pr>
                <w:kern w:val="3"/>
                <w:sz w:val="24"/>
                <w:szCs w:val="24"/>
                <w:u w:color="000000"/>
              </w:rPr>
              <w:t>S</w:t>
            </w:r>
            <w:r w:rsidRPr="00AE4C7F">
              <w:rPr>
                <w:color w:val="000000"/>
                <w:kern w:val="3"/>
                <w:sz w:val="24"/>
                <w:szCs w:val="24"/>
                <w:u w:color="000000"/>
              </w:rPr>
              <w:t>usitikimų salė renginiams su registratūros holu be multimedijos</w:t>
            </w:r>
            <w:r>
              <w:rPr>
                <w:color w:val="000000"/>
                <w:kern w:val="3"/>
                <w:sz w:val="24"/>
                <w:szCs w:val="24"/>
                <w:u w:color="000000"/>
              </w:rPr>
              <w:t xml:space="preserve"> </w:t>
            </w:r>
            <w:r w:rsidRPr="004B7F11">
              <w:rPr>
                <w:b/>
                <w:bCs/>
                <w:kern w:val="3"/>
                <w:sz w:val="24"/>
                <w:szCs w:val="24"/>
                <w:u w:color="000000"/>
                <w14:textOutline w14:w="12700" w14:cap="flat" w14:cmpd="sng" w14:algn="ctr">
                  <w14:noFill/>
                  <w14:prstDash w14:val="solid"/>
                  <w14:miter w14:lim="400000"/>
                </w14:textOutline>
              </w:rPr>
              <w:t>J. Čerkeso-Besparnio sodyboje</w:t>
            </w:r>
          </w:p>
        </w:tc>
        <w:tc>
          <w:tcPr>
            <w:tcW w:w="992" w:type="dxa"/>
            <w:tcMar>
              <w:top w:w="80" w:type="dxa"/>
              <w:left w:w="80" w:type="dxa"/>
              <w:bottom w:w="80" w:type="dxa"/>
              <w:right w:w="80" w:type="dxa"/>
            </w:tcMar>
          </w:tcPr>
          <w:p w14:paraId="199745A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1 val. </w:t>
            </w:r>
          </w:p>
        </w:tc>
        <w:tc>
          <w:tcPr>
            <w:tcW w:w="1134" w:type="dxa"/>
            <w:tcMar>
              <w:top w:w="80" w:type="dxa"/>
              <w:left w:w="80" w:type="dxa"/>
              <w:bottom w:w="80" w:type="dxa"/>
              <w:right w:w="80" w:type="dxa"/>
            </w:tcMar>
          </w:tcPr>
          <w:p w14:paraId="5B5762E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60,00</w:t>
            </w:r>
          </w:p>
        </w:tc>
        <w:tc>
          <w:tcPr>
            <w:tcW w:w="1417" w:type="dxa"/>
          </w:tcPr>
          <w:p w14:paraId="41DEB772"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38F3114" w14:textId="3563013E" w:rsidR="007F7655" w:rsidRPr="005F09A5" w:rsidRDefault="007F7655" w:rsidP="007F7655">
            <w:pPr>
              <w:widowControl w:val="0"/>
              <w:suppressAutoHyphens/>
              <w:jc w:val="center"/>
            </w:pPr>
            <w:r w:rsidRPr="3474D140">
              <w:rPr>
                <w:sz w:val="24"/>
                <w:szCs w:val="24"/>
              </w:rPr>
              <w:t>Nepakitęs tarifas</w:t>
            </w:r>
          </w:p>
        </w:tc>
        <w:tc>
          <w:tcPr>
            <w:tcW w:w="2976" w:type="dxa"/>
          </w:tcPr>
          <w:p w14:paraId="665D7DF5" w14:textId="6AC039F7"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 xml:space="preserve">Patikslintas paslaugos </w:t>
            </w:r>
            <w:r w:rsidR="00097E45">
              <w:rPr>
                <w:color w:val="000000"/>
                <w:kern w:val="3"/>
                <w:sz w:val="24"/>
                <w:szCs w:val="24"/>
                <w:u w:color="000000"/>
                <w14:textOutline w14:w="12700" w14:cap="flat" w14:cmpd="sng" w14:algn="ctr">
                  <w14:noFill/>
                  <w14:prstDash w14:val="solid"/>
                  <w14:miter w14:lim="400000"/>
                </w14:textOutline>
              </w:rPr>
              <w:t>pavadinimas</w:t>
            </w:r>
          </w:p>
        </w:tc>
        <w:tc>
          <w:tcPr>
            <w:tcW w:w="3502" w:type="dxa"/>
          </w:tcPr>
          <w:p w14:paraId="723BEEE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06BD4472" w14:textId="00494893" w:rsidTr="00FD0EDE">
        <w:trPr>
          <w:trHeight w:val="343"/>
          <w:jc w:val="center"/>
        </w:trPr>
        <w:tc>
          <w:tcPr>
            <w:tcW w:w="992" w:type="dxa"/>
            <w:tcMar>
              <w:top w:w="80" w:type="dxa"/>
              <w:left w:w="80" w:type="dxa"/>
              <w:bottom w:w="80" w:type="dxa"/>
              <w:right w:w="80" w:type="dxa"/>
            </w:tcMar>
          </w:tcPr>
          <w:p w14:paraId="77BF0002" w14:textId="77777777" w:rsidR="007F7655" w:rsidRPr="005F09A5" w:rsidRDefault="007F7655" w:rsidP="007F7655">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lastRenderedPageBreak/>
              <w:t>8.4.</w:t>
            </w:r>
          </w:p>
        </w:tc>
        <w:tc>
          <w:tcPr>
            <w:tcW w:w="3398" w:type="dxa"/>
            <w:tcMar>
              <w:top w:w="80" w:type="dxa"/>
              <w:left w:w="80" w:type="dxa"/>
              <w:bottom w:w="80" w:type="dxa"/>
              <w:right w:w="80" w:type="dxa"/>
            </w:tcMar>
          </w:tcPr>
          <w:p w14:paraId="75705146" w14:textId="1545CE84" w:rsidR="007F7655" w:rsidRPr="005F09A5" w:rsidRDefault="007F7655" w:rsidP="007F7655">
            <w:pPr>
              <w:widowControl w:val="0"/>
              <w:suppressAutoHyphens/>
              <w:jc w:val="both"/>
              <w:rPr>
                <w:color w:val="000000"/>
                <w:kern w:val="3"/>
                <w:sz w:val="24"/>
                <w:szCs w:val="24"/>
                <w:u w:color="000000"/>
              </w:rPr>
            </w:pPr>
            <w:r w:rsidRPr="00AE4C7F">
              <w:rPr>
                <w:color w:val="000000"/>
                <w:kern w:val="3"/>
                <w:sz w:val="24"/>
                <w:szCs w:val="24"/>
                <w:u w:color="000000"/>
                <w14:textOutline w14:w="12700" w14:cap="flat" w14:cmpd="sng" w14:algn="ctr">
                  <w14:noFill/>
                  <w14:prstDash w14:val="solid"/>
                  <w14:miter w14:lim="400000"/>
                </w14:textOutline>
              </w:rPr>
              <w:t>Susitikimų salė su multimedija</w:t>
            </w:r>
            <w:r w:rsidRPr="00B67F09">
              <w:rPr>
                <w:color w:val="EE0000"/>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Čerkeso-Besparnio sodyboje</w:t>
            </w:r>
          </w:p>
        </w:tc>
        <w:tc>
          <w:tcPr>
            <w:tcW w:w="992" w:type="dxa"/>
            <w:tcMar>
              <w:top w:w="80" w:type="dxa"/>
              <w:left w:w="80" w:type="dxa"/>
              <w:bottom w:w="80" w:type="dxa"/>
              <w:right w:w="80" w:type="dxa"/>
            </w:tcMar>
          </w:tcPr>
          <w:p w14:paraId="70EAD0B4" w14:textId="77777777" w:rsidR="007F7655" w:rsidRPr="005F09A5" w:rsidRDefault="007F7655" w:rsidP="007F765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7B558757"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100,00</w:t>
            </w:r>
          </w:p>
          <w:p w14:paraId="1B3621D9" w14:textId="77777777" w:rsidR="007F7655" w:rsidRPr="005F09A5" w:rsidRDefault="007F7655" w:rsidP="007F765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(nuo 3 val. 50 % nuolaida)</w:t>
            </w:r>
          </w:p>
        </w:tc>
        <w:tc>
          <w:tcPr>
            <w:tcW w:w="1417" w:type="dxa"/>
          </w:tcPr>
          <w:p w14:paraId="13E7B71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BB46AB5" w14:textId="74A9861C" w:rsidR="007F7655" w:rsidRPr="005F09A5" w:rsidRDefault="007F7655" w:rsidP="007F7655">
            <w:pPr>
              <w:widowControl w:val="0"/>
              <w:suppressAutoHyphens/>
              <w:jc w:val="center"/>
            </w:pPr>
            <w:r w:rsidRPr="3474D140">
              <w:rPr>
                <w:sz w:val="24"/>
                <w:szCs w:val="24"/>
              </w:rPr>
              <w:t>Nepakitęs tarifas</w:t>
            </w:r>
          </w:p>
        </w:tc>
        <w:tc>
          <w:tcPr>
            <w:tcW w:w="2976" w:type="dxa"/>
          </w:tcPr>
          <w:p w14:paraId="028E9EFE" w14:textId="50573F01"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w:t>
            </w:r>
            <w:r w:rsidR="00097E45">
              <w:rPr>
                <w:color w:val="000000"/>
                <w:kern w:val="3"/>
                <w:sz w:val="24"/>
                <w:szCs w:val="24"/>
                <w:u w:color="000000"/>
                <w14:textOutline w14:w="12700" w14:cap="flat" w14:cmpd="sng" w14:algn="ctr">
                  <w14:noFill/>
                  <w14:prstDash w14:val="solid"/>
                  <w14:miter w14:lim="400000"/>
                </w14:textOutline>
              </w:rPr>
              <w:t xml:space="preserve"> pavadinimas </w:t>
            </w:r>
          </w:p>
        </w:tc>
        <w:tc>
          <w:tcPr>
            <w:tcW w:w="3502" w:type="dxa"/>
          </w:tcPr>
          <w:p w14:paraId="1671E07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54080C29" w14:textId="29BDA78D" w:rsidTr="3474D140">
        <w:trPr>
          <w:trHeight w:val="610"/>
          <w:jc w:val="center"/>
        </w:trPr>
        <w:tc>
          <w:tcPr>
            <w:tcW w:w="992" w:type="dxa"/>
            <w:tcMar>
              <w:top w:w="80" w:type="dxa"/>
              <w:left w:w="80" w:type="dxa"/>
              <w:bottom w:w="80" w:type="dxa"/>
              <w:right w:w="80" w:type="dxa"/>
            </w:tcMar>
          </w:tcPr>
          <w:p w14:paraId="25F78F40"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8.5.</w:t>
            </w:r>
          </w:p>
        </w:tc>
        <w:tc>
          <w:tcPr>
            <w:tcW w:w="3398" w:type="dxa"/>
            <w:tcMar>
              <w:top w:w="80" w:type="dxa"/>
              <w:left w:w="80" w:type="dxa"/>
              <w:bottom w:w="80" w:type="dxa"/>
              <w:right w:w="80" w:type="dxa"/>
            </w:tcMar>
          </w:tcPr>
          <w:p w14:paraId="253F48D1" w14:textId="63260BB1"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AE4C7F">
              <w:rPr>
                <w:color w:val="000000"/>
                <w:kern w:val="3"/>
                <w:sz w:val="24"/>
                <w:szCs w:val="24"/>
                <w:u w:color="000000"/>
              </w:rPr>
              <w:t xml:space="preserve">Visa </w:t>
            </w:r>
            <w:r w:rsidRPr="00AE4C7F">
              <w:rPr>
                <w:color w:val="000000"/>
                <w:kern w:val="3"/>
                <w:sz w:val="24"/>
                <w:szCs w:val="24"/>
                <w:u w:color="000000"/>
                <w14:textOutline w14:w="12700" w14:cap="flat" w14:cmpd="sng" w14:algn="ctr">
                  <w14:noFill/>
                  <w14:prstDash w14:val="solid"/>
                  <w14:miter w14:lim="400000"/>
                </w14:textOutline>
              </w:rPr>
              <w:t>parodų erdvė renginiui (panoraminė salė su koridoriumi ir holu</w:t>
            </w:r>
            <w:r w:rsidRPr="00B67F09">
              <w:rPr>
                <w:color w:val="EE0000"/>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naujajame pastate</w:t>
            </w:r>
            <w:r w:rsidRPr="00AE4C7F">
              <w:rPr>
                <w:color w:val="000000"/>
                <w:kern w:val="3"/>
                <w:sz w:val="24"/>
                <w:szCs w:val="24"/>
                <w:u w:color="000000"/>
                <w14:textOutline w14:w="12700" w14:cap="flat" w14:cmpd="sng" w14:algn="ctr">
                  <w14:noFill/>
                  <w14:prstDash w14:val="solid"/>
                  <w14:miter w14:lim="400000"/>
                </w14:textOutline>
              </w:rPr>
              <w:t>)</w:t>
            </w:r>
          </w:p>
        </w:tc>
        <w:tc>
          <w:tcPr>
            <w:tcW w:w="992" w:type="dxa"/>
            <w:tcMar>
              <w:top w:w="80" w:type="dxa"/>
              <w:left w:w="80" w:type="dxa"/>
              <w:bottom w:w="80" w:type="dxa"/>
              <w:right w:w="80" w:type="dxa"/>
            </w:tcMar>
          </w:tcPr>
          <w:p w14:paraId="07D9471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35898DB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200,00 </w:t>
            </w:r>
          </w:p>
          <w:p w14:paraId="790F1E3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(nuo 3 val. 50 % nuolaida)</w:t>
            </w:r>
          </w:p>
        </w:tc>
        <w:tc>
          <w:tcPr>
            <w:tcW w:w="1417" w:type="dxa"/>
          </w:tcPr>
          <w:p w14:paraId="2D4AFDB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CC27357" w14:textId="0F02BF80" w:rsidR="007F7655" w:rsidRPr="005F09A5" w:rsidRDefault="007F7655" w:rsidP="007F7655">
            <w:pPr>
              <w:widowControl w:val="0"/>
              <w:suppressAutoHyphens/>
              <w:jc w:val="center"/>
            </w:pPr>
            <w:r w:rsidRPr="3474D140">
              <w:rPr>
                <w:sz w:val="24"/>
                <w:szCs w:val="24"/>
              </w:rPr>
              <w:t>Nepakitęs tarifas</w:t>
            </w:r>
          </w:p>
        </w:tc>
        <w:tc>
          <w:tcPr>
            <w:tcW w:w="2976" w:type="dxa"/>
          </w:tcPr>
          <w:p w14:paraId="35E448A3" w14:textId="140BD64F"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w:t>
            </w:r>
            <w:r w:rsidR="00097E45">
              <w:rPr>
                <w:color w:val="000000"/>
                <w:kern w:val="3"/>
                <w:sz w:val="24"/>
                <w:szCs w:val="24"/>
                <w:u w:color="000000"/>
                <w14:textOutline w14:w="12700" w14:cap="flat" w14:cmpd="sng" w14:algn="ctr">
                  <w14:noFill/>
                  <w14:prstDash w14:val="solid"/>
                  <w14:miter w14:lim="400000"/>
                </w14:textOutline>
              </w:rPr>
              <w:t xml:space="preserve"> pavadinimas</w:t>
            </w:r>
          </w:p>
        </w:tc>
        <w:tc>
          <w:tcPr>
            <w:tcW w:w="3502" w:type="dxa"/>
          </w:tcPr>
          <w:p w14:paraId="6BD19E6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39B0E1F1" w14:textId="63B69ABA" w:rsidTr="3474D140">
        <w:trPr>
          <w:trHeight w:val="610"/>
          <w:jc w:val="center"/>
        </w:trPr>
        <w:tc>
          <w:tcPr>
            <w:tcW w:w="992" w:type="dxa"/>
            <w:tcMar>
              <w:top w:w="80" w:type="dxa"/>
              <w:left w:w="80" w:type="dxa"/>
              <w:bottom w:w="80" w:type="dxa"/>
              <w:right w:w="80" w:type="dxa"/>
            </w:tcMar>
          </w:tcPr>
          <w:p w14:paraId="53C7606D"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8.6.</w:t>
            </w:r>
          </w:p>
        </w:tc>
        <w:tc>
          <w:tcPr>
            <w:tcW w:w="3398" w:type="dxa"/>
            <w:tcMar>
              <w:top w:w="80" w:type="dxa"/>
              <w:left w:w="80" w:type="dxa"/>
              <w:bottom w:w="80" w:type="dxa"/>
              <w:right w:w="80" w:type="dxa"/>
            </w:tcMar>
          </w:tcPr>
          <w:p w14:paraId="22CB2624" w14:textId="77777777" w:rsidR="007F7655" w:rsidRPr="004B7F11" w:rsidRDefault="007F7655" w:rsidP="007F7655">
            <w:pPr>
              <w:widowControl w:val="0"/>
              <w:suppressAutoHyphens/>
              <w:jc w:val="both"/>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Parodų erdvės</w:t>
            </w:r>
            <w:r w:rsidRPr="004B7F11">
              <w:rPr>
                <w:strike/>
                <w:kern w:val="3"/>
                <w:sz w:val="24"/>
                <w:szCs w:val="24"/>
                <w:u w:color="000000"/>
              </w:rPr>
              <w:t xml:space="preserve"> </w:t>
            </w:r>
            <w:r w:rsidRPr="004B7F11">
              <w:rPr>
                <w:strike/>
                <w:kern w:val="3"/>
                <w:sz w:val="24"/>
                <w:szCs w:val="24"/>
                <w:u w:color="000000"/>
                <w14:textOutline w14:w="12700" w14:cap="flat" w14:cmpd="sng" w14:algn="ctr">
                  <w14:noFill/>
                  <w14:prstDash w14:val="solid"/>
                  <w14:miter w14:lim="400000"/>
                </w14:textOutline>
              </w:rPr>
              <w:t>holas su koridoriumi</w:t>
            </w:r>
          </w:p>
        </w:tc>
        <w:tc>
          <w:tcPr>
            <w:tcW w:w="992" w:type="dxa"/>
            <w:tcMar>
              <w:top w:w="80" w:type="dxa"/>
              <w:left w:w="80" w:type="dxa"/>
              <w:bottom w:w="80" w:type="dxa"/>
              <w:right w:w="80" w:type="dxa"/>
            </w:tcMar>
          </w:tcPr>
          <w:p w14:paraId="6683062C"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4B90B0AF"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100,00</w:t>
            </w:r>
          </w:p>
          <w:p w14:paraId="08D6F63B"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(nuo 3 val. 50 % nuolaida)</w:t>
            </w:r>
          </w:p>
        </w:tc>
        <w:tc>
          <w:tcPr>
            <w:tcW w:w="1417" w:type="dxa"/>
          </w:tcPr>
          <w:p w14:paraId="4F6A4C64"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p>
        </w:tc>
        <w:tc>
          <w:tcPr>
            <w:tcW w:w="1560" w:type="dxa"/>
          </w:tcPr>
          <w:p w14:paraId="1208E142" w14:textId="32BA0015" w:rsidR="007F7655" w:rsidRPr="004B7F11" w:rsidRDefault="004B7F11" w:rsidP="007F7655">
            <w:pPr>
              <w:widowControl w:val="0"/>
              <w:suppressAutoHyphens/>
              <w:jc w:val="center"/>
              <w:rPr>
                <w:strike/>
              </w:rPr>
            </w:pPr>
            <w:r w:rsidRPr="3474D140">
              <w:rPr>
                <w:color w:val="000000" w:themeColor="text1"/>
                <w:sz w:val="24"/>
                <w:szCs w:val="24"/>
              </w:rPr>
              <w:t xml:space="preserve">Naikinamas </w:t>
            </w:r>
            <w:r w:rsidR="007F7655" w:rsidRPr="004B7F11">
              <w:rPr>
                <w:sz w:val="24"/>
                <w:szCs w:val="24"/>
              </w:rPr>
              <w:t>tarifas</w:t>
            </w:r>
          </w:p>
        </w:tc>
        <w:tc>
          <w:tcPr>
            <w:tcW w:w="2976" w:type="dxa"/>
          </w:tcPr>
          <w:p w14:paraId="126873AC" w14:textId="5C4FD320" w:rsidR="007F7655" w:rsidRPr="004B7F11" w:rsidRDefault="00097E45" w:rsidP="00097BA0">
            <w:pPr>
              <w:widowControl w:val="0"/>
              <w:suppressAutoHyphens/>
              <w:rPr>
                <w:kern w:val="3"/>
                <w:sz w:val="24"/>
                <w:szCs w:val="24"/>
                <w:u w:color="000000"/>
                <w14:textOutline w14:w="12700" w14:cap="flat" w14:cmpd="sng" w14:algn="ctr">
                  <w14:noFill/>
                  <w14:prstDash w14:val="solid"/>
                  <w14:miter w14:lim="400000"/>
                </w14:textOutline>
              </w:rPr>
            </w:pPr>
            <w:r w:rsidRPr="004B7F11">
              <w:rPr>
                <w:kern w:val="3"/>
                <w:sz w:val="24"/>
                <w:szCs w:val="24"/>
                <w:u w:color="000000"/>
                <w14:textOutline w14:w="12700" w14:cap="flat" w14:cmpd="sng" w14:algn="ctr">
                  <w14:noFill/>
                  <w14:prstDash w14:val="solid"/>
                  <w14:miter w14:lim="400000"/>
                </w14:textOutline>
              </w:rPr>
              <w:t xml:space="preserve">Ši </w:t>
            </w:r>
            <w:r w:rsidR="007F7655" w:rsidRPr="004B7F11">
              <w:rPr>
                <w:kern w:val="3"/>
                <w:sz w:val="24"/>
                <w:szCs w:val="24"/>
                <w:u w:color="000000"/>
                <w14:textOutline w14:w="12700" w14:cap="flat" w14:cmpd="sng" w14:algn="ctr">
                  <w14:noFill/>
                  <w14:prstDash w14:val="solid"/>
                  <w14:miter w14:lim="400000"/>
                </w14:textOutline>
              </w:rPr>
              <w:t>nuomos paslauga naikinama, atsižvelgiant į tai, kad praktikoje nebuvo nustatytas šios paslaugos poreikis. Vietoje šios paslaugos siūloma viso kūrybiškumo centro patalpų nuoma (8.</w:t>
            </w:r>
            <w:r w:rsidR="00EE4E17" w:rsidRPr="004B7F11">
              <w:rPr>
                <w:kern w:val="3"/>
                <w:sz w:val="24"/>
                <w:szCs w:val="24"/>
                <w:u w:color="000000"/>
                <w14:textOutline w14:w="12700" w14:cap="flat" w14:cmpd="sng" w14:algn="ctr">
                  <w14:noFill/>
                  <w14:prstDash w14:val="solid"/>
                  <w14:miter w14:lim="400000"/>
                </w14:textOutline>
              </w:rPr>
              <w:t>6</w:t>
            </w:r>
            <w:r w:rsidR="007F7655" w:rsidRPr="004B7F11">
              <w:rPr>
                <w:kern w:val="3"/>
                <w:sz w:val="24"/>
                <w:szCs w:val="24"/>
                <w:u w:color="000000"/>
                <w14:textOutline w14:w="12700" w14:cap="flat" w14:cmpd="sng" w14:algn="ctr">
                  <w14:noFill/>
                  <w14:prstDash w14:val="solid"/>
                  <w14:miter w14:lim="400000"/>
                </w14:textOutline>
              </w:rPr>
              <w:t>. punktas)</w:t>
            </w:r>
          </w:p>
        </w:tc>
        <w:tc>
          <w:tcPr>
            <w:tcW w:w="3502" w:type="dxa"/>
          </w:tcPr>
          <w:p w14:paraId="6F5AAC28"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039214DA" w14:textId="048B6B87" w:rsidTr="3474D140">
        <w:trPr>
          <w:trHeight w:val="610"/>
          <w:jc w:val="center"/>
        </w:trPr>
        <w:tc>
          <w:tcPr>
            <w:tcW w:w="992" w:type="dxa"/>
            <w:tcMar>
              <w:top w:w="80" w:type="dxa"/>
              <w:left w:w="80" w:type="dxa"/>
              <w:bottom w:w="80" w:type="dxa"/>
              <w:right w:w="80" w:type="dxa"/>
            </w:tcMar>
          </w:tcPr>
          <w:p w14:paraId="51D8B058"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8.7.</w:t>
            </w:r>
          </w:p>
        </w:tc>
        <w:tc>
          <w:tcPr>
            <w:tcW w:w="3398" w:type="dxa"/>
            <w:tcMar>
              <w:top w:w="80" w:type="dxa"/>
              <w:left w:w="80" w:type="dxa"/>
              <w:bottom w:w="80" w:type="dxa"/>
              <w:right w:w="80" w:type="dxa"/>
            </w:tcMar>
          </w:tcPr>
          <w:p w14:paraId="00F1F8FD"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Panoraminė salė su multimedija</w:t>
            </w:r>
          </w:p>
        </w:tc>
        <w:tc>
          <w:tcPr>
            <w:tcW w:w="992" w:type="dxa"/>
            <w:tcMar>
              <w:top w:w="80" w:type="dxa"/>
              <w:left w:w="80" w:type="dxa"/>
              <w:bottom w:w="80" w:type="dxa"/>
              <w:right w:w="80" w:type="dxa"/>
            </w:tcMar>
          </w:tcPr>
          <w:p w14:paraId="5DE9AD4B"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68A9F69A"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120,00</w:t>
            </w:r>
          </w:p>
          <w:p w14:paraId="5B666DE0"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(nuo 3 val. 50 % nuolaida)</w:t>
            </w:r>
          </w:p>
        </w:tc>
        <w:tc>
          <w:tcPr>
            <w:tcW w:w="1417" w:type="dxa"/>
          </w:tcPr>
          <w:p w14:paraId="1E718E33" w14:textId="77777777" w:rsidR="007F7655" w:rsidRPr="004B7F11" w:rsidRDefault="007F7655" w:rsidP="007F7655">
            <w:pPr>
              <w:widowControl w:val="0"/>
              <w:suppressAutoHyphens/>
              <w:jc w:val="center"/>
              <w:rPr>
                <w:strike/>
                <w:kern w:val="3"/>
                <w:sz w:val="24"/>
                <w:szCs w:val="24"/>
                <w:u w:color="000000"/>
                <w14:textOutline w14:w="12700" w14:cap="flat" w14:cmpd="sng" w14:algn="ctr">
                  <w14:noFill/>
                  <w14:prstDash w14:val="solid"/>
                  <w14:miter w14:lim="400000"/>
                </w14:textOutline>
              </w:rPr>
            </w:pPr>
          </w:p>
        </w:tc>
        <w:tc>
          <w:tcPr>
            <w:tcW w:w="1560" w:type="dxa"/>
          </w:tcPr>
          <w:p w14:paraId="65621A53" w14:textId="0017E464" w:rsidR="007F7655" w:rsidRPr="004B7F11" w:rsidRDefault="004B7F11" w:rsidP="007F7655">
            <w:pPr>
              <w:widowControl w:val="0"/>
              <w:suppressAutoHyphens/>
              <w:jc w:val="center"/>
              <w:rPr>
                <w:strike/>
              </w:rPr>
            </w:pPr>
            <w:r w:rsidRPr="3474D140">
              <w:rPr>
                <w:color w:val="000000" w:themeColor="text1"/>
                <w:sz w:val="24"/>
                <w:szCs w:val="24"/>
              </w:rPr>
              <w:t xml:space="preserve">Naikinamas </w:t>
            </w:r>
            <w:r w:rsidR="007F7655" w:rsidRPr="004B7F11">
              <w:rPr>
                <w:sz w:val="24"/>
                <w:szCs w:val="24"/>
              </w:rPr>
              <w:t>tarifas</w:t>
            </w:r>
          </w:p>
        </w:tc>
        <w:tc>
          <w:tcPr>
            <w:tcW w:w="2976" w:type="dxa"/>
          </w:tcPr>
          <w:p w14:paraId="0F8BC6B1" w14:textId="0212151B" w:rsidR="007F7655" w:rsidRPr="004B7F11" w:rsidRDefault="00097E45" w:rsidP="00097BA0">
            <w:pPr>
              <w:widowControl w:val="0"/>
              <w:suppressAutoHyphens/>
              <w:rPr>
                <w:kern w:val="3"/>
                <w:sz w:val="24"/>
                <w:szCs w:val="24"/>
                <w:u w:color="000000"/>
                <w14:textOutline w14:w="12700" w14:cap="flat" w14:cmpd="sng" w14:algn="ctr">
                  <w14:noFill/>
                  <w14:prstDash w14:val="solid"/>
                  <w14:miter w14:lim="400000"/>
                </w14:textOutline>
              </w:rPr>
            </w:pPr>
            <w:r w:rsidRPr="004B7F11">
              <w:rPr>
                <w:kern w:val="3"/>
                <w:sz w:val="24"/>
                <w:szCs w:val="24"/>
                <w:u w:color="000000"/>
                <w14:textOutline w14:w="12700" w14:cap="flat" w14:cmpd="sng" w14:algn="ctr">
                  <w14:noFill/>
                  <w14:prstDash w14:val="solid"/>
                  <w14:miter w14:lim="400000"/>
                </w14:textOutline>
              </w:rPr>
              <w:t>Ši nuomos paslauga naikinama, atsižvelgiant į tai, kad praktikoje nebuvo nustatytas šios paslaugos poreikis. Vietoje šios paslaugos siūloma viso kūrybiškumo centro patalpų nuoma (8.</w:t>
            </w:r>
            <w:r w:rsidR="004F731B" w:rsidRPr="004B7F11">
              <w:rPr>
                <w:kern w:val="3"/>
                <w:sz w:val="24"/>
                <w:szCs w:val="24"/>
                <w:u w:color="000000"/>
                <w14:textOutline w14:w="12700" w14:cap="flat" w14:cmpd="sng" w14:algn="ctr">
                  <w14:noFill/>
                  <w14:prstDash w14:val="solid"/>
                  <w14:miter w14:lim="400000"/>
                </w14:textOutline>
              </w:rPr>
              <w:t>6</w:t>
            </w:r>
            <w:r w:rsidRPr="004B7F11">
              <w:rPr>
                <w:kern w:val="3"/>
                <w:sz w:val="24"/>
                <w:szCs w:val="24"/>
                <w:u w:color="000000"/>
                <w14:textOutline w14:w="12700" w14:cap="flat" w14:cmpd="sng" w14:algn="ctr">
                  <w14:noFill/>
                  <w14:prstDash w14:val="solid"/>
                  <w14:miter w14:lim="400000"/>
                </w14:textOutline>
              </w:rPr>
              <w:t>. punktas)</w:t>
            </w:r>
          </w:p>
        </w:tc>
        <w:tc>
          <w:tcPr>
            <w:tcW w:w="3502" w:type="dxa"/>
          </w:tcPr>
          <w:p w14:paraId="73A8CA38"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6913C3E7" w14:textId="2D62BEAE" w:rsidTr="3474D140">
        <w:trPr>
          <w:trHeight w:val="610"/>
          <w:jc w:val="center"/>
        </w:trPr>
        <w:tc>
          <w:tcPr>
            <w:tcW w:w="992" w:type="dxa"/>
            <w:tcMar>
              <w:top w:w="80" w:type="dxa"/>
              <w:left w:w="80" w:type="dxa"/>
              <w:bottom w:w="80" w:type="dxa"/>
              <w:right w:w="80" w:type="dxa"/>
            </w:tcMar>
          </w:tcPr>
          <w:p w14:paraId="1636A6F2" w14:textId="77777777" w:rsidR="007F7655" w:rsidRPr="005F09A5" w:rsidRDefault="007F7655" w:rsidP="007F7655">
            <w:pPr>
              <w:widowControl w:val="0"/>
              <w:suppressAutoHyphens/>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8.8.</w:t>
            </w:r>
          </w:p>
        </w:tc>
        <w:tc>
          <w:tcPr>
            <w:tcW w:w="3398" w:type="dxa"/>
            <w:tcMar>
              <w:top w:w="80" w:type="dxa"/>
              <w:left w:w="80" w:type="dxa"/>
              <w:bottom w:w="80" w:type="dxa"/>
              <w:right w:w="80" w:type="dxa"/>
            </w:tcMar>
          </w:tcPr>
          <w:p w14:paraId="49AF4AC9" w14:textId="77777777" w:rsidR="007F7655" w:rsidRPr="005F09A5" w:rsidRDefault="007F7655" w:rsidP="007F7655">
            <w:pPr>
              <w:widowControl w:val="0"/>
              <w:suppressAutoHyphens/>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rPr>
              <w:t>Visa sodyba (raudonų plytų namas)</w:t>
            </w:r>
          </w:p>
        </w:tc>
        <w:tc>
          <w:tcPr>
            <w:tcW w:w="992" w:type="dxa"/>
            <w:tcMar>
              <w:top w:w="80" w:type="dxa"/>
              <w:left w:w="80" w:type="dxa"/>
              <w:bottom w:w="80" w:type="dxa"/>
              <w:right w:w="80" w:type="dxa"/>
            </w:tcMar>
          </w:tcPr>
          <w:p w14:paraId="64D4D5B0" w14:textId="77777777" w:rsidR="007F7655" w:rsidRPr="005F09A5" w:rsidRDefault="007F7655" w:rsidP="007F7655">
            <w:pPr>
              <w:widowControl w:val="0"/>
              <w:suppressAutoHyphens/>
              <w:jc w:val="center"/>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1 „Pragiedrulių“ darbo diena</w:t>
            </w:r>
          </w:p>
        </w:tc>
        <w:tc>
          <w:tcPr>
            <w:tcW w:w="1134" w:type="dxa"/>
            <w:tcMar>
              <w:top w:w="80" w:type="dxa"/>
              <w:left w:w="80" w:type="dxa"/>
              <w:bottom w:w="80" w:type="dxa"/>
              <w:right w:w="80" w:type="dxa"/>
            </w:tcMar>
          </w:tcPr>
          <w:p w14:paraId="5416A484" w14:textId="77777777" w:rsidR="007F7655" w:rsidRPr="005F09A5" w:rsidRDefault="007F7655" w:rsidP="007F7655">
            <w:pPr>
              <w:widowControl w:val="0"/>
              <w:suppressAutoHyphens/>
              <w:jc w:val="center"/>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 xml:space="preserve">1500 Eur, </w:t>
            </w:r>
          </w:p>
          <w:p w14:paraId="03B24528" w14:textId="77777777" w:rsidR="007F7655" w:rsidRPr="005F09A5" w:rsidRDefault="007F7655" w:rsidP="007F7655">
            <w:pPr>
              <w:widowControl w:val="0"/>
              <w:suppressAutoHyphens/>
              <w:jc w:val="center"/>
              <w:rPr>
                <w:strike/>
                <w:color w:val="000000"/>
                <w:kern w:val="3"/>
                <w:sz w:val="24"/>
                <w:szCs w:val="24"/>
                <w14:textOutline w14:w="12700" w14:cap="flat" w14:cmpd="sng" w14:algn="ctr">
                  <w14:noFill/>
                  <w14:prstDash w14:val="solid"/>
                  <w14:miter w14:lim="400000"/>
                </w14:textOutline>
              </w:rPr>
            </w:pPr>
            <w:r w:rsidRPr="3474D140">
              <w:rPr>
                <w:strike/>
                <w:color w:val="000000"/>
                <w:kern w:val="3"/>
                <w:sz w:val="24"/>
                <w:szCs w:val="24"/>
                <w14:textOutline w14:w="12700" w14:cap="flat" w14:cmpd="sng" w14:algn="ctr">
                  <w14:noFill/>
                  <w14:prstDash w14:val="solid"/>
                  <w14:miter w14:lim="400000"/>
                </w14:textOutline>
              </w:rPr>
              <w:t>nedarbo dienomis (nuo 18 val. ir švenčių dienomis +20 %)</w:t>
            </w:r>
          </w:p>
        </w:tc>
        <w:tc>
          <w:tcPr>
            <w:tcW w:w="1417" w:type="dxa"/>
          </w:tcPr>
          <w:p w14:paraId="29C0DD0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450AFD7" w14:textId="4F917B62" w:rsidR="007F7655" w:rsidRPr="005F09A5" w:rsidRDefault="007F7655" w:rsidP="007F7655">
            <w:pPr>
              <w:widowControl w:val="0"/>
              <w:suppressAutoHyphens/>
              <w:jc w:val="center"/>
            </w:pPr>
            <w:r w:rsidRPr="3474D140">
              <w:rPr>
                <w:color w:val="000000" w:themeColor="text1"/>
                <w:sz w:val="24"/>
                <w:szCs w:val="24"/>
              </w:rPr>
              <w:t>Naikinamas tarifas</w:t>
            </w:r>
          </w:p>
        </w:tc>
        <w:tc>
          <w:tcPr>
            <w:tcW w:w="2976" w:type="dxa"/>
          </w:tcPr>
          <w:p w14:paraId="6D846FAA" w14:textId="13C724D7" w:rsidR="007F7655" w:rsidRPr="005F09A5" w:rsidRDefault="007F7655"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sidRPr="00F14061">
              <w:rPr>
                <w:color w:val="000000"/>
                <w:kern w:val="3"/>
                <w:sz w:val="24"/>
                <w:szCs w:val="24"/>
                <w:u w:color="000000"/>
                <w14:textOutline w14:w="12700" w14:cap="flat" w14:cmpd="sng" w14:algn="ctr">
                  <w14:noFill/>
                  <w14:prstDash w14:val="solid"/>
                  <w14:miter w14:lim="400000"/>
                </w14:textOutline>
              </w:rPr>
              <w:t>Visos sodybos</w:t>
            </w:r>
            <w:r>
              <w:rPr>
                <w:color w:val="000000"/>
                <w:kern w:val="3"/>
                <w:sz w:val="24"/>
                <w:szCs w:val="24"/>
                <w:u w:color="000000"/>
                <w14:textOutline w14:w="12700" w14:cap="flat" w14:cmpd="sng" w14:algn="ctr">
                  <w14:noFill/>
                  <w14:prstDash w14:val="solid"/>
                  <w14:miter w14:lim="400000"/>
                </w14:textOutline>
              </w:rPr>
              <w:t xml:space="preserve"> (raudonų plytų namas) </w:t>
            </w:r>
            <w:r w:rsidRPr="00F14061">
              <w:rPr>
                <w:color w:val="000000"/>
                <w:kern w:val="3"/>
                <w:sz w:val="24"/>
                <w:szCs w:val="24"/>
                <w:u w:color="000000"/>
                <w14:textOutline w14:w="12700" w14:cap="flat" w14:cmpd="sng" w14:algn="ctr">
                  <w14:noFill/>
                  <w14:prstDash w14:val="solid"/>
                  <w14:miter w14:lim="400000"/>
                </w14:textOutline>
              </w:rPr>
              <w:t>nuomos paslauga naikinama, atsižvelgiant į tai, kad praktikoje nebuvo nustatytas šios paslaugos poreikis</w:t>
            </w:r>
            <w:r>
              <w:rPr>
                <w:color w:val="000000"/>
                <w:kern w:val="3"/>
                <w:sz w:val="24"/>
                <w:szCs w:val="24"/>
                <w:u w:color="000000"/>
                <w14:textOutline w14:w="12700" w14:cap="flat" w14:cmpd="sng" w14:algn="ctr">
                  <w14:noFill/>
                  <w14:prstDash w14:val="solid"/>
                  <w14:miter w14:lim="400000"/>
                </w14:textOutline>
              </w:rPr>
              <w:t>.</w:t>
            </w:r>
            <w:r w:rsidRPr="00F14061">
              <w:rPr>
                <w:color w:val="000000"/>
                <w:kern w:val="3"/>
                <w:sz w:val="24"/>
                <w:szCs w:val="24"/>
                <w:u w:color="000000"/>
                <w14:textOutline w14:w="12700" w14:cap="flat" w14:cmpd="sng" w14:algn="ctr">
                  <w14:noFill/>
                  <w14:prstDash w14:val="solid"/>
                  <w14:miter w14:lim="400000"/>
                </w14:textOutline>
              </w:rPr>
              <w:t xml:space="preserve"> </w:t>
            </w:r>
            <w:r w:rsidRPr="00BA01E4">
              <w:rPr>
                <w:color w:val="000000"/>
                <w:kern w:val="3"/>
                <w:sz w:val="24"/>
                <w:szCs w:val="24"/>
                <w:u w:color="000000"/>
                <w14:textOutline w14:w="12700" w14:cap="flat" w14:cmpd="sng" w14:algn="ctr">
                  <w14:noFill/>
                  <w14:prstDash w14:val="solid"/>
                  <w14:miter w14:lim="400000"/>
                </w14:textOutline>
              </w:rPr>
              <w:t xml:space="preserve">Vietoje </w:t>
            </w:r>
            <w:r>
              <w:rPr>
                <w:color w:val="000000"/>
                <w:kern w:val="3"/>
                <w:sz w:val="24"/>
                <w:szCs w:val="24"/>
                <w:u w:color="000000"/>
                <w14:textOutline w14:w="12700" w14:cap="flat" w14:cmpd="sng" w14:algn="ctr">
                  <w14:noFill/>
                  <w14:prstDash w14:val="solid"/>
                  <w14:miter w14:lim="400000"/>
                </w14:textOutline>
              </w:rPr>
              <w:t>šios</w:t>
            </w:r>
            <w:r w:rsidRPr="00BA01E4">
              <w:rPr>
                <w:color w:val="000000"/>
                <w:kern w:val="3"/>
                <w:sz w:val="24"/>
                <w:szCs w:val="24"/>
                <w:u w:color="000000"/>
                <w14:textOutline w14:w="12700" w14:cap="flat" w14:cmpd="sng" w14:algn="ctr">
                  <w14:noFill/>
                  <w14:prstDash w14:val="solid"/>
                  <w14:miter w14:lim="400000"/>
                </w14:textOutline>
              </w:rPr>
              <w:t xml:space="preserve"> paslaugos siūloma viso kūrybiškumo centro patalpų nuoma</w:t>
            </w:r>
            <w:r>
              <w:rPr>
                <w:color w:val="000000"/>
                <w:kern w:val="3"/>
                <w:sz w:val="24"/>
                <w:szCs w:val="24"/>
                <w:u w:color="000000"/>
                <w14:textOutline w14:w="12700" w14:cap="flat" w14:cmpd="sng" w14:algn="ctr">
                  <w14:noFill/>
                  <w14:prstDash w14:val="solid"/>
                  <w14:miter w14:lim="400000"/>
                </w14:textOutline>
              </w:rPr>
              <w:t xml:space="preserve"> (8.</w:t>
            </w:r>
            <w:r w:rsidR="004F731B">
              <w:rPr>
                <w:color w:val="000000"/>
                <w:kern w:val="3"/>
                <w:sz w:val="24"/>
                <w:szCs w:val="24"/>
                <w:u w:color="000000"/>
                <w14:textOutline w14:w="12700" w14:cap="flat" w14:cmpd="sng" w14:algn="ctr">
                  <w14:noFill/>
                  <w14:prstDash w14:val="solid"/>
                  <w14:miter w14:lim="400000"/>
                </w14:textOutline>
              </w:rPr>
              <w:t>6</w:t>
            </w:r>
            <w:r>
              <w:rPr>
                <w:color w:val="000000"/>
                <w:kern w:val="3"/>
                <w:sz w:val="24"/>
                <w:szCs w:val="24"/>
                <w:u w:color="000000"/>
                <w14:textOutline w14:w="12700" w14:cap="flat" w14:cmpd="sng" w14:algn="ctr">
                  <w14:noFill/>
                  <w14:prstDash w14:val="solid"/>
                  <w14:miter w14:lim="400000"/>
                </w14:textOutline>
              </w:rPr>
              <w:t>. punktas)</w:t>
            </w:r>
          </w:p>
        </w:tc>
        <w:tc>
          <w:tcPr>
            <w:tcW w:w="3502" w:type="dxa"/>
          </w:tcPr>
          <w:p w14:paraId="4039E843"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14:paraId="5E13BCA1" w14:textId="77777777" w:rsidTr="3474D140">
        <w:trPr>
          <w:trHeight w:val="610"/>
          <w:jc w:val="center"/>
        </w:trPr>
        <w:tc>
          <w:tcPr>
            <w:tcW w:w="992" w:type="dxa"/>
            <w:tcMar>
              <w:top w:w="80" w:type="dxa"/>
              <w:left w:w="80" w:type="dxa"/>
              <w:bottom w:w="80" w:type="dxa"/>
              <w:right w:w="80" w:type="dxa"/>
            </w:tcMar>
          </w:tcPr>
          <w:p w14:paraId="0C6F0178" w14:textId="36376A44" w:rsidR="007F7655" w:rsidRPr="00DA2F64" w:rsidRDefault="007F7655" w:rsidP="007F7655">
            <w:pPr>
              <w:rPr>
                <w:b/>
                <w:bCs/>
              </w:rPr>
            </w:pPr>
            <w:r w:rsidRPr="00DA2F64">
              <w:rPr>
                <w:b/>
                <w:bCs/>
                <w:color w:val="000000" w:themeColor="text1"/>
                <w:sz w:val="24"/>
                <w:szCs w:val="24"/>
              </w:rPr>
              <w:lastRenderedPageBreak/>
              <w:t>8.</w:t>
            </w:r>
            <w:r w:rsidR="00EE4E17" w:rsidRPr="00DA2F64">
              <w:rPr>
                <w:b/>
                <w:bCs/>
                <w:color w:val="000000" w:themeColor="text1"/>
                <w:sz w:val="24"/>
                <w:szCs w:val="24"/>
              </w:rPr>
              <w:t>6</w:t>
            </w:r>
            <w:r w:rsidRPr="00DA2F64">
              <w:rPr>
                <w:b/>
                <w:bCs/>
                <w:color w:val="000000" w:themeColor="text1"/>
                <w:sz w:val="24"/>
                <w:szCs w:val="24"/>
              </w:rPr>
              <w:t>.</w:t>
            </w:r>
          </w:p>
        </w:tc>
        <w:tc>
          <w:tcPr>
            <w:tcW w:w="3398" w:type="dxa"/>
            <w:tcMar>
              <w:top w:w="80" w:type="dxa"/>
              <w:left w:w="80" w:type="dxa"/>
              <w:bottom w:w="80" w:type="dxa"/>
              <w:right w:w="80" w:type="dxa"/>
            </w:tcMar>
          </w:tcPr>
          <w:p w14:paraId="77552190" w14:textId="099F431E" w:rsidR="007F7655" w:rsidRDefault="007F7655" w:rsidP="007F7655">
            <w:pPr>
              <w:widowControl w:val="0"/>
              <w:jc w:val="both"/>
              <w:rPr>
                <w:rFonts w:eastAsia="Times New Roman"/>
                <w:sz w:val="24"/>
                <w:szCs w:val="24"/>
              </w:rPr>
            </w:pPr>
            <w:r w:rsidRPr="3474D140">
              <w:rPr>
                <w:rFonts w:eastAsia="Times New Roman"/>
                <w:color w:val="000000" w:themeColor="text1"/>
                <w:sz w:val="24"/>
                <w:szCs w:val="24"/>
              </w:rPr>
              <w:t>Viso kūrybiškumo centro nuoma (derinama ne vėliau nei prieš 2 mėn.)</w:t>
            </w:r>
          </w:p>
          <w:p w14:paraId="4E3CA6BE" w14:textId="5563C45D" w:rsidR="007F7655" w:rsidRDefault="007F7655" w:rsidP="007F7655">
            <w:pPr>
              <w:rPr>
                <w:color w:val="000000" w:themeColor="text1"/>
                <w:sz w:val="24"/>
                <w:szCs w:val="24"/>
              </w:rPr>
            </w:pPr>
          </w:p>
        </w:tc>
        <w:tc>
          <w:tcPr>
            <w:tcW w:w="992" w:type="dxa"/>
            <w:tcMar>
              <w:top w:w="80" w:type="dxa"/>
              <w:left w:w="80" w:type="dxa"/>
              <w:bottom w:w="80" w:type="dxa"/>
              <w:right w:w="80" w:type="dxa"/>
            </w:tcMar>
          </w:tcPr>
          <w:p w14:paraId="08939165" w14:textId="332589DE"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1 d. d. /</w:t>
            </w:r>
          </w:p>
          <w:p w14:paraId="40F06296" w14:textId="2EA00966"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savaitgaliais;</w:t>
            </w:r>
          </w:p>
          <w:p w14:paraId="12983961" w14:textId="68CE4946" w:rsidR="007F7655" w:rsidRDefault="007F7655" w:rsidP="007F7655">
            <w:pPr>
              <w:widowControl w:val="0"/>
              <w:jc w:val="center"/>
              <w:rPr>
                <w:rFonts w:eastAsia="Times New Roman"/>
                <w:color w:val="000000" w:themeColor="text1"/>
                <w:sz w:val="24"/>
                <w:szCs w:val="24"/>
              </w:rPr>
            </w:pPr>
          </w:p>
          <w:p w14:paraId="242629DD" w14:textId="35882E00"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iki / po muziejaus darbo valandų</w:t>
            </w:r>
          </w:p>
        </w:tc>
        <w:tc>
          <w:tcPr>
            <w:tcW w:w="1134" w:type="dxa"/>
            <w:tcMar>
              <w:top w:w="80" w:type="dxa"/>
              <w:left w:w="80" w:type="dxa"/>
              <w:bottom w:w="80" w:type="dxa"/>
              <w:right w:w="80" w:type="dxa"/>
            </w:tcMar>
          </w:tcPr>
          <w:p w14:paraId="3B1317C4" w14:textId="22E681B5" w:rsidR="007F7655" w:rsidRDefault="007F7655" w:rsidP="007F7655">
            <w:pPr>
              <w:widowControl w:val="0"/>
              <w:jc w:val="center"/>
              <w:rPr>
                <w:rFonts w:eastAsia="Times New Roman"/>
                <w:color w:val="000000" w:themeColor="text1"/>
                <w:sz w:val="24"/>
                <w:szCs w:val="24"/>
              </w:rPr>
            </w:pPr>
          </w:p>
        </w:tc>
        <w:tc>
          <w:tcPr>
            <w:tcW w:w="1417" w:type="dxa"/>
          </w:tcPr>
          <w:p w14:paraId="76924008" w14:textId="7D2DFAA2"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2000,00 /</w:t>
            </w:r>
          </w:p>
          <w:p w14:paraId="3CB73AD5" w14:textId="35D106AD"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standartinė kaina +20 %;</w:t>
            </w:r>
          </w:p>
          <w:p w14:paraId="72BA4585" w14:textId="276616B4" w:rsidR="007F7655" w:rsidRDefault="007F7655" w:rsidP="007F7655">
            <w:pPr>
              <w:widowControl w:val="0"/>
              <w:jc w:val="center"/>
              <w:rPr>
                <w:rFonts w:eastAsia="Times New Roman"/>
                <w:color w:val="000000" w:themeColor="text1"/>
                <w:sz w:val="24"/>
                <w:szCs w:val="24"/>
              </w:rPr>
            </w:pPr>
          </w:p>
          <w:p w14:paraId="3EFE76F4" w14:textId="0193678C" w:rsidR="007F7655" w:rsidRDefault="007F7655" w:rsidP="007F7655">
            <w:pPr>
              <w:jc w:val="center"/>
              <w:rPr>
                <w:rFonts w:eastAsia="Times New Roman"/>
                <w:color w:val="000000" w:themeColor="text1"/>
                <w:sz w:val="24"/>
                <w:szCs w:val="24"/>
              </w:rPr>
            </w:pPr>
            <w:r w:rsidRPr="3474D140">
              <w:rPr>
                <w:rFonts w:eastAsia="Times New Roman"/>
                <w:color w:val="000000" w:themeColor="text1"/>
                <w:sz w:val="24"/>
                <w:szCs w:val="24"/>
              </w:rPr>
              <w:t>standartinė kaina +50 %</w:t>
            </w:r>
          </w:p>
        </w:tc>
        <w:tc>
          <w:tcPr>
            <w:tcW w:w="1560" w:type="dxa"/>
          </w:tcPr>
          <w:p w14:paraId="59FADBD7" w14:textId="160E70BB" w:rsidR="007F7655" w:rsidRDefault="007F7655" w:rsidP="007F7655">
            <w:pPr>
              <w:jc w:val="center"/>
              <w:rPr>
                <w:color w:val="000000" w:themeColor="text1"/>
                <w:sz w:val="24"/>
                <w:szCs w:val="24"/>
              </w:rPr>
            </w:pPr>
            <w:r w:rsidRPr="3474D140">
              <w:rPr>
                <w:color w:val="000000" w:themeColor="text1"/>
                <w:sz w:val="24"/>
                <w:szCs w:val="24"/>
              </w:rPr>
              <w:t>Naujas</w:t>
            </w:r>
          </w:p>
          <w:p w14:paraId="0A801672" w14:textId="12CD76F1" w:rsidR="007F7655" w:rsidRDefault="007F7655" w:rsidP="007F7655">
            <w:pPr>
              <w:jc w:val="center"/>
              <w:rPr>
                <w:color w:val="000000" w:themeColor="text1"/>
                <w:sz w:val="24"/>
                <w:szCs w:val="24"/>
              </w:rPr>
            </w:pPr>
            <w:r w:rsidRPr="3474D140">
              <w:rPr>
                <w:color w:val="000000" w:themeColor="text1"/>
                <w:sz w:val="24"/>
                <w:szCs w:val="24"/>
              </w:rPr>
              <w:t xml:space="preserve"> tarifas</w:t>
            </w:r>
          </w:p>
        </w:tc>
        <w:tc>
          <w:tcPr>
            <w:tcW w:w="2976" w:type="dxa"/>
          </w:tcPr>
          <w:p w14:paraId="116B7C35" w14:textId="783016D5" w:rsidR="007F7655" w:rsidRDefault="007F7655" w:rsidP="00097BA0">
            <w:pPr>
              <w:rPr>
                <w:rFonts w:eastAsia="Times New Roman"/>
                <w:sz w:val="24"/>
                <w:szCs w:val="24"/>
              </w:rPr>
            </w:pPr>
            <w:r w:rsidRPr="3474D140">
              <w:rPr>
                <w:rFonts w:eastAsia="Times New Roman"/>
                <w:sz w:val="24"/>
                <w:szCs w:val="24"/>
                <w:lang w:val="pt"/>
              </w:rPr>
              <w:t>Vidutinė panašios paslaugos kaina Lietuvoje (500 – 2000 Eur)</w:t>
            </w:r>
          </w:p>
        </w:tc>
        <w:tc>
          <w:tcPr>
            <w:tcW w:w="3502" w:type="dxa"/>
          </w:tcPr>
          <w:p w14:paraId="7B7460BE" w14:textId="7B0F6603" w:rsidR="007F7655" w:rsidRPr="009D63E6" w:rsidRDefault="007F7655" w:rsidP="00097BA0">
            <w:pPr>
              <w:rPr>
                <w:sz w:val="24"/>
                <w:szCs w:val="24"/>
              </w:rPr>
            </w:pPr>
            <w:r w:rsidRPr="009D63E6">
              <w:rPr>
                <w:sz w:val="24"/>
                <w:szCs w:val="24"/>
              </w:rPr>
              <w:t>Sapiegų rūmai, Vilnius</w:t>
            </w:r>
          </w:p>
          <w:p w14:paraId="6FBB7BB0" w14:textId="32399C33" w:rsidR="007F7655" w:rsidRPr="009D63E6" w:rsidRDefault="00AF2BC8" w:rsidP="00097BA0">
            <w:pPr>
              <w:rPr>
                <w:sz w:val="24"/>
                <w:szCs w:val="24"/>
              </w:rPr>
            </w:pPr>
            <w:hyperlink r:id="rId12">
              <w:r w:rsidR="007F7655" w:rsidRPr="009D63E6">
                <w:rPr>
                  <w:rStyle w:val="Hipersaitas"/>
                  <w:color w:val="auto"/>
                  <w:sz w:val="24"/>
                  <w:szCs w:val="24"/>
                  <w:u w:val="none"/>
                </w:rPr>
                <w:t>Salės</w:t>
              </w:r>
            </w:hyperlink>
            <w:r w:rsidR="007F7655" w:rsidRPr="009D63E6">
              <w:rPr>
                <w:sz w:val="24"/>
                <w:szCs w:val="24"/>
              </w:rPr>
              <w:t xml:space="preserve"> plotas 420 kv.m. </w:t>
            </w:r>
          </w:p>
          <w:p w14:paraId="5432D1A7" w14:textId="3F75AB9A" w:rsidR="007F7655" w:rsidRPr="009D63E6" w:rsidRDefault="007F7655" w:rsidP="00097BA0">
            <w:pPr>
              <w:rPr>
                <w:sz w:val="24"/>
                <w:szCs w:val="24"/>
              </w:rPr>
            </w:pPr>
            <w:r w:rsidRPr="009D63E6">
              <w:rPr>
                <w:sz w:val="24"/>
                <w:szCs w:val="24"/>
              </w:rPr>
              <w:t>2000 Eur (1 d.)</w:t>
            </w:r>
          </w:p>
          <w:p w14:paraId="0EEBAC86" w14:textId="54069A25" w:rsidR="007F7655" w:rsidRPr="009D63E6" w:rsidRDefault="007F7655" w:rsidP="00097BA0">
            <w:pPr>
              <w:rPr>
                <w:sz w:val="24"/>
                <w:szCs w:val="24"/>
              </w:rPr>
            </w:pPr>
          </w:p>
          <w:p w14:paraId="5B5A1AD0" w14:textId="795B4242" w:rsidR="007F7655" w:rsidRPr="009D63E6" w:rsidRDefault="007F7655" w:rsidP="00097BA0">
            <w:pPr>
              <w:rPr>
                <w:sz w:val="24"/>
                <w:szCs w:val="24"/>
              </w:rPr>
            </w:pPr>
            <w:r w:rsidRPr="009D63E6">
              <w:rPr>
                <w:sz w:val="24"/>
                <w:szCs w:val="24"/>
              </w:rPr>
              <w:t>Lietuvos nacionalinis muziejus, Vilnius</w:t>
            </w:r>
          </w:p>
          <w:p w14:paraId="7A08EBAF" w14:textId="77777777" w:rsidR="007F7655" w:rsidRPr="009D63E6" w:rsidRDefault="007F7655" w:rsidP="00097BA0">
            <w:pPr>
              <w:rPr>
                <w:color w:val="000000" w:themeColor="text1"/>
                <w:sz w:val="24"/>
                <w:szCs w:val="24"/>
              </w:rPr>
            </w:pPr>
            <w:r w:rsidRPr="009D63E6">
              <w:rPr>
                <w:color w:val="000000" w:themeColor="text1"/>
                <w:sz w:val="24"/>
                <w:szCs w:val="24"/>
              </w:rPr>
              <w:t>Salės plotas 150,34 kv.m</w:t>
            </w:r>
          </w:p>
          <w:p w14:paraId="2ECBA147" w14:textId="1E57FCD3" w:rsidR="007F7655" w:rsidRDefault="007F7655" w:rsidP="00097BA0">
            <w:pPr>
              <w:rPr>
                <w:color w:val="000000" w:themeColor="text1"/>
                <w:sz w:val="24"/>
                <w:szCs w:val="24"/>
              </w:rPr>
            </w:pPr>
            <w:r w:rsidRPr="009D63E6">
              <w:rPr>
                <w:color w:val="000000" w:themeColor="text1"/>
                <w:sz w:val="24"/>
                <w:szCs w:val="24"/>
              </w:rPr>
              <w:t>600 Eur (1 d.)</w:t>
            </w:r>
          </w:p>
        </w:tc>
      </w:tr>
      <w:tr w:rsidR="007F7655" w14:paraId="07C50E3F" w14:textId="77777777" w:rsidTr="3474D140">
        <w:trPr>
          <w:trHeight w:val="610"/>
          <w:jc w:val="center"/>
        </w:trPr>
        <w:tc>
          <w:tcPr>
            <w:tcW w:w="992" w:type="dxa"/>
            <w:tcMar>
              <w:top w:w="80" w:type="dxa"/>
              <w:left w:w="80" w:type="dxa"/>
              <w:bottom w:w="80" w:type="dxa"/>
              <w:right w:w="80" w:type="dxa"/>
            </w:tcMar>
          </w:tcPr>
          <w:p w14:paraId="49FEC76E" w14:textId="6B3FAA84" w:rsidR="007F7655" w:rsidRPr="00DA2F64" w:rsidRDefault="007F7655" w:rsidP="007F7655">
            <w:pPr>
              <w:rPr>
                <w:b/>
                <w:bCs/>
              </w:rPr>
            </w:pPr>
            <w:r w:rsidRPr="00DA2F64">
              <w:rPr>
                <w:b/>
                <w:bCs/>
                <w:color w:val="000000" w:themeColor="text1"/>
                <w:sz w:val="24"/>
                <w:szCs w:val="24"/>
              </w:rPr>
              <w:t>8.</w:t>
            </w:r>
            <w:r w:rsidR="00EE4E17" w:rsidRPr="00DA2F64">
              <w:rPr>
                <w:b/>
                <w:bCs/>
                <w:color w:val="000000" w:themeColor="text1"/>
                <w:sz w:val="24"/>
                <w:szCs w:val="24"/>
              </w:rPr>
              <w:t>7</w:t>
            </w:r>
            <w:r w:rsidRPr="00DA2F64">
              <w:rPr>
                <w:b/>
                <w:bCs/>
                <w:color w:val="000000" w:themeColor="text1"/>
                <w:sz w:val="24"/>
                <w:szCs w:val="24"/>
              </w:rPr>
              <w:t>.</w:t>
            </w:r>
          </w:p>
        </w:tc>
        <w:tc>
          <w:tcPr>
            <w:tcW w:w="3398" w:type="dxa"/>
            <w:tcMar>
              <w:top w:w="80" w:type="dxa"/>
              <w:left w:w="80" w:type="dxa"/>
              <w:bottom w:w="80" w:type="dxa"/>
              <w:right w:w="80" w:type="dxa"/>
            </w:tcMar>
          </w:tcPr>
          <w:p w14:paraId="162B0367" w14:textId="489D3592" w:rsidR="007F7655" w:rsidRDefault="007F7655" w:rsidP="007F7655">
            <w:pPr>
              <w:jc w:val="both"/>
              <w:rPr>
                <w:rFonts w:eastAsia="Times New Roman"/>
                <w:color w:val="000000" w:themeColor="text1"/>
                <w:sz w:val="24"/>
                <w:szCs w:val="24"/>
              </w:rPr>
            </w:pPr>
            <w:r w:rsidRPr="3474D140">
              <w:rPr>
                <w:rFonts w:eastAsia="Times New Roman"/>
                <w:color w:val="000000" w:themeColor="text1"/>
                <w:sz w:val="24"/>
                <w:szCs w:val="24"/>
              </w:rPr>
              <w:t>Bendruomeninės virtuvės nuoma (derinama ne vėliau nei prieš 1 mėn.)</w:t>
            </w:r>
          </w:p>
        </w:tc>
        <w:tc>
          <w:tcPr>
            <w:tcW w:w="992" w:type="dxa"/>
            <w:tcMar>
              <w:top w:w="80" w:type="dxa"/>
              <w:left w:w="80" w:type="dxa"/>
              <w:bottom w:w="80" w:type="dxa"/>
              <w:right w:w="80" w:type="dxa"/>
            </w:tcMar>
          </w:tcPr>
          <w:p w14:paraId="65BDF728" w14:textId="2F2837EC"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1 d. d. /savaitgaliais;</w:t>
            </w:r>
          </w:p>
          <w:p w14:paraId="4B746AE7" w14:textId="00744A8A" w:rsidR="007F7655" w:rsidRDefault="007F7655" w:rsidP="007F7655">
            <w:pPr>
              <w:widowControl w:val="0"/>
              <w:jc w:val="center"/>
              <w:rPr>
                <w:rFonts w:eastAsia="Times New Roman"/>
                <w:color w:val="000000" w:themeColor="text1"/>
                <w:sz w:val="24"/>
                <w:szCs w:val="24"/>
              </w:rPr>
            </w:pPr>
          </w:p>
          <w:p w14:paraId="3F54C1C1" w14:textId="5F13A28B"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iki / po muziejaus darbo valandų</w:t>
            </w:r>
          </w:p>
        </w:tc>
        <w:tc>
          <w:tcPr>
            <w:tcW w:w="1134" w:type="dxa"/>
            <w:tcMar>
              <w:top w:w="80" w:type="dxa"/>
              <w:left w:w="80" w:type="dxa"/>
              <w:bottom w:w="80" w:type="dxa"/>
              <w:right w:w="80" w:type="dxa"/>
            </w:tcMar>
          </w:tcPr>
          <w:p w14:paraId="6C9AE0CE" w14:textId="7055CA61" w:rsidR="007F7655" w:rsidRDefault="007F7655" w:rsidP="007F7655">
            <w:pPr>
              <w:widowControl w:val="0"/>
              <w:jc w:val="center"/>
              <w:rPr>
                <w:rFonts w:eastAsia="Times New Roman"/>
                <w:color w:val="000000" w:themeColor="text1"/>
                <w:sz w:val="24"/>
                <w:szCs w:val="24"/>
              </w:rPr>
            </w:pPr>
          </w:p>
        </w:tc>
        <w:tc>
          <w:tcPr>
            <w:tcW w:w="1417" w:type="dxa"/>
          </w:tcPr>
          <w:p w14:paraId="645E3400" w14:textId="484D9DEF"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100,00 /</w:t>
            </w:r>
          </w:p>
          <w:p w14:paraId="48506CFF" w14:textId="7FD4150B"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standartinė kaina +20 %;</w:t>
            </w:r>
          </w:p>
          <w:p w14:paraId="1CB3D0FA" w14:textId="77A6E07B" w:rsidR="007F7655" w:rsidRDefault="007F7655" w:rsidP="007F7655">
            <w:pPr>
              <w:widowControl w:val="0"/>
              <w:jc w:val="center"/>
              <w:rPr>
                <w:rFonts w:eastAsia="Times New Roman"/>
                <w:color w:val="000000" w:themeColor="text1"/>
                <w:sz w:val="24"/>
                <w:szCs w:val="24"/>
              </w:rPr>
            </w:pPr>
          </w:p>
          <w:p w14:paraId="493E3838" w14:textId="255A9263" w:rsidR="007F7655" w:rsidRDefault="007F7655" w:rsidP="007F7655">
            <w:pPr>
              <w:widowControl w:val="0"/>
              <w:jc w:val="center"/>
              <w:rPr>
                <w:rFonts w:eastAsia="Times New Roman"/>
                <w:color w:val="000000" w:themeColor="text1"/>
                <w:sz w:val="24"/>
                <w:szCs w:val="24"/>
              </w:rPr>
            </w:pPr>
            <w:r w:rsidRPr="3474D140">
              <w:rPr>
                <w:rFonts w:eastAsia="Times New Roman"/>
                <w:color w:val="000000" w:themeColor="text1"/>
                <w:sz w:val="24"/>
                <w:szCs w:val="24"/>
              </w:rPr>
              <w:t>standartinė kaina +50 %</w:t>
            </w:r>
          </w:p>
          <w:p w14:paraId="6F1F7C60" w14:textId="6BF3DA62" w:rsidR="007F7655" w:rsidRDefault="007F7655" w:rsidP="007F7655">
            <w:pPr>
              <w:jc w:val="center"/>
              <w:rPr>
                <w:color w:val="000000" w:themeColor="text1"/>
                <w:sz w:val="24"/>
                <w:szCs w:val="24"/>
              </w:rPr>
            </w:pPr>
          </w:p>
        </w:tc>
        <w:tc>
          <w:tcPr>
            <w:tcW w:w="1560" w:type="dxa"/>
          </w:tcPr>
          <w:p w14:paraId="29B84C3D" w14:textId="4F4352AA" w:rsidR="007F7655" w:rsidRDefault="007F7655" w:rsidP="007F7655">
            <w:pPr>
              <w:jc w:val="center"/>
            </w:pPr>
            <w:r w:rsidRPr="3474D140">
              <w:rPr>
                <w:color w:val="000000" w:themeColor="text1"/>
                <w:sz w:val="24"/>
                <w:szCs w:val="24"/>
              </w:rPr>
              <w:t xml:space="preserve">Naujas  </w:t>
            </w:r>
          </w:p>
          <w:p w14:paraId="034E9237" w14:textId="33D46F69" w:rsidR="007F7655" w:rsidRDefault="007F7655" w:rsidP="007F7655">
            <w:pPr>
              <w:jc w:val="center"/>
            </w:pPr>
            <w:r w:rsidRPr="3474D140">
              <w:rPr>
                <w:color w:val="000000" w:themeColor="text1"/>
                <w:sz w:val="24"/>
                <w:szCs w:val="24"/>
              </w:rPr>
              <w:t>tarifas</w:t>
            </w:r>
          </w:p>
        </w:tc>
        <w:tc>
          <w:tcPr>
            <w:tcW w:w="2976" w:type="dxa"/>
          </w:tcPr>
          <w:p w14:paraId="45E48CE1" w14:textId="3814311D" w:rsidR="007F7655" w:rsidRDefault="007F7655" w:rsidP="00097BA0">
            <w:pPr>
              <w:rPr>
                <w:rFonts w:eastAsia="Times New Roman"/>
                <w:sz w:val="24"/>
                <w:szCs w:val="24"/>
              </w:rPr>
            </w:pPr>
            <w:r w:rsidRPr="00BA01E4">
              <w:rPr>
                <w:rFonts w:eastAsia="Times New Roman"/>
                <w:sz w:val="24"/>
                <w:szCs w:val="24"/>
              </w:rPr>
              <w:t>Bendruomeninės virtuvės nuomos paslauga įvedama atsižvelgiant į gautų užklausų skaičių ir patalpų tinkamumą nuomai, turint atskirą išėjimą į terasą ir parką.</w:t>
            </w:r>
            <w:r w:rsidRPr="008B2D1F">
              <w:rPr>
                <w:rFonts w:eastAsia="Times New Roman"/>
                <w:sz w:val="24"/>
                <w:szCs w:val="24"/>
              </w:rPr>
              <w:t xml:space="preserve"> </w:t>
            </w:r>
            <w:r w:rsidRPr="3474D140">
              <w:rPr>
                <w:rFonts w:eastAsia="Times New Roman"/>
                <w:sz w:val="24"/>
                <w:szCs w:val="24"/>
                <w:lang w:val="pt"/>
              </w:rPr>
              <w:t>Vidutinė panašios paslaugos kaina  Lietuvoje (65 – 200 Eur)</w:t>
            </w:r>
          </w:p>
        </w:tc>
        <w:tc>
          <w:tcPr>
            <w:tcW w:w="3502" w:type="dxa"/>
          </w:tcPr>
          <w:p w14:paraId="2E2D9CC8" w14:textId="7E33B6FF" w:rsidR="007F7655" w:rsidRDefault="007F7655" w:rsidP="00097BA0">
            <w:pPr>
              <w:rPr>
                <w:color w:val="000000" w:themeColor="text1"/>
                <w:sz w:val="24"/>
                <w:szCs w:val="24"/>
              </w:rPr>
            </w:pPr>
            <w:r w:rsidRPr="3474D140">
              <w:rPr>
                <w:color w:val="000000" w:themeColor="text1"/>
                <w:sz w:val="24"/>
                <w:szCs w:val="24"/>
              </w:rPr>
              <w:t>Palangos Gintaro muziejus:</w:t>
            </w:r>
          </w:p>
          <w:p w14:paraId="5386C750" w14:textId="775AE9BE" w:rsidR="007F7655" w:rsidRDefault="007F7655" w:rsidP="00097BA0">
            <w:r>
              <w:rPr>
                <w:color w:val="000000" w:themeColor="text1"/>
                <w:sz w:val="24"/>
                <w:szCs w:val="24"/>
              </w:rPr>
              <w:t xml:space="preserve">1 val. kaina 300 </w:t>
            </w:r>
            <w:r w:rsidR="004F731B">
              <w:rPr>
                <w:color w:val="000000" w:themeColor="text1"/>
                <w:sz w:val="24"/>
                <w:szCs w:val="24"/>
              </w:rPr>
              <w:t>–</w:t>
            </w:r>
            <w:r>
              <w:rPr>
                <w:color w:val="000000" w:themeColor="text1"/>
                <w:sz w:val="24"/>
                <w:szCs w:val="24"/>
              </w:rPr>
              <w:t xml:space="preserve"> 350 Eur</w:t>
            </w:r>
          </w:p>
          <w:p w14:paraId="73C91531" w14:textId="00D0B991" w:rsidR="007F7655" w:rsidRDefault="007F7655" w:rsidP="00097BA0">
            <w:r w:rsidRPr="009D63E6">
              <w:rPr>
                <w:color w:val="000000" w:themeColor="text1"/>
                <w:sz w:val="24"/>
                <w:szCs w:val="24"/>
              </w:rPr>
              <w:t>Vytauto Kasiulio dailės muziejus:</w:t>
            </w:r>
          </w:p>
          <w:p w14:paraId="332A88AB" w14:textId="49E4A706" w:rsidR="007F7655" w:rsidRDefault="007F7655" w:rsidP="00097BA0">
            <w:pPr>
              <w:rPr>
                <w:color w:val="000000" w:themeColor="text1"/>
                <w:sz w:val="24"/>
                <w:szCs w:val="24"/>
              </w:rPr>
            </w:pPr>
            <w:r>
              <w:rPr>
                <w:color w:val="000000" w:themeColor="text1"/>
                <w:sz w:val="24"/>
                <w:szCs w:val="24"/>
              </w:rPr>
              <w:t xml:space="preserve">1 val. kaina 100 </w:t>
            </w:r>
            <w:r w:rsidR="004F731B">
              <w:rPr>
                <w:color w:val="000000" w:themeColor="text1"/>
                <w:sz w:val="24"/>
                <w:szCs w:val="24"/>
              </w:rPr>
              <w:t>–</w:t>
            </w:r>
            <w:r>
              <w:rPr>
                <w:color w:val="000000" w:themeColor="text1"/>
                <w:sz w:val="24"/>
                <w:szCs w:val="24"/>
              </w:rPr>
              <w:t xml:space="preserve"> 200 Eur</w:t>
            </w:r>
          </w:p>
          <w:p w14:paraId="5B7A5E9D" w14:textId="77777777" w:rsidR="007F7655" w:rsidRDefault="007F7655" w:rsidP="00097BA0">
            <w:pPr>
              <w:rPr>
                <w:color w:val="000000" w:themeColor="text1"/>
                <w:sz w:val="24"/>
                <w:szCs w:val="24"/>
              </w:rPr>
            </w:pPr>
            <w:r w:rsidRPr="00832D4C">
              <w:rPr>
                <w:color w:val="000000" w:themeColor="text1"/>
                <w:sz w:val="24"/>
                <w:szCs w:val="24"/>
              </w:rPr>
              <w:t xml:space="preserve">Lietuvos etnografijos muziejus: </w:t>
            </w:r>
          </w:p>
          <w:p w14:paraId="637F2330" w14:textId="222C46F4" w:rsidR="007F7655" w:rsidRPr="009D63E6" w:rsidRDefault="00AF2BC8" w:rsidP="00097BA0">
            <w:pPr>
              <w:rPr>
                <w:sz w:val="24"/>
                <w:szCs w:val="24"/>
              </w:rPr>
            </w:pPr>
            <w:hyperlink r:id="rId13">
              <w:r w:rsidR="007F7655" w:rsidRPr="009D63E6">
                <w:rPr>
                  <w:rStyle w:val="Hipersaitas"/>
                  <w:color w:val="auto"/>
                  <w:sz w:val="24"/>
                  <w:szCs w:val="24"/>
                  <w:u w:val="none"/>
                </w:rPr>
                <w:t>1</w:t>
              </w:r>
            </w:hyperlink>
            <w:r w:rsidR="007F7655" w:rsidRPr="009D63E6">
              <w:rPr>
                <w:sz w:val="24"/>
                <w:szCs w:val="24"/>
              </w:rPr>
              <w:t xml:space="preserve"> d. kaina 250 – 700 </w:t>
            </w:r>
            <w:r w:rsidR="007F7655">
              <w:rPr>
                <w:sz w:val="24"/>
                <w:szCs w:val="24"/>
              </w:rPr>
              <w:t>E</w:t>
            </w:r>
            <w:r w:rsidR="007F7655" w:rsidRPr="009D63E6">
              <w:rPr>
                <w:sz w:val="24"/>
                <w:szCs w:val="24"/>
              </w:rPr>
              <w:t>ur</w:t>
            </w:r>
          </w:p>
        </w:tc>
      </w:tr>
      <w:tr w:rsidR="007F7655" w:rsidRPr="0015294A" w14:paraId="4E235D12" w14:textId="08901E05" w:rsidTr="3474D140">
        <w:trPr>
          <w:trHeight w:val="290"/>
          <w:jc w:val="center"/>
        </w:trPr>
        <w:tc>
          <w:tcPr>
            <w:tcW w:w="992" w:type="dxa"/>
            <w:tcMar>
              <w:top w:w="80" w:type="dxa"/>
              <w:left w:w="80" w:type="dxa"/>
              <w:bottom w:w="80" w:type="dxa"/>
              <w:right w:w="80" w:type="dxa"/>
            </w:tcMar>
          </w:tcPr>
          <w:p w14:paraId="0F705F61"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8.9.</w:t>
            </w:r>
          </w:p>
          <w:p w14:paraId="364F73D9" w14:textId="11F1E83F" w:rsidR="004F731B" w:rsidRPr="004B7F11" w:rsidRDefault="004F731B" w:rsidP="007F7655">
            <w:pPr>
              <w:widowControl w:val="0"/>
              <w:suppressAutoHyphens/>
              <w:rPr>
                <w:b/>
                <w:bCs/>
                <w:kern w:val="3"/>
                <w:sz w:val="24"/>
                <w:szCs w:val="24"/>
                <w:u w:color="000000"/>
                <w14:textOutline w14:w="12700" w14:cap="flat" w14:cmpd="sng" w14:algn="ctr">
                  <w14:noFill/>
                  <w14:prstDash w14:val="solid"/>
                  <w14:miter w14:lim="400000"/>
                </w14:textOutline>
              </w:rPr>
            </w:pPr>
            <w:r w:rsidRPr="004B7F11">
              <w:rPr>
                <w:b/>
                <w:bCs/>
                <w:kern w:val="3"/>
                <w:sz w:val="24"/>
                <w:szCs w:val="24"/>
                <w:u w:color="000000"/>
                <w14:textOutline w14:w="12700" w14:cap="flat" w14:cmpd="sng" w14:algn="ctr">
                  <w14:noFill/>
                  <w14:prstDash w14:val="solid"/>
                  <w14:miter w14:lim="400000"/>
                </w14:textOutline>
              </w:rPr>
              <w:t>8.8</w:t>
            </w:r>
            <w:r w:rsidR="004B7F11">
              <w:rPr>
                <w:b/>
                <w:bCs/>
                <w:kern w:val="3"/>
                <w:sz w:val="24"/>
                <w:szCs w:val="24"/>
                <w:u w:color="000000"/>
                <w14:textOutline w14:w="12700" w14:cap="flat" w14:cmpd="sng" w14:algn="ctr">
                  <w14:noFill/>
                  <w14:prstDash w14:val="solid"/>
                  <w14:miter w14:lim="400000"/>
                </w14:textOutline>
              </w:rPr>
              <w:t>.</w:t>
            </w:r>
          </w:p>
        </w:tc>
        <w:tc>
          <w:tcPr>
            <w:tcW w:w="14979" w:type="dxa"/>
            <w:gridSpan w:val="7"/>
            <w:tcMar>
              <w:top w:w="80" w:type="dxa"/>
              <w:left w:w="80" w:type="dxa"/>
              <w:bottom w:w="80" w:type="dxa"/>
              <w:right w:w="80" w:type="dxa"/>
            </w:tcMar>
          </w:tcPr>
          <w:p w14:paraId="1BDC6AD4" w14:textId="33FD184C" w:rsidR="007F7655" w:rsidRPr="005F09A5" w:rsidRDefault="007F7655" w:rsidP="007F7655">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Kūrybiškumo centro „Pragiedruliai“ kūrybos erdvė</w:t>
            </w:r>
            <w:r w:rsidRPr="005F09A5">
              <w:rPr>
                <w:color w:val="000000"/>
                <w:kern w:val="3"/>
                <w:sz w:val="24"/>
                <w:szCs w:val="24"/>
                <w:u w:color="000000"/>
                <w14:textOutline w14:w="12700" w14:cap="flat" w14:cmpd="sng" w14:algn="ctr">
                  <w14:noFill/>
                  <w14:prstDash w14:val="solid"/>
                  <w14:miter w14:lim="400000"/>
                </w14:textOutline>
              </w:rPr>
              <w:t>:</w:t>
            </w:r>
          </w:p>
        </w:tc>
      </w:tr>
      <w:tr w:rsidR="007F7655" w:rsidRPr="0015294A" w14:paraId="5E0EDE41" w14:textId="71FB05A7" w:rsidTr="3474D140">
        <w:trPr>
          <w:trHeight w:val="610"/>
          <w:jc w:val="center"/>
        </w:trPr>
        <w:tc>
          <w:tcPr>
            <w:tcW w:w="992" w:type="dxa"/>
            <w:tcMar>
              <w:top w:w="80" w:type="dxa"/>
              <w:left w:w="80" w:type="dxa"/>
              <w:bottom w:w="80" w:type="dxa"/>
              <w:right w:w="80" w:type="dxa"/>
            </w:tcMar>
          </w:tcPr>
          <w:p w14:paraId="1921644C" w14:textId="77777777" w:rsidR="007F7655" w:rsidRPr="004B7F11" w:rsidRDefault="007F7655" w:rsidP="007F7655">
            <w:pPr>
              <w:widowControl w:val="0"/>
              <w:suppressAutoHyphens/>
              <w:rPr>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8.9.1</w:t>
            </w:r>
            <w:r w:rsidRPr="004B7F11">
              <w:rPr>
                <w:kern w:val="3"/>
                <w:sz w:val="24"/>
                <w:szCs w:val="24"/>
                <w:u w:color="000000"/>
                <w14:textOutline w14:w="12700" w14:cap="flat" w14:cmpd="sng" w14:algn="ctr">
                  <w14:noFill/>
                  <w14:prstDash w14:val="solid"/>
                  <w14:miter w14:lim="400000"/>
                </w14:textOutline>
              </w:rPr>
              <w:t>.</w:t>
            </w:r>
          </w:p>
          <w:p w14:paraId="3DB669C2" w14:textId="319E0BB5" w:rsidR="004F731B" w:rsidRPr="004B7F11" w:rsidRDefault="004F731B" w:rsidP="007F7655">
            <w:pPr>
              <w:widowControl w:val="0"/>
              <w:suppressAutoHyphens/>
              <w:rPr>
                <w:b/>
                <w:bCs/>
                <w:kern w:val="3"/>
                <w:sz w:val="24"/>
                <w:szCs w:val="24"/>
                <w:u w:color="000000"/>
                <w14:textOutline w14:w="12700" w14:cap="flat" w14:cmpd="sng" w14:algn="ctr">
                  <w14:noFill/>
                  <w14:prstDash w14:val="solid"/>
                  <w14:miter w14:lim="400000"/>
                </w14:textOutline>
              </w:rPr>
            </w:pPr>
            <w:r w:rsidRPr="004B7F11">
              <w:rPr>
                <w:b/>
                <w:bCs/>
                <w:kern w:val="3"/>
                <w:sz w:val="24"/>
                <w:szCs w:val="24"/>
                <w:u w:color="000000"/>
                <w14:textOutline w14:w="12700" w14:cap="flat" w14:cmpd="sng" w14:algn="ctr">
                  <w14:noFill/>
                  <w14:prstDash w14:val="solid"/>
                  <w14:miter w14:lim="400000"/>
                </w14:textOutline>
              </w:rPr>
              <w:t>8.8.1.</w:t>
            </w:r>
          </w:p>
        </w:tc>
        <w:tc>
          <w:tcPr>
            <w:tcW w:w="3398" w:type="dxa"/>
            <w:tcMar>
              <w:top w:w="80" w:type="dxa"/>
              <w:left w:w="80" w:type="dxa"/>
              <w:bottom w:w="80" w:type="dxa"/>
              <w:right w:w="80" w:type="dxa"/>
            </w:tcMar>
          </w:tcPr>
          <w:p w14:paraId="1A0418BC" w14:textId="22CB38B8" w:rsidR="007F7655" w:rsidRPr="004B7F11" w:rsidRDefault="007F7655" w:rsidP="007F7655">
            <w:pPr>
              <w:widowControl w:val="0"/>
              <w:suppressAutoHyphens/>
              <w:jc w:val="both"/>
              <w:rPr>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Kūrybos erdvė</w:t>
            </w:r>
            <w:r w:rsidRPr="004B7F11">
              <w:rPr>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Rezidento erdvė (J. Čerkeso-Besparnio sodybos</w:t>
            </w:r>
            <w:r w:rsidRPr="004B7F11">
              <w:rPr>
                <w:kern w:val="3"/>
                <w:sz w:val="24"/>
                <w:szCs w:val="24"/>
                <w:u w:color="000000"/>
                <w14:textOutline w14:w="12700" w14:cap="flat" w14:cmpd="sng" w14:algn="ctr">
                  <w14:noFill/>
                  <w14:prstDash w14:val="solid"/>
                  <w14:miter w14:lim="400000"/>
                </w14:textOutline>
              </w:rPr>
              <w:t xml:space="preserve"> bokštelyje)</w:t>
            </w:r>
          </w:p>
        </w:tc>
        <w:tc>
          <w:tcPr>
            <w:tcW w:w="992" w:type="dxa"/>
            <w:tcMar>
              <w:top w:w="80" w:type="dxa"/>
              <w:left w:w="80" w:type="dxa"/>
              <w:bottom w:w="80" w:type="dxa"/>
              <w:right w:w="80" w:type="dxa"/>
            </w:tcMar>
          </w:tcPr>
          <w:p w14:paraId="2A35B54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parai</w:t>
            </w:r>
          </w:p>
        </w:tc>
        <w:tc>
          <w:tcPr>
            <w:tcW w:w="1134" w:type="dxa"/>
            <w:tcMar>
              <w:top w:w="80" w:type="dxa"/>
              <w:left w:w="80" w:type="dxa"/>
              <w:bottom w:w="80" w:type="dxa"/>
              <w:right w:w="80" w:type="dxa"/>
            </w:tcMar>
          </w:tcPr>
          <w:p w14:paraId="6978E5A5"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35,00</w:t>
            </w:r>
          </w:p>
        </w:tc>
        <w:tc>
          <w:tcPr>
            <w:tcW w:w="1417" w:type="dxa"/>
          </w:tcPr>
          <w:p w14:paraId="235C157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9500F9B" w14:textId="054DC5F8" w:rsidR="007F7655" w:rsidRPr="005F09A5" w:rsidRDefault="007F7655" w:rsidP="007F7655">
            <w:pPr>
              <w:widowControl w:val="0"/>
              <w:suppressAutoHyphens/>
              <w:jc w:val="center"/>
            </w:pPr>
            <w:r w:rsidRPr="3474D140">
              <w:rPr>
                <w:sz w:val="24"/>
                <w:szCs w:val="24"/>
              </w:rPr>
              <w:t>Nepakitęs tarifas</w:t>
            </w:r>
          </w:p>
        </w:tc>
        <w:tc>
          <w:tcPr>
            <w:tcW w:w="2976" w:type="dxa"/>
          </w:tcPr>
          <w:p w14:paraId="22A4007E" w14:textId="6272B8EA"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 pavadinimas</w:t>
            </w:r>
          </w:p>
        </w:tc>
        <w:tc>
          <w:tcPr>
            <w:tcW w:w="3502" w:type="dxa"/>
          </w:tcPr>
          <w:p w14:paraId="4614D22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6792483D" w14:textId="27CFE197" w:rsidTr="3474D140">
        <w:trPr>
          <w:trHeight w:val="610"/>
          <w:jc w:val="center"/>
        </w:trPr>
        <w:tc>
          <w:tcPr>
            <w:tcW w:w="992" w:type="dxa"/>
            <w:tcMar>
              <w:top w:w="80" w:type="dxa"/>
              <w:left w:w="80" w:type="dxa"/>
              <w:bottom w:w="80" w:type="dxa"/>
              <w:right w:w="80" w:type="dxa"/>
            </w:tcMar>
          </w:tcPr>
          <w:p w14:paraId="4387BC9D"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8.9.2.</w:t>
            </w:r>
          </w:p>
          <w:p w14:paraId="7B71525B" w14:textId="0E19E081" w:rsidR="004F731B" w:rsidRPr="004B7F11" w:rsidRDefault="004F731B" w:rsidP="007F7655">
            <w:pPr>
              <w:widowControl w:val="0"/>
              <w:suppressAutoHyphens/>
              <w:rPr>
                <w:b/>
                <w:bCs/>
                <w:kern w:val="3"/>
                <w:sz w:val="24"/>
                <w:szCs w:val="24"/>
                <w:u w:color="000000"/>
                <w14:textOutline w14:w="12700" w14:cap="flat" w14:cmpd="sng" w14:algn="ctr">
                  <w14:noFill/>
                  <w14:prstDash w14:val="solid"/>
                  <w14:miter w14:lim="400000"/>
                </w14:textOutline>
              </w:rPr>
            </w:pPr>
            <w:r w:rsidRPr="004B7F11">
              <w:rPr>
                <w:b/>
                <w:bCs/>
                <w:kern w:val="3"/>
                <w:sz w:val="24"/>
                <w:szCs w:val="24"/>
                <w:u w:color="000000"/>
                <w14:textOutline w14:w="12700" w14:cap="flat" w14:cmpd="sng" w14:algn="ctr">
                  <w14:noFill/>
                  <w14:prstDash w14:val="solid"/>
                  <w14:miter w14:lim="400000"/>
                </w14:textOutline>
              </w:rPr>
              <w:t>8.8.2.</w:t>
            </w:r>
          </w:p>
        </w:tc>
        <w:tc>
          <w:tcPr>
            <w:tcW w:w="3398" w:type="dxa"/>
            <w:tcMar>
              <w:top w:w="80" w:type="dxa"/>
              <w:left w:w="80" w:type="dxa"/>
              <w:bottom w:w="80" w:type="dxa"/>
              <w:right w:w="80" w:type="dxa"/>
            </w:tcMar>
          </w:tcPr>
          <w:p w14:paraId="457158BB" w14:textId="176CA5CA"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277C8B">
              <w:rPr>
                <w:strike/>
                <w:kern w:val="3"/>
                <w:sz w:val="24"/>
                <w:szCs w:val="24"/>
                <w:u w:color="000000"/>
                <w14:textOutline w14:w="12700" w14:cap="flat" w14:cmpd="sng" w14:algn="ctr">
                  <w14:noFill/>
                  <w14:prstDash w14:val="solid"/>
                  <w14:miter w14:lim="400000"/>
                </w14:textOutline>
              </w:rPr>
              <w:t>Kūrybos erdvė</w:t>
            </w:r>
            <w:r w:rsidRPr="00277C8B">
              <w:rPr>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Rezidento erdvė</w:t>
            </w:r>
            <w:r w:rsidRPr="004B7F11">
              <w:rPr>
                <w:kern w:val="3"/>
                <w:sz w:val="24"/>
                <w:szCs w:val="24"/>
                <w:u w:color="000000"/>
                <w14:textOutline w14:w="12700" w14:cap="flat" w14:cmpd="sng" w14:algn="ctr">
                  <w14:noFill/>
                  <w14:prstDash w14:val="solid"/>
                  <w14:miter w14:lim="400000"/>
                </w14:textOutline>
              </w:rPr>
              <w:t xml:space="preserve"> </w:t>
            </w:r>
            <w:r w:rsidRPr="00AE4C7F">
              <w:rPr>
                <w:color w:val="000000"/>
                <w:kern w:val="3"/>
                <w:sz w:val="24"/>
                <w:szCs w:val="24"/>
                <w:u w:color="000000"/>
                <w14:textOutline w14:w="12700" w14:cap="flat" w14:cmpd="sng" w14:algn="ctr">
                  <w14:noFill/>
                  <w14:prstDash w14:val="solid"/>
                  <w14:miter w14:lim="400000"/>
                </w14:textOutline>
              </w:rPr>
              <w:t>(su bendruomenine virtuve</w:t>
            </w:r>
            <w:r>
              <w:rPr>
                <w:color w:val="000000"/>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naujajame pastate)</w:t>
            </w:r>
          </w:p>
        </w:tc>
        <w:tc>
          <w:tcPr>
            <w:tcW w:w="992" w:type="dxa"/>
            <w:tcMar>
              <w:top w:w="80" w:type="dxa"/>
              <w:left w:w="80" w:type="dxa"/>
              <w:bottom w:w="80" w:type="dxa"/>
              <w:right w:w="80" w:type="dxa"/>
            </w:tcMar>
          </w:tcPr>
          <w:p w14:paraId="2865D88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parai</w:t>
            </w:r>
          </w:p>
        </w:tc>
        <w:tc>
          <w:tcPr>
            <w:tcW w:w="1134" w:type="dxa"/>
            <w:tcMar>
              <w:top w:w="80" w:type="dxa"/>
              <w:left w:w="80" w:type="dxa"/>
              <w:bottom w:w="80" w:type="dxa"/>
              <w:right w:w="80" w:type="dxa"/>
            </w:tcMar>
          </w:tcPr>
          <w:p w14:paraId="6630574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65,00</w:t>
            </w:r>
          </w:p>
        </w:tc>
        <w:tc>
          <w:tcPr>
            <w:tcW w:w="1417" w:type="dxa"/>
          </w:tcPr>
          <w:p w14:paraId="76B5E43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0F46D5F" w14:textId="0F20F622" w:rsidR="007F7655" w:rsidRPr="005F09A5" w:rsidRDefault="007F7655" w:rsidP="007F7655">
            <w:pPr>
              <w:widowControl w:val="0"/>
              <w:suppressAutoHyphens/>
              <w:jc w:val="center"/>
            </w:pPr>
            <w:r w:rsidRPr="3474D140">
              <w:rPr>
                <w:sz w:val="24"/>
                <w:szCs w:val="24"/>
              </w:rPr>
              <w:t>Nepakitęs tarifas</w:t>
            </w:r>
          </w:p>
        </w:tc>
        <w:tc>
          <w:tcPr>
            <w:tcW w:w="2976" w:type="dxa"/>
          </w:tcPr>
          <w:p w14:paraId="7187AF56" w14:textId="7D2EE549"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 pavadinimas</w:t>
            </w:r>
          </w:p>
        </w:tc>
        <w:tc>
          <w:tcPr>
            <w:tcW w:w="3502" w:type="dxa"/>
          </w:tcPr>
          <w:p w14:paraId="6D0E1E2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0DC425C6" w14:textId="51A7456F" w:rsidTr="3474D140">
        <w:trPr>
          <w:trHeight w:val="610"/>
          <w:jc w:val="center"/>
        </w:trPr>
        <w:tc>
          <w:tcPr>
            <w:tcW w:w="992" w:type="dxa"/>
            <w:tcMar>
              <w:top w:w="80" w:type="dxa"/>
              <w:left w:w="80" w:type="dxa"/>
              <w:bottom w:w="80" w:type="dxa"/>
              <w:right w:w="80" w:type="dxa"/>
            </w:tcMar>
          </w:tcPr>
          <w:p w14:paraId="05A02C22" w14:textId="77777777" w:rsidR="007F7655" w:rsidRPr="004B7F11"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4B7F11">
              <w:rPr>
                <w:strike/>
                <w:kern w:val="3"/>
                <w:sz w:val="24"/>
                <w:szCs w:val="24"/>
                <w:u w:color="000000"/>
                <w14:textOutline w14:w="12700" w14:cap="flat" w14:cmpd="sng" w14:algn="ctr">
                  <w14:noFill/>
                  <w14:prstDash w14:val="solid"/>
                  <w14:miter w14:lim="400000"/>
                </w14:textOutline>
              </w:rPr>
              <w:t>8.9.3.</w:t>
            </w:r>
          </w:p>
          <w:p w14:paraId="71EA447E" w14:textId="56CE46E2" w:rsidR="004F731B" w:rsidRPr="004B7F11" w:rsidRDefault="004F731B" w:rsidP="007F7655">
            <w:pPr>
              <w:widowControl w:val="0"/>
              <w:suppressAutoHyphens/>
              <w:rPr>
                <w:b/>
                <w:bCs/>
                <w:strike/>
                <w:kern w:val="3"/>
                <w:sz w:val="24"/>
                <w:szCs w:val="24"/>
                <w:u w:color="000000"/>
                <w14:textOutline w14:w="12700" w14:cap="flat" w14:cmpd="sng" w14:algn="ctr">
                  <w14:noFill/>
                  <w14:prstDash w14:val="solid"/>
                  <w14:miter w14:lim="400000"/>
                </w14:textOutline>
              </w:rPr>
            </w:pPr>
            <w:r w:rsidRPr="004B7F11">
              <w:rPr>
                <w:b/>
                <w:bCs/>
                <w:kern w:val="3"/>
                <w:sz w:val="24"/>
                <w:szCs w:val="24"/>
                <w:u w:color="000000"/>
                <w14:textOutline w14:w="12700" w14:cap="flat" w14:cmpd="sng" w14:algn="ctr">
                  <w14:noFill/>
                  <w14:prstDash w14:val="solid"/>
                  <w14:miter w14:lim="400000"/>
                </w14:textOutline>
              </w:rPr>
              <w:t>8.8.3.</w:t>
            </w:r>
          </w:p>
        </w:tc>
        <w:tc>
          <w:tcPr>
            <w:tcW w:w="3398" w:type="dxa"/>
            <w:tcMar>
              <w:top w:w="80" w:type="dxa"/>
              <w:left w:w="80" w:type="dxa"/>
              <w:bottom w:w="80" w:type="dxa"/>
              <w:right w:w="80" w:type="dxa"/>
            </w:tcMar>
          </w:tcPr>
          <w:p w14:paraId="43528B09" w14:textId="0FB86E99"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277C8B">
              <w:rPr>
                <w:strike/>
                <w:color w:val="000000"/>
                <w:kern w:val="3"/>
                <w:sz w:val="24"/>
                <w:szCs w:val="24"/>
                <w:u w:color="000000"/>
                <w14:textOutline w14:w="12700" w14:cap="flat" w14:cmpd="sng" w14:algn="ctr">
                  <w14:noFill/>
                  <w14:prstDash w14:val="solid"/>
                  <w14:miter w14:lim="400000"/>
                </w14:textOutline>
              </w:rPr>
              <w:t>Kūrybos erdvė</w:t>
            </w:r>
            <w:r w:rsidRPr="00AE4C7F">
              <w:rPr>
                <w:color w:val="000000"/>
                <w:kern w:val="3"/>
                <w:sz w:val="24"/>
                <w:szCs w:val="24"/>
                <w:u w:color="000000"/>
                <w14:textOutline w14:w="12700" w14:cap="flat" w14:cmpd="sng" w14:algn="ctr">
                  <w14:noFill/>
                  <w14:prstDash w14:val="solid"/>
                  <w14:miter w14:lim="400000"/>
                </w14:textOutline>
              </w:rPr>
              <w:t xml:space="preserve"> </w:t>
            </w:r>
            <w:r w:rsidRPr="004B7F11">
              <w:rPr>
                <w:b/>
                <w:bCs/>
                <w:kern w:val="3"/>
                <w:sz w:val="24"/>
                <w:szCs w:val="24"/>
                <w:u w:color="000000"/>
                <w14:textOutline w14:w="12700" w14:cap="flat" w14:cmpd="sng" w14:algn="ctr">
                  <w14:noFill/>
                  <w14:prstDash w14:val="solid"/>
                  <w14:miter w14:lim="400000"/>
                </w14:textOutline>
              </w:rPr>
              <w:t>Rezidento erdvė (J. Čerkeso-Besparnio sodybos</w:t>
            </w:r>
            <w:r w:rsidRPr="004B7F11">
              <w:rPr>
                <w:kern w:val="3"/>
                <w:sz w:val="24"/>
                <w:szCs w:val="24"/>
                <w:u w:color="000000"/>
                <w14:textOutline w14:w="12700" w14:cap="flat" w14:cmpd="sng" w14:algn="ctr">
                  <w14:noFill/>
                  <w14:prstDash w14:val="solid"/>
                  <w14:miter w14:lim="400000"/>
                </w14:textOutline>
              </w:rPr>
              <w:t xml:space="preserve"> </w:t>
            </w:r>
            <w:r w:rsidRPr="00AE4C7F">
              <w:rPr>
                <w:color w:val="000000"/>
                <w:kern w:val="3"/>
                <w:sz w:val="24"/>
                <w:szCs w:val="24"/>
                <w:u w:color="000000"/>
                <w14:textOutline w14:w="12700" w14:cap="flat" w14:cmpd="sng" w14:algn="ctr">
                  <w14:noFill/>
                  <w14:prstDash w14:val="solid"/>
                  <w14:miter w14:lim="400000"/>
                </w14:textOutline>
              </w:rPr>
              <w:t>bokštelyje) (ilgiau nei 10 dienų)</w:t>
            </w:r>
          </w:p>
        </w:tc>
        <w:tc>
          <w:tcPr>
            <w:tcW w:w="992" w:type="dxa"/>
            <w:tcMar>
              <w:top w:w="80" w:type="dxa"/>
              <w:left w:w="80" w:type="dxa"/>
              <w:bottom w:w="80" w:type="dxa"/>
              <w:right w:w="80" w:type="dxa"/>
            </w:tcMar>
          </w:tcPr>
          <w:p w14:paraId="50ACBC73"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parai</w:t>
            </w:r>
          </w:p>
        </w:tc>
        <w:tc>
          <w:tcPr>
            <w:tcW w:w="1134" w:type="dxa"/>
            <w:tcMar>
              <w:top w:w="80" w:type="dxa"/>
              <w:left w:w="80" w:type="dxa"/>
              <w:bottom w:w="80" w:type="dxa"/>
              <w:right w:w="80" w:type="dxa"/>
            </w:tcMar>
          </w:tcPr>
          <w:p w14:paraId="0DC65C00"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15,00</w:t>
            </w:r>
          </w:p>
        </w:tc>
        <w:tc>
          <w:tcPr>
            <w:tcW w:w="1417" w:type="dxa"/>
          </w:tcPr>
          <w:p w14:paraId="2D2A2BA0"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3DAC82FE" w14:textId="1A08A403" w:rsidR="007F7655" w:rsidRPr="005F09A5" w:rsidRDefault="007F7655" w:rsidP="007F7655">
            <w:pPr>
              <w:widowControl w:val="0"/>
              <w:suppressAutoHyphens/>
              <w:jc w:val="center"/>
            </w:pPr>
            <w:r w:rsidRPr="3474D140">
              <w:rPr>
                <w:sz w:val="24"/>
                <w:szCs w:val="24"/>
              </w:rPr>
              <w:t>Nepakitęs tarifas</w:t>
            </w:r>
          </w:p>
        </w:tc>
        <w:tc>
          <w:tcPr>
            <w:tcW w:w="2976" w:type="dxa"/>
          </w:tcPr>
          <w:p w14:paraId="281311DB" w14:textId="5D1DE9AD"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 pavadinimas</w:t>
            </w:r>
          </w:p>
        </w:tc>
        <w:tc>
          <w:tcPr>
            <w:tcW w:w="3502" w:type="dxa"/>
          </w:tcPr>
          <w:p w14:paraId="191FA4F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4384A517" w14:textId="6E096CCD" w:rsidTr="3474D140">
        <w:trPr>
          <w:trHeight w:val="610"/>
          <w:jc w:val="center"/>
        </w:trPr>
        <w:tc>
          <w:tcPr>
            <w:tcW w:w="992" w:type="dxa"/>
            <w:tcMar>
              <w:top w:w="80" w:type="dxa"/>
              <w:left w:w="80" w:type="dxa"/>
              <w:bottom w:w="80" w:type="dxa"/>
              <w:right w:w="80" w:type="dxa"/>
            </w:tcMar>
          </w:tcPr>
          <w:p w14:paraId="1532E905" w14:textId="77777777" w:rsidR="007F7655" w:rsidRPr="005F05CA"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5F05CA">
              <w:rPr>
                <w:strike/>
                <w:kern w:val="3"/>
                <w:sz w:val="24"/>
                <w:szCs w:val="24"/>
                <w:u w:color="000000"/>
                <w14:textOutline w14:w="12700" w14:cap="flat" w14:cmpd="sng" w14:algn="ctr">
                  <w14:noFill/>
                  <w14:prstDash w14:val="solid"/>
                  <w14:miter w14:lim="400000"/>
                </w14:textOutline>
              </w:rPr>
              <w:t>8.9.4.</w:t>
            </w:r>
          </w:p>
          <w:p w14:paraId="38E9D221" w14:textId="6C8A09FE" w:rsidR="004F731B" w:rsidRPr="005F05CA" w:rsidRDefault="004F731B" w:rsidP="007F7655">
            <w:pPr>
              <w:widowControl w:val="0"/>
              <w:suppressAutoHyphens/>
              <w:rPr>
                <w:b/>
                <w:bCs/>
                <w:strike/>
                <w:kern w:val="3"/>
                <w:sz w:val="24"/>
                <w:szCs w:val="24"/>
                <w:u w:color="000000"/>
                <w14:textOutline w14:w="12700" w14:cap="flat" w14:cmpd="sng" w14:algn="ctr">
                  <w14:noFill/>
                  <w14:prstDash w14:val="solid"/>
                  <w14:miter w14:lim="400000"/>
                </w14:textOutline>
              </w:rPr>
            </w:pPr>
            <w:r w:rsidRPr="005F05CA">
              <w:rPr>
                <w:b/>
                <w:bCs/>
                <w:kern w:val="3"/>
                <w:sz w:val="24"/>
                <w:szCs w:val="24"/>
                <w:u w:color="000000"/>
                <w14:textOutline w14:w="12700" w14:cap="flat" w14:cmpd="sng" w14:algn="ctr">
                  <w14:noFill/>
                  <w14:prstDash w14:val="solid"/>
                  <w14:miter w14:lim="400000"/>
                </w14:textOutline>
              </w:rPr>
              <w:t>8.8.4.</w:t>
            </w:r>
          </w:p>
        </w:tc>
        <w:tc>
          <w:tcPr>
            <w:tcW w:w="3398" w:type="dxa"/>
            <w:tcMar>
              <w:top w:w="80" w:type="dxa"/>
              <w:left w:w="80" w:type="dxa"/>
              <w:bottom w:w="80" w:type="dxa"/>
              <w:right w:w="80" w:type="dxa"/>
            </w:tcMar>
          </w:tcPr>
          <w:p w14:paraId="7D2F147A" w14:textId="53D9ACE5"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277C8B">
              <w:rPr>
                <w:strike/>
                <w:color w:val="000000"/>
                <w:kern w:val="3"/>
                <w:sz w:val="24"/>
                <w:szCs w:val="24"/>
                <w:u w:color="000000"/>
                <w14:textOutline w14:w="12700" w14:cap="flat" w14:cmpd="sng" w14:algn="ctr">
                  <w14:noFill/>
                  <w14:prstDash w14:val="solid"/>
                  <w14:miter w14:lim="400000"/>
                </w14:textOutline>
              </w:rPr>
              <w:t>Kūrybos erdvė</w:t>
            </w:r>
            <w:r w:rsidRPr="00AE4C7F">
              <w:rPr>
                <w:color w:val="000000"/>
                <w:kern w:val="3"/>
                <w:sz w:val="24"/>
                <w:szCs w:val="24"/>
                <w:u w:color="000000"/>
                <w14:textOutline w14:w="12700" w14:cap="flat" w14:cmpd="sng" w14:algn="ctr">
                  <w14:noFill/>
                  <w14:prstDash w14:val="solid"/>
                  <w14:miter w14:lim="400000"/>
                </w14:textOutline>
              </w:rPr>
              <w:t xml:space="preserve"> </w:t>
            </w:r>
            <w:r w:rsidRPr="005F05CA">
              <w:rPr>
                <w:b/>
                <w:bCs/>
                <w:kern w:val="3"/>
                <w:sz w:val="24"/>
                <w:szCs w:val="24"/>
                <w:u w:color="000000"/>
                <w14:textOutline w14:w="12700" w14:cap="flat" w14:cmpd="sng" w14:algn="ctr">
                  <w14:noFill/>
                  <w14:prstDash w14:val="solid"/>
                  <w14:miter w14:lim="400000"/>
                </w14:textOutline>
              </w:rPr>
              <w:t>Rezidento erdvė</w:t>
            </w:r>
            <w:r w:rsidRPr="005F05CA">
              <w:rPr>
                <w:kern w:val="3"/>
                <w:sz w:val="24"/>
                <w:szCs w:val="24"/>
                <w:u w:color="000000"/>
                <w14:textOutline w14:w="12700" w14:cap="flat" w14:cmpd="sng" w14:algn="ctr">
                  <w14:noFill/>
                  <w14:prstDash w14:val="solid"/>
                  <w14:miter w14:lim="400000"/>
                </w14:textOutline>
              </w:rPr>
              <w:t xml:space="preserve"> </w:t>
            </w:r>
            <w:r w:rsidRPr="00AE4C7F">
              <w:rPr>
                <w:color w:val="000000"/>
                <w:kern w:val="3"/>
                <w:sz w:val="24"/>
                <w:szCs w:val="24"/>
                <w:u w:color="000000"/>
                <w14:textOutline w14:w="12700" w14:cap="flat" w14:cmpd="sng" w14:algn="ctr">
                  <w14:noFill/>
                  <w14:prstDash w14:val="solid"/>
                  <w14:miter w14:lim="400000"/>
                </w14:textOutline>
              </w:rPr>
              <w:t>(su bendruomenine virtuve</w:t>
            </w:r>
            <w:r w:rsidRPr="00B67F09">
              <w:rPr>
                <w:color w:val="EE0000"/>
                <w:kern w:val="3"/>
                <w:sz w:val="24"/>
                <w:szCs w:val="24"/>
                <w:u w:color="000000"/>
                <w14:textOutline w14:w="12700" w14:cap="flat" w14:cmpd="sng" w14:algn="ctr">
                  <w14:noFill/>
                  <w14:prstDash w14:val="solid"/>
                  <w14:miter w14:lim="400000"/>
                </w14:textOutline>
              </w:rPr>
              <w:t xml:space="preserve"> </w:t>
            </w:r>
            <w:r w:rsidRPr="005F05CA">
              <w:rPr>
                <w:b/>
                <w:bCs/>
                <w:kern w:val="3"/>
                <w:sz w:val="24"/>
                <w:szCs w:val="24"/>
                <w:u w:color="000000"/>
                <w14:textOutline w14:w="12700" w14:cap="flat" w14:cmpd="sng" w14:algn="ctr">
                  <w14:noFill/>
                  <w14:prstDash w14:val="solid"/>
                  <w14:miter w14:lim="400000"/>
                </w14:textOutline>
              </w:rPr>
              <w:t>naujajame pastate)</w:t>
            </w:r>
            <w:r w:rsidRPr="005F05CA">
              <w:rPr>
                <w:kern w:val="3"/>
                <w:sz w:val="24"/>
                <w:szCs w:val="24"/>
                <w:u w:color="000000"/>
                <w14:textOutline w14:w="12700" w14:cap="flat" w14:cmpd="sng" w14:algn="ctr">
                  <w14:noFill/>
                  <w14:prstDash w14:val="solid"/>
                  <w14:miter w14:lim="400000"/>
                </w14:textOutline>
              </w:rPr>
              <w:t xml:space="preserve"> </w:t>
            </w:r>
            <w:r w:rsidRPr="00AE4C7F">
              <w:rPr>
                <w:color w:val="000000"/>
                <w:kern w:val="3"/>
                <w:sz w:val="24"/>
                <w:szCs w:val="24"/>
                <w:u w:color="000000"/>
                <w14:textOutline w14:w="12700" w14:cap="flat" w14:cmpd="sng" w14:algn="ctr">
                  <w14:noFill/>
                  <w14:prstDash w14:val="solid"/>
                  <w14:miter w14:lim="400000"/>
                </w14:textOutline>
              </w:rPr>
              <w:t>(ilgiau nei 10 dienų)</w:t>
            </w:r>
          </w:p>
        </w:tc>
        <w:tc>
          <w:tcPr>
            <w:tcW w:w="992" w:type="dxa"/>
            <w:tcMar>
              <w:top w:w="80" w:type="dxa"/>
              <w:left w:w="80" w:type="dxa"/>
              <w:bottom w:w="80" w:type="dxa"/>
              <w:right w:w="80" w:type="dxa"/>
            </w:tcMar>
          </w:tcPr>
          <w:p w14:paraId="12317A05"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parai</w:t>
            </w:r>
          </w:p>
        </w:tc>
        <w:tc>
          <w:tcPr>
            <w:tcW w:w="1134" w:type="dxa"/>
            <w:tcMar>
              <w:top w:w="80" w:type="dxa"/>
              <w:left w:w="80" w:type="dxa"/>
              <w:bottom w:w="80" w:type="dxa"/>
              <w:right w:w="80" w:type="dxa"/>
            </w:tcMar>
          </w:tcPr>
          <w:p w14:paraId="0F22C24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17,00</w:t>
            </w:r>
          </w:p>
        </w:tc>
        <w:tc>
          <w:tcPr>
            <w:tcW w:w="1417" w:type="dxa"/>
          </w:tcPr>
          <w:p w14:paraId="17D40C8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1454361" w14:textId="5D486861" w:rsidR="007F7655" w:rsidRPr="005F09A5" w:rsidRDefault="007F7655" w:rsidP="007F7655">
            <w:pPr>
              <w:widowControl w:val="0"/>
              <w:suppressAutoHyphens/>
              <w:jc w:val="center"/>
            </w:pPr>
            <w:r w:rsidRPr="3474D140">
              <w:rPr>
                <w:sz w:val="24"/>
                <w:szCs w:val="24"/>
              </w:rPr>
              <w:t>Nepakitęs tarifas</w:t>
            </w:r>
          </w:p>
        </w:tc>
        <w:tc>
          <w:tcPr>
            <w:tcW w:w="2976" w:type="dxa"/>
          </w:tcPr>
          <w:p w14:paraId="783C3985" w14:textId="00084676" w:rsidR="007F7655" w:rsidRPr="005F09A5" w:rsidRDefault="004B7F11" w:rsidP="00097BA0">
            <w:pPr>
              <w:widowControl w:val="0"/>
              <w:suppressAutoHyphens/>
              <w:rPr>
                <w:color w:val="000000"/>
                <w:kern w:val="3"/>
                <w:sz w:val="24"/>
                <w:szCs w:val="24"/>
                <w:u w:color="000000"/>
                <w14:textOutline w14:w="12700" w14:cap="flat" w14:cmpd="sng" w14:algn="ctr">
                  <w14:noFill/>
                  <w14:prstDash w14:val="solid"/>
                  <w14:miter w14:lim="400000"/>
                </w14:textOutline>
              </w:rPr>
            </w:pPr>
            <w:r>
              <w:rPr>
                <w:color w:val="000000"/>
                <w:kern w:val="3"/>
                <w:sz w:val="24"/>
                <w:szCs w:val="24"/>
                <w:u w:color="000000"/>
                <w14:textOutline w14:w="12700" w14:cap="flat" w14:cmpd="sng" w14:algn="ctr">
                  <w14:noFill/>
                  <w14:prstDash w14:val="solid"/>
                  <w14:miter w14:lim="400000"/>
                </w14:textOutline>
              </w:rPr>
              <w:t>Patikslintas paslaugos pavadinimas</w:t>
            </w:r>
          </w:p>
        </w:tc>
        <w:tc>
          <w:tcPr>
            <w:tcW w:w="3502" w:type="dxa"/>
          </w:tcPr>
          <w:p w14:paraId="7A9FEE1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6F3E3664" w14:textId="647D6DF9" w:rsidTr="3474D140">
        <w:trPr>
          <w:trHeight w:val="610"/>
          <w:jc w:val="center"/>
        </w:trPr>
        <w:tc>
          <w:tcPr>
            <w:tcW w:w="992" w:type="dxa"/>
            <w:tcMar>
              <w:top w:w="80" w:type="dxa"/>
              <w:left w:w="80" w:type="dxa"/>
              <w:bottom w:w="80" w:type="dxa"/>
              <w:right w:w="80" w:type="dxa"/>
            </w:tcMar>
          </w:tcPr>
          <w:p w14:paraId="648E6F0E" w14:textId="77777777" w:rsidR="007F7655" w:rsidRPr="005F05CA"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5F05CA">
              <w:rPr>
                <w:strike/>
                <w:kern w:val="3"/>
                <w:sz w:val="24"/>
                <w:szCs w:val="24"/>
                <w:u w:color="000000"/>
                <w14:textOutline w14:w="12700" w14:cap="flat" w14:cmpd="sng" w14:algn="ctr">
                  <w14:noFill/>
                  <w14:prstDash w14:val="solid"/>
                  <w14:miter w14:lim="400000"/>
                </w14:textOutline>
              </w:rPr>
              <w:lastRenderedPageBreak/>
              <w:t>8.9.5.</w:t>
            </w:r>
          </w:p>
          <w:p w14:paraId="52BE4822" w14:textId="4B187EE8" w:rsidR="004F731B" w:rsidRPr="005F05CA" w:rsidRDefault="004F731B" w:rsidP="007F7655">
            <w:pPr>
              <w:widowControl w:val="0"/>
              <w:suppressAutoHyphens/>
              <w:rPr>
                <w:b/>
                <w:bCs/>
                <w:kern w:val="3"/>
                <w:sz w:val="24"/>
                <w:szCs w:val="24"/>
                <w:u w:color="000000"/>
                <w14:textOutline w14:w="12700" w14:cap="flat" w14:cmpd="sng" w14:algn="ctr">
                  <w14:noFill/>
                  <w14:prstDash w14:val="solid"/>
                  <w14:miter w14:lim="400000"/>
                </w14:textOutline>
              </w:rPr>
            </w:pPr>
            <w:r w:rsidRPr="005F05CA">
              <w:rPr>
                <w:b/>
                <w:bCs/>
                <w:kern w:val="3"/>
                <w:sz w:val="24"/>
                <w:szCs w:val="24"/>
                <w:u w:color="000000"/>
                <w14:textOutline w14:w="12700" w14:cap="flat" w14:cmpd="sng" w14:algn="ctr">
                  <w14:noFill/>
                  <w14:prstDash w14:val="solid"/>
                  <w14:miter w14:lim="400000"/>
                </w14:textOutline>
              </w:rPr>
              <w:t>8.8.5.</w:t>
            </w:r>
          </w:p>
        </w:tc>
        <w:tc>
          <w:tcPr>
            <w:tcW w:w="3398" w:type="dxa"/>
            <w:tcMar>
              <w:top w:w="80" w:type="dxa"/>
              <w:left w:w="80" w:type="dxa"/>
              <w:bottom w:w="80" w:type="dxa"/>
              <w:right w:w="80" w:type="dxa"/>
            </w:tcMar>
          </w:tcPr>
          <w:p w14:paraId="68E225F4" w14:textId="77777777" w:rsidR="007F7655" w:rsidRPr="005F09A5" w:rsidRDefault="007F7655" w:rsidP="007F7655">
            <w:pPr>
              <w:widowControl w:val="0"/>
              <w:suppressAutoHyphens/>
              <w:jc w:val="both"/>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Kūrybos erdvė projektinėms veikloms, partneriams</w:t>
            </w:r>
          </w:p>
        </w:tc>
        <w:tc>
          <w:tcPr>
            <w:tcW w:w="992" w:type="dxa"/>
            <w:tcMar>
              <w:top w:w="80" w:type="dxa"/>
              <w:left w:w="80" w:type="dxa"/>
              <w:bottom w:w="80" w:type="dxa"/>
              <w:right w:w="80" w:type="dxa"/>
            </w:tcMar>
          </w:tcPr>
          <w:p w14:paraId="46D6E72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parai</w:t>
            </w:r>
          </w:p>
        </w:tc>
        <w:tc>
          <w:tcPr>
            <w:tcW w:w="1134" w:type="dxa"/>
            <w:tcMar>
              <w:top w:w="80" w:type="dxa"/>
              <w:left w:w="80" w:type="dxa"/>
              <w:bottom w:w="80" w:type="dxa"/>
              <w:right w:w="80" w:type="dxa"/>
            </w:tcMar>
          </w:tcPr>
          <w:p w14:paraId="3D6F3B2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23C41BA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7531100E" w14:textId="36749173" w:rsidR="007F7655" w:rsidRPr="005F09A5" w:rsidRDefault="007F7655" w:rsidP="007F7655">
            <w:pPr>
              <w:widowControl w:val="0"/>
              <w:suppressAutoHyphens/>
              <w:jc w:val="center"/>
            </w:pPr>
            <w:r w:rsidRPr="3474D140">
              <w:rPr>
                <w:sz w:val="24"/>
                <w:szCs w:val="24"/>
              </w:rPr>
              <w:t>Nepakitęs tarifas</w:t>
            </w:r>
          </w:p>
        </w:tc>
        <w:tc>
          <w:tcPr>
            <w:tcW w:w="2976" w:type="dxa"/>
          </w:tcPr>
          <w:p w14:paraId="3F0AE894" w14:textId="758B4C87" w:rsidR="007F7655" w:rsidRPr="005F09A5" w:rsidRDefault="007F7655" w:rsidP="00097BA0">
            <w:pPr>
              <w:widowControl w:val="0"/>
              <w:suppressAutoHyphens/>
              <w:rPr>
                <w:color w:val="000000"/>
                <w:kern w:val="3"/>
                <w:sz w:val="24"/>
                <w:szCs w:val="24"/>
                <w:u w:color="000000"/>
                <w14:textOutline w14:w="12700" w14:cap="flat" w14:cmpd="sng" w14:algn="ctr">
                  <w14:noFill/>
                  <w14:prstDash w14:val="solid"/>
                  <w14:miter w14:lim="400000"/>
                </w14:textOutline>
              </w:rPr>
            </w:pPr>
          </w:p>
        </w:tc>
        <w:tc>
          <w:tcPr>
            <w:tcW w:w="3502" w:type="dxa"/>
          </w:tcPr>
          <w:p w14:paraId="3AF0DB4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25588380" w14:textId="4518E2E6" w:rsidTr="3474D140">
        <w:trPr>
          <w:trHeight w:val="567"/>
          <w:jc w:val="center"/>
        </w:trPr>
        <w:tc>
          <w:tcPr>
            <w:tcW w:w="992" w:type="dxa"/>
            <w:tcMar>
              <w:top w:w="80" w:type="dxa"/>
              <w:left w:w="80" w:type="dxa"/>
              <w:bottom w:w="80" w:type="dxa"/>
              <w:right w:w="80" w:type="dxa"/>
            </w:tcMar>
          </w:tcPr>
          <w:p w14:paraId="18105917" w14:textId="77777777" w:rsidR="007F7655" w:rsidRPr="005F05CA" w:rsidRDefault="007F7655" w:rsidP="007F7655">
            <w:pPr>
              <w:widowControl w:val="0"/>
              <w:suppressAutoHyphens/>
              <w:rPr>
                <w:strike/>
                <w:kern w:val="3"/>
                <w:sz w:val="24"/>
                <w:szCs w:val="24"/>
                <w:u w:color="000000"/>
                <w14:textOutline w14:w="12700" w14:cap="flat" w14:cmpd="sng" w14:algn="ctr">
                  <w14:noFill/>
                  <w14:prstDash w14:val="solid"/>
                  <w14:miter w14:lim="400000"/>
                </w14:textOutline>
              </w:rPr>
            </w:pPr>
            <w:r w:rsidRPr="005F05CA">
              <w:rPr>
                <w:strike/>
                <w:kern w:val="3"/>
                <w:sz w:val="24"/>
                <w:szCs w:val="24"/>
                <w:u w:color="000000"/>
                <w14:textOutline w14:w="12700" w14:cap="flat" w14:cmpd="sng" w14:algn="ctr">
                  <w14:noFill/>
                  <w14:prstDash w14:val="solid"/>
                  <w14:miter w14:lim="400000"/>
                </w14:textOutline>
              </w:rPr>
              <w:t>8.10.</w:t>
            </w:r>
          </w:p>
          <w:p w14:paraId="40B97CA2" w14:textId="5DC7E7BB" w:rsidR="004F731B" w:rsidRPr="005F05CA" w:rsidRDefault="004F731B" w:rsidP="007F7655">
            <w:pPr>
              <w:widowControl w:val="0"/>
              <w:suppressAutoHyphens/>
              <w:rPr>
                <w:b/>
                <w:bCs/>
                <w:kern w:val="3"/>
                <w:sz w:val="24"/>
                <w:szCs w:val="24"/>
                <w:u w:color="000000"/>
              </w:rPr>
            </w:pPr>
            <w:r w:rsidRPr="005F05CA">
              <w:rPr>
                <w:b/>
                <w:bCs/>
                <w:kern w:val="3"/>
                <w:sz w:val="24"/>
                <w:szCs w:val="24"/>
                <w:u w:color="000000"/>
                <w14:textOutline w14:w="12700" w14:cap="flat" w14:cmpd="sng" w14:algn="ctr">
                  <w14:noFill/>
                  <w14:prstDash w14:val="solid"/>
                  <w14:miter w14:lim="400000"/>
                </w14:textOutline>
              </w:rPr>
              <w:t>8.9.</w:t>
            </w:r>
          </w:p>
        </w:tc>
        <w:tc>
          <w:tcPr>
            <w:tcW w:w="3398" w:type="dxa"/>
            <w:tcMar>
              <w:top w:w="80" w:type="dxa"/>
              <w:left w:w="80" w:type="dxa"/>
              <w:bottom w:w="80" w:type="dxa"/>
              <w:right w:w="80" w:type="dxa"/>
            </w:tcMar>
          </w:tcPr>
          <w:p w14:paraId="26EF38AE" w14:textId="77777777" w:rsidR="007F7655" w:rsidRPr="005F09A5" w:rsidRDefault="007F7655" w:rsidP="007F7655">
            <w:pPr>
              <w:widowControl w:val="0"/>
              <w:suppressAutoHyphens/>
              <w:jc w:val="both"/>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 xml:space="preserve">Partnerių ir </w:t>
            </w:r>
            <w:r w:rsidRPr="005F09A5">
              <w:rPr>
                <w:color w:val="000000"/>
                <w:kern w:val="3"/>
                <w:sz w:val="24"/>
                <w:szCs w:val="24"/>
                <w:u w:color="FF0000"/>
                <w14:textOutline w14:w="12700" w14:cap="flat" w14:cmpd="sng" w14:algn="ctr">
                  <w14:noFill/>
                  <w14:prstDash w14:val="solid"/>
                  <w14:miter w14:lim="400000"/>
                </w14:textOutline>
              </w:rPr>
              <w:t>Panevėžio miesto</w:t>
            </w:r>
            <w:r w:rsidRPr="005F09A5">
              <w:rPr>
                <w:color w:val="000000"/>
                <w:kern w:val="3"/>
                <w:sz w:val="24"/>
                <w:szCs w:val="24"/>
                <w:u w:color="000000"/>
                <w14:textOutline w14:w="12700" w14:cap="flat" w14:cmpd="sng" w14:algn="ctr">
                  <w14:noFill/>
                  <w14:prstDash w14:val="solid"/>
                  <w14:miter w14:lim="400000"/>
                </w14:textOutline>
              </w:rPr>
              <w:t xml:space="preserve"> savivaldybės administracijos </w:t>
            </w:r>
            <w:r w:rsidRPr="005F09A5">
              <w:rPr>
                <w:color w:val="000000"/>
                <w:kern w:val="3"/>
                <w:sz w:val="24"/>
                <w:szCs w:val="24"/>
                <w:u w:color="FF0000"/>
                <w14:textOutline w14:w="12700" w14:cap="flat" w14:cmpd="sng" w14:algn="ctr">
                  <w14:noFill/>
                  <w14:prstDash w14:val="solid"/>
                  <w14:miter w14:lim="400000"/>
                </w14:textOutline>
              </w:rPr>
              <w:t xml:space="preserve">organizuojamam </w:t>
            </w:r>
            <w:r w:rsidRPr="005F09A5">
              <w:rPr>
                <w:color w:val="000000"/>
                <w:kern w:val="3"/>
                <w:sz w:val="24"/>
                <w:szCs w:val="24"/>
                <w:u w:color="000000"/>
                <w14:textOutline w14:w="12700" w14:cap="flat" w14:cmpd="sng" w14:algn="ctr">
                  <w14:noFill/>
                  <w14:prstDash w14:val="solid"/>
                  <w14:miter w14:lim="400000"/>
                </w14:textOutline>
              </w:rPr>
              <w:t>renginiui</w:t>
            </w:r>
          </w:p>
        </w:tc>
        <w:tc>
          <w:tcPr>
            <w:tcW w:w="992" w:type="dxa"/>
            <w:tcMar>
              <w:top w:w="80" w:type="dxa"/>
              <w:left w:w="80" w:type="dxa"/>
              <w:bottom w:w="80" w:type="dxa"/>
              <w:right w:w="80" w:type="dxa"/>
            </w:tcMar>
          </w:tcPr>
          <w:p w14:paraId="425E3F48" w14:textId="77777777" w:rsidR="007F7655" w:rsidRPr="005F09A5" w:rsidRDefault="007F7655" w:rsidP="007F765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34AE7F5B" w14:textId="77777777" w:rsidR="007F7655" w:rsidRPr="005F09A5" w:rsidRDefault="007F7655" w:rsidP="007F7655">
            <w:pPr>
              <w:widowControl w:val="0"/>
              <w:suppressAutoHyphens/>
              <w:jc w:val="center"/>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22A4915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5A03BAB" w14:textId="042DFC7B" w:rsidR="007F7655" w:rsidRPr="005F09A5" w:rsidRDefault="007F7655" w:rsidP="007F7655">
            <w:pPr>
              <w:widowControl w:val="0"/>
              <w:suppressAutoHyphens/>
              <w:jc w:val="center"/>
            </w:pPr>
            <w:r w:rsidRPr="3474D140">
              <w:rPr>
                <w:sz w:val="24"/>
                <w:szCs w:val="24"/>
              </w:rPr>
              <w:t>Nepakitęs tarifas</w:t>
            </w:r>
          </w:p>
        </w:tc>
        <w:tc>
          <w:tcPr>
            <w:tcW w:w="2976" w:type="dxa"/>
          </w:tcPr>
          <w:p w14:paraId="4F8BD5CC" w14:textId="7C03DE83" w:rsidR="007F7655" w:rsidRPr="005F09A5" w:rsidRDefault="007F7655" w:rsidP="00097BA0">
            <w:pPr>
              <w:widowControl w:val="0"/>
              <w:suppressAutoHyphens/>
              <w:rPr>
                <w:color w:val="000000"/>
                <w:kern w:val="3"/>
                <w:sz w:val="24"/>
                <w:szCs w:val="24"/>
                <w:u w:color="000000"/>
                <w14:textOutline w14:w="12700" w14:cap="flat" w14:cmpd="sng" w14:algn="ctr">
                  <w14:noFill/>
                  <w14:prstDash w14:val="solid"/>
                  <w14:miter w14:lim="400000"/>
                </w14:textOutline>
              </w:rPr>
            </w:pPr>
          </w:p>
        </w:tc>
        <w:tc>
          <w:tcPr>
            <w:tcW w:w="3502" w:type="dxa"/>
          </w:tcPr>
          <w:p w14:paraId="66C55C8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7E6B4E3E" w14:textId="3C7CACF8" w:rsidTr="3474D140">
        <w:trPr>
          <w:trHeight w:val="241"/>
          <w:jc w:val="center"/>
        </w:trPr>
        <w:tc>
          <w:tcPr>
            <w:tcW w:w="992" w:type="dxa"/>
            <w:shd w:val="clear" w:color="auto" w:fill="D9D9D9" w:themeFill="background1" w:themeFillShade="D9"/>
            <w:tcMar>
              <w:top w:w="80" w:type="dxa"/>
              <w:left w:w="80" w:type="dxa"/>
              <w:bottom w:w="80" w:type="dxa"/>
              <w:right w:w="80" w:type="dxa"/>
            </w:tcMar>
            <w:vAlign w:val="center"/>
          </w:tcPr>
          <w:p w14:paraId="4FB99D3E"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9.</w:t>
            </w:r>
          </w:p>
        </w:tc>
        <w:tc>
          <w:tcPr>
            <w:tcW w:w="14979" w:type="dxa"/>
            <w:gridSpan w:val="7"/>
            <w:shd w:val="clear" w:color="auto" w:fill="D9D9D9" w:themeFill="background1" w:themeFillShade="D9"/>
            <w:tcMar>
              <w:top w:w="80" w:type="dxa"/>
              <w:left w:w="80" w:type="dxa"/>
              <w:bottom w:w="80" w:type="dxa"/>
              <w:right w:w="80" w:type="dxa"/>
            </w:tcMar>
            <w:vAlign w:val="center"/>
          </w:tcPr>
          <w:p w14:paraId="160489D4" w14:textId="72F7F600" w:rsidR="007F7655" w:rsidRPr="005F09A5" w:rsidRDefault="007F7655" w:rsidP="007F7655">
            <w:pPr>
              <w:widowControl w:val="0"/>
              <w:suppressAutoHyphens/>
              <w:rPr>
                <w:b/>
                <w:bCs/>
                <w:color w:val="000000"/>
                <w:kern w:val="3"/>
                <w:sz w:val="24"/>
                <w:szCs w:val="24"/>
                <w:u w:color="000000"/>
              </w:rPr>
            </w:pPr>
            <w:r w:rsidRPr="005F09A5">
              <w:rPr>
                <w:b/>
                <w:bCs/>
                <w:color w:val="000000"/>
                <w:kern w:val="3"/>
                <w:sz w:val="24"/>
                <w:szCs w:val="24"/>
                <w:u w:color="000000"/>
              </w:rPr>
              <w:t>KIEMO ERDVIŲ NUOMA **</w:t>
            </w:r>
          </w:p>
        </w:tc>
      </w:tr>
      <w:tr w:rsidR="007F7655" w:rsidRPr="0015294A" w14:paraId="7F6598BC" w14:textId="4728346D" w:rsidTr="3474D140">
        <w:trPr>
          <w:trHeight w:val="302"/>
          <w:jc w:val="center"/>
        </w:trPr>
        <w:tc>
          <w:tcPr>
            <w:tcW w:w="992" w:type="dxa"/>
            <w:tcMar>
              <w:top w:w="80" w:type="dxa"/>
              <w:left w:w="80" w:type="dxa"/>
              <w:bottom w:w="80" w:type="dxa"/>
              <w:right w:w="80" w:type="dxa"/>
            </w:tcMar>
          </w:tcPr>
          <w:p w14:paraId="75A58A9E"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9.1.</w:t>
            </w:r>
          </w:p>
        </w:tc>
        <w:tc>
          <w:tcPr>
            <w:tcW w:w="3398" w:type="dxa"/>
            <w:tcMar>
              <w:top w:w="80" w:type="dxa"/>
              <w:left w:w="80" w:type="dxa"/>
              <w:bottom w:w="80" w:type="dxa"/>
              <w:right w:w="80" w:type="dxa"/>
            </w:tcMar>
          </w:tcPr>
          <w:p w14:paraId="6AC3D764"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Stogo terasa</w:t>
            </w:r>
          </w:p>
        </w:tc>
        <w:tc>
          <w:tcPr>
            <w:tcW w:w="992" w:type="dxa"/>
            <w:tcMar>
              <w:top w:w="80" w:type="dxa"/>
              <w:left w:w="80" w:type="dxa"/>
              <w:bottom w:w="80" w:type="dxa"/>
              <w:right w:w="80" w:type="dxa"/>
            </w:tcMar>
          </w:tcPr>
          <w:p w14:paraId="762B0B3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6C5B234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100,00</w:t>
            </w:r>
          </w:p>
        </w:tc>
        <w:tc>
          <w:tcPr>
            <w:tcW w:w="1417" w:type="dxa"/>
          </w:tcPr>
          <w:p w14:paraId="13485D5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75BD2321" w14:textId="3D4D0CF9" w:rsidR="007F7655" w:rsidRPr="005F09A5" w:rsidRDefault="007F7655" w:rsidP="007F7655">
            <w:pPr>
              <w:widowControl w:val="0"/>
              <w:suppressAutoHyphens/>
              <w:jc w:val="center"/>
            </w:pPr>
            <w:r w:rsidRPr="3474D140">
              <w:rPr>
                <w:sz w:val="24"/>
                <w:szCs w:val="24"/>
              </w:rPr>
              <w:t>Nepakitęs tarifas</w:t>
            </w:r>
          </w:p>
        </w:tc>
        <w:tc>
          <w:tcPr>
            <w:tcW w:w="2976" w:type="dxa"/>
          </w:tcPr>
          <w:p w14:paraId="5DA709D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6C700C17"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56B17A72" w14:textId="218CCE09" w:rsidTr="3474D140">
        <w:trPr>
          <w:trHeight w:val="123"/>
          <w:jc w:val="center"/>
        </w:trPr>
        <w:tc>
          <w:tcPr>
            <w:tcW w:w="992" w:type="dxa"/>
            <w:tcMar>
              <w:top w:w="80" w:type="dxa"/>
              <w:left w:w="80" w:type="dxa"/>
              <w:bottom w:w="80" w:type="dxa"/>
              <w:right w:w="80" w:type="dxa"/>
            </w:tcMar>
          </w:tcPr>
          <w:p w14:paraId="77A14FD1"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9.2.</w:t>
            </w:r>
          </w:p>
        </w:tc>
        <w:tc>
          <w:tcPr>
            <w:tcW w:w="3398" w:type="dxa"/>
            <w:tcMar>
              <w:top w:w="80" w:type="dxa"/>
              <w:left w:w="80" w:type="dxa"/>
              <w:bottom w:w="80" w:type="dxa"/>
              <w:right w:w="80" w:type="dxa"/>
            </w:tcMar>
          </w:tcPr>
          <w:p w14:paraId="027FF7F2"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Studijų terasa</w:t>
            </w:r>
          </w:p>
        </w:tc>
        <w:tc>
          <w:tcPr>
            <w:tcW w:w="992" w:type="dxa"/>
            <w:tcMar>
              <w:top w:w="80" w:type="dxa"/>
              <w:left w:w="80" w:type="dxa"/>
              <w:bottom w:w="80" w:type="dxa"/>
              <w:right w:w="80" w:type="dxa"/>
            </w:tcMar>
          </w:tcPr>
          <w:p w14:paraId="0257AB80"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1 val. </w:t>
            </w:r>
          </w:p>
        </w:tc>
        <w:tc>
          <w:tcPr>
            <w:tcW w:w="1134" w:type="dxa"/>
            <w:tcMar>
              <w:top w:w="80" w:type="dxa"/>
              <w:left w:w="80" w:type="dxa"/>
              <w:bottom w:w="80" w:type="dxa"/>
              <w:right w:w="80" w:type="dxa"/>
            </w:tcMar>
          </w:tcPr>
          <w:p w14:paraId="785B03E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100,00</w:t>
            </w:r>
          </w:p>
        </w:tc>
        <w:tc>
          <w:tcPr>
            <w:tcW w:w="1417" w:type="dxa"/>
          </w:tcPr>
          <w:p w14:paraId="60CB3A52"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4B9D5164" w14:textId="45E0AB32" w:rsidR="007F7655" w:rsidRPr="005F09A5" w:rsidRDefault="007F7655" w:rsidP="007F7655">
            <w:pPr>
              <w:widowControl w:val="0"/>
              <w:suppressAutoHyphens/>
              <w:jc w:val="center"/>
            </w:pPr>
            <w:r w:rsidRPr="3474D140">
              <w:rPr>
                <w:sz w:val="24"/>
                <w:szCs w:val="24"/>
              </w:rPr>
              <w:t>Nepakitęs tarifas</w:t>
            </w:r>
          </w:p>
        </w:tc>
        <w:tc>
          <w:tcPr>
            <w:tcW w:w="2976" w:type="dxa"/>
          </w:tcPr>
          <w:p w14:paraId="569D7FA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1C8F687"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2E38B8EB" w14:textId="05A668EC" w:rsidTr="3474D140">
        <w:trPr>
          <w:trHeight w:val="243"/>
          <w:jc w:val="center"/>
        </w:trPr>
        <w:tc>
          <w:tcPr>
            <w:tcW w:w="992" w:type="dxa"/>
            <w:tcMar>
              <w:top w:w="80" w:type="dxa"/>
              <w:left w:w="80" w:type="dxa"/>
              <w:bottom w:w="80" w:type="dxa"/>
              <w:right w:w="80" w:type="dxa"/>
            </w:tcMar>
          </w:tcPr>
          <w:p w14:paraId="71B34F56"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9.3.</w:t>
            </w:r>
          </w:p>
        </w:tc>
        <w:tc>
          <w:tcPr>
            <w:tcW w:w="3398" w:type="dxa"/>
            <w:tcMar>
              <w:top w:w="80" w:type="dxa"/>
              <w:left w:w="80" w:type="dxa"/>
              <w:bottom w:w="80" w:type="dxa"/>
              <w:right w:w="80" w:type="dxa"/>
            </w:tcMar>
          </w:tcPr>
          <w:p w14:paraId="06F793FA"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Kaskada </w:t>
            </w:r>
            <w:r w:rsidRPr="005F09A5">
              <w:rPr>
                <w:color w:val="000000"/>
                <w:kern w:val="3"/>
                <w:sz w:val="24"/>
                <w:szCs w:val="24"/>
                <w:u w:color="000000"/>
              </w:rPr>
              <w:t>(medinė terasa su kolonomis)</w:t>
            </w:r>
          </w:p>
        </w:tc>
        <w:tc>
          <w:tcPr>
            <w:tcW w:w="992" w:type="dxa"/>
            <w:tcMar>
              <w:top w:w="80" w:type="dxa"/>
              <w:left w:w="80" w:type="dxa"/>
              <w:bottom w:w="80" w:type="dxa"/>
              <w:right w:w="80" w:type="dxa"/>
            </w:tcMar>
          </w:tcPr>
          <w:p w14:paraId="62F48980"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1 val. </w:t>
            </w:r>
          </w:p>
        </w:tc>
        <w:tc>
          <w:tcPr>
            <w:tcW w:w="1134" w:type="dxa"/>
            <w:tcMar>
              <w:top w:w="80" w:type="dxa"/>
              <w:left w:w="80" w:type="dxa"/>
              <w:bottom w:w="80" w:type="dxa"/>
              <w:right w:w="80" w:type="dxa"/>
            </w:tcMar>
          </w:tcPr>
          <w:p w14:paraId="5A4BEFB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150,00</w:t>
            </w:r>
          </w:p>
        </w:tc>
        <w:tc>
          <w:tcPr>
            <w:tcW w:w="1417" w:type="dxa"/>
          </w:tcPr>
          <w:p w14:paraId="022821A2"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0B5936DC" w14:textId="64DB07D3" w:rsidR="007F7655" w:rsidRPr="005F09A5" w:rsidRDefault="007F7655" w:rsidP="007F7655">
            <w:pPr>
              <w:widowControl w:val="0"/>
              <w:suppressAutoHyphens/>
              <w:jc w:val="center"/>
            </w:pPr>
            <w:r w:rsidRPr="3474D140">
              <w:rPr>
                <w:sz w:val="24"/>
                <w:szCs w:val="24"/>
              </w:rPr>
              <w:t>Nepakitęs tarifas</w:t>
            </w:r>
          </w:p>
        </w:tc>
        <w:tc>
          <w:tcPr>
            <w:tcW w:w="2976" w:type="dxa"/>
          </w:tcPr>
          <w:p w14:paraId="2D4FD0F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5C13CAF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44784CA3" w14:textId="7E5E96DC" w:rsidTr="3474D140">
        <w:trPr>
          <w:trHeight w:val="221"/>
          <w:jc w:val="center"/>
        </w:trPr>
        <w:tc>
          <w:tcPr>
            <w:tcW w:w="992" w:type="dxa"/>
            <w:tcMar>
              <w:top w:w="80" w:type="dxa"/>
              <w:left w:w="80" w:type="dxa"/>
              <w:bottom w:w="80" w:type="dxa"/>
              <w:right w:w="80" w:type="dxa"/>
            </w:tcMar>
          </w:tcPr>
          <w:p w14:paraId="511ADCFF"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9.4.</w:t>
            </w:r>
          </w:p>
        </w:tc>
        <w:tc>
          <w:tcPr>
            <w:tcW w:w="3398" w:type="dxa"/>
            <w:tcMar>
              <w:top w:w="80" w:type="dxa"/>
              <w:left w:w="80" w:type="dxa"/>
              <w:bottom w:w="80" w:type="dxa"/>
              <w:right w:w="80" w:type="dxa"/>
            </w:tcMar>
          </w:tcPr>
          <w:p w14:paraId="0E9D035F"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Teritorijos pievelės</w:t>
            </w:r>
          </w:p>
        </w:tc>
        <w:tc>
          <w:tcPr>
            <w:tcW w:w="992" w:type="dxa"/>
            <w:tcMar>
              <w:top w:w="80" w:type="dxa"/>
              <w:left w:w="80" w:type="dxa"/>
              <w:bottom w:w="80" w:type="dxa"/>
              <w:right w:w="80" w:type="dxa"/>
            </w:tcMar>
          </w:tcPr>
          <w:p w14:paraId="38971A18"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val.</w:t>
            </w:r>
          </w:p>
        </w:tc>
        <w:tc>
          <w:tcPr>
            <w:tcW w:w="1134" w:type="dxa"/>
            <w:tcMar>
              <w:top w:w="80" w:type="dxa"/>
              <w:left w:w="80" w:type="dxa"/>
              <w:bottom w:w="80" w:type="dxa"/>
              <w:right w:w="80" w:type="dxa"/>
            </w:tcMar>
          </w:tcPr>
          <w:p w14:paraId="17D0E89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50,00</w:t>
            </w:r>
          </w:p>
        </w:tc>
        <w:tc>
          <w:tcPr>
            <w:tcW w:w="1417" w:type="dxa"/>
          </w:tcPr>
          <w:p w14:paraId="64A2ED4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52EFAFF" w14:textId="0CB41CF9" w:rsidR="007F7655" w:rsidRPr="005F09A5" w:rsidRDefault="007F7655" w:rsidP="007F7655">
            <w:pPr>
              <w:widowControl w:val="0"/>
              <w:suppressAutoHyphens/>
              <w:jc w:val="center"/>
            </w:pPr>
            <w:r w:rsidRPr="3474D140">
              <w:rPr>
                <w:sz w:val="24"/>
                <w:szCs w:val="24"/>
              </w:rPr>
              <w:t>Nepakitęs tarifas</w:t>
            </w:r>
          </w:p>
        </w:tc>
        <w:tc>
          <w:tcPr>
            <w:tcW w:w="2976" w:type="dxa"/>
          </w:tcPr>
          <w:p w14:paraId="2FCD833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DCE5F0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6199128D" w14:textId="41212334" w:rsidTr="3474D140">
        <w:trPr>
          <w:trHeight w:val="327"/>
          <w:jc w:val="center"/>
        </w:trPr>
        <w:tc>
          <w:tcPr>
            <w:tcW w:w="992" w:type="dxa"/>
            <w:tcMar>
              <w:top w:w="80" w:type="dxa"/>
              <w:left w:w="80" w:type="dxa"/>
              <w:bottom w:w="80" w:type="dxa"/>
              <w:right w:w="80" w:type="dxa"/>
            </w:tcMar>
          </w:tcPr>
          <w:p w14:paraId="5620EA3F"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9.5.</w:t>
            </w:r>
          </w:p>
        </w:tc>
        <w:tc>
          <w:tcPr>
            <w:tcW w:w="3398" w:type="dxa"/>
            <w:tcMar>
              <w:top w:w="80" w:type="dxa"/>
              <w:left w:w="80" w:type="dxa"/>
              <w:bottom w:w="80" w:type="dxa"/>
              <w:right w:w="80" w:type="dxa"/>
            </w:tcMar>
          </w:tcPr>
          <w:p w14:paraId="47C75558"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 xml:space="preserve">Kiemo erdvės partnerių ir </w:t>
            </w:r>
            <w:r w:rsidRPr="005F09A5">
              <w:rPr>
                <w:color w:val="000000"/>
                <w:kern w:val="3"/>
                <w:sz w:val="24"/>
                <w:szCs w:val="24"/>
                <w:u w:color="FF0000"/>
              </w:rPr>
              <w:t>Panevėžio miesto</w:t>
            </w:r>
            <w:r w:rsidRPr="005F09A5">
              <w:rPr>
                <w:color w:val="000000"/>
                <w:kern w:val="3"/>
                <w:sz w:val="24"/>
                <w:szCs w:val="24"/>
                <w:u w:color="000000"/>
              </w:rPr>
              <w:t xml:space="preserve"> savivaldybės </w:t>
            </w:r>
            <w:r w:rsidRPr="005F09A5">
              <w:rPr>
                <w:color w:val="000000"/>
                <w:kern w:val="3"/>
                <w:sz w:val="24"/>
                <w:szCs w:val="24"/>
                <w:u w:color="FF0000"/>
              </w:rPr>
              <w:t xml:space="preserve">organizuojamiems </w:t>
            </w:r>
            <w:r w:rsidRPr="005F09A5">
              <w:rPr>
                <w:color w:val="000000"/>
                <w:kern w:val="3"/>
                <w:sz w:val="24"/>
                <w:szCs w:val="24"/>
                <w:u w:color="000000"/>
              </w:rPr>
              <w:t>renginiams</w:t>
            </w:r>
          </w:p>
        </w:tc>
        <w:tc>
          <w:tcPr>
            <w:tcW w:w="992" w:type="dxa"/>
            <w:tcMar>
              <w:top w:w="80" w:type="dxa"/>
              <w:left w:w="80" w:type="dxa"/>
              <w:bottom w:w="80" w:type="dxa"/>
              <w:right w:w="80" w:type="dxa"/>
            </w:tcMar>
          </w:tcPr>
          <w:p w14:paraId="4521DE5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rPr>
              <w:t>1 val.</w:t>
            </w:r>
          </w:p>
        </w:tc>
        <w:tc>
          <w:tcPr>
            <w:tcW w:w="1134" w:type="dxa"/>
            <w:tcMar>
              <w:top w:w="80" w:type="dxa"/>
              <w:left w:w="80" w:type="dxa"/>
              <w:bottom w:w="80" w:type="dxa"/>
              <w:right w:w="80" w:type="dxa"/>
            </w:tcMar>
          </w:tcPr>
          <w:p w14:paraId="3F5CAE57"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nemokamai</w:t>
            </w:r>
          </w:p>
        </w:tc>
        <w:tc>
          <w:tcPr>
            <w:tcW w:w="1417" w:type="dxa"/>
          </w:tcPr>
          <w:p w14:paraId="0EEFB8B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2A4913EC" w14:textId="651A8C5A" w:rsidR="007F7655" w:rsidRPr="005F09A5" w:rsidRDefault="007F7655" w:rsidP="007F7655">
            <w:pPr>
              <w:widowControl w:val="0"/>
              <w:suppressAutoHyphens/>
              <w:jc w:val="center"/>
            </w:pPr>
            <w:r w:rsidRPr="3474D140">
              <w:rPr>
                <w:sz w:val="24"/>
                <w:szCs w:val="24"/>
              </w:rPr>
              <w:t>Nepakitęs tarifas</w:t>
            </w:r>
          </w:p>
        </w:tc>
        <w:tc>
          <w:tcPr>
            <w:tcW w:w="2976" w:type="dxa"/>
          </w:tcPr>
          <w:p w14:paraId="1E9B327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2F50658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7B94F82B" w14:textId="3A5475AA" w:rsidTr="3474D140">
        <w:trPr>
          <w:trHeight w:val="241"/>
          <w:jc w:val="center"/>
        </w:trPr>
        <w:tc>
          <w:tcPr>
            <w:tcW w:w="992" w:type="dxa"/>
            <w:shd w:val="clear" w:color="auto" w:fill="D9D9D9" w:themeFill="background1" w:themeFillShade="D9"/>
            <w:tcMar>
              <w:top w:w="80" w:type="dxa"/>
              <w:left w:w="80" w:type="dxa"/>
              <w:bottom w:w="80" w:type="dxa"/>
              <w:right w:w="80" w:type="dxa"/>
            </w:tcMar>
            <w:vAlign w:val="center"/>
          </w:tcPr>
          <w:p w14:paraId="486987FC"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10.</w:t>
            </w:r>
          </w:p>
        </w:tc>
        <w:tc>
          <w:tcPr>
            <w:tcW w:w="14979" w:type="dxa"/>
            <w:gridSpan w:val="7"/>
            <w:shd w:val="clear" w:color="auto" w:fill="D9D9D9" w:themeFill="background1" w:themeFillShade="D9"/>
            <w:tcMar>
              <w:top w:w="80" w:type="dxa"/>
              <w:left w:w="80" w:type="dxa"/>
              <w:bottom w:w="80" w:type="dxa"/>
              <w:right w:w="80" w:type="dxa"/>
            </w:tcMar>
            <w:vAlign w:val="center"/>
          </w:tcPr>
          <w:p w14:paraId="5532D160" w14:textId="0EC16A11" w:rsidR="007F7655" w:rsidRPr="005F09A5" w:rsidRDefault="007F7655" w:rsidP="007F7655">
            <w:pPr>
              <w:widowControl w:val="0"/>
              <w:suppressAutoHyphens/>
              <w:rPr>
                <w:b/>
                <w:bCs/>
                <w:color w:val="000000"/>
                <w:kern w:val="3"/>
                <w:sz w:val="24"/>
                <w:szCs w:val="24"/>
                <w:u w:color="000000"/>
                <w14:textOutline w14:w="12700" w14:cap="flat" w14:cmpd="sng" w14:algn="ctr">
                  <w14:noFill/>
                  <w14:prstDash w14:val="solid"/>
                  <w14:miter w14:lim="400000"/>
                </w14:textOutline>
              </w:rPr>
            </w:pPr>
            <w:r w:rsidRPr="005F09A5">
              <w:rPr>
                <w:b/>
                <w:bCs/>
                <w:color w:val="000000"/>
                <w:kern w:val="3"/>
                <w:sz w:val="24"/>
                <w:szCs w:val="24"/>
                <w:u w:color="000000"/>
                <w14:textOutline w14:w="12700" w14:cap="flat" w14:cmpd="sng" w14:algn="ctr">
                  <w14:noFill/>
                  <w14:prstDash w14:val="solid"/>
                  <w14:miter w14:lim="400000"/>
                </w14:textOutline>
              </w:rPr>
              <w:t>PREKYBA</w:t>
            </w:r>
          </w:p>
        </w:tc>
      </w:tr>
      <w:tr w:rsidR="007F7655" w:rsidRPr="0015294A" w14:paraId="7007ACD7" w14:textId="199728D1" w:rsidTr="3474D140">
        <w:trPr>
          <w:trHeight w:val="1200"/>
          <w:jc w:val="center"/>
        </w:trPr>
        <w:tc>
          <w:tcPr>
            <w:tcW w:w="992" w:type="dxa"/>
            <w:tcMar>
              <w:top w:w="80" w:type="dxa"/>
              <w:left w:w="80" w:type="dxa"/>
              <w:bottom w:w="80" w:type="dxa"/>
              <w:right w:w="80" w:type="dxa"/>
            </w:tcMar>
          </w:tcPr>
          <w:p w14:paraId="1D018CD3"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10.1.</w:t>
            </w:r>
          </w:p>
        </w:tc>
        <w:tc>
          <w:tcPr>
            <w:tcW w:w="3398" w:type="dxa"/>
            <w:tcMar>
              <w:top w:w="80" w:type="dxa"/>
              <w:left w:w="80" w:type="dxa"/>
              <w:bottom w:w="80" w:type="dxa"/>
              <w:right w:w="80" w:type="dxa"/>
            </w:tcMar>
          </w:tcPr>
          <w:p w14:paraId="5F843039"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Kūrybiškumo centro „Pragiedruliai“ leidiniai</w:t>
            </w:r>
          </w:p>
        </w:tc>
        <w:tc>
          <w:tcPr>
            <w:tcW w:w="992" w:type="dxa"/>
            <w:tcMar>
              <w:top w:w="80" w:type="dxa"/>
              <w:left w:w="80" w:type="dxa"/>
              <w:bottom w:w="80" w:type="dxa"/>
              <w:right w:w="80" w:type="dxa"/>
            </w:tcMar>
          </w:tcPr>
          <w:p w14:paraId="6D3AF60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09FDB6B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185 % antkainis nuo prekės</w:t>
            </w:r>
          </w:p>
          <w:p w14:paraId="6557AFF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3F28EFB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3A6F08D3" w14:textId="3D9250AF" w:rsidR="007F7655" w:rsidRPr="005F09A5" w:rsidRDefault="007F7655" w:rsidP="007F7655">
            <w:pPr>
              <w:widowControl w:val="0"/>
              <w:suppressAutoHyphens/>
              <w:jc w:val="center"/>
            </w:pPr>
            <w:r w:rsidRPr="3474D140">
              <w:rPr>
                <w:sz w:val="24"/>
                <w:szCs w:val="24"/>
              </w:rPr>
              <w:t>Nepakitęs tarifas</w:t>
            </w:r>
          </w:p>
        </w:tc>
        <w:tc>
          <w:tcPr>
            <w:tcW w:w="2976" w:type="dxa"/>
          </w:tcPr>
          <w:p w14:paraId="09A0F112"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5705A4B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1AD61A1E" w14:textId="0E8C71DF" w:rsidTr="3474D140">
        <w:trPr>
          <w:trHeight w:val="465"/>
          <w:jc w:val="center"/>
        </w:trPr>
        <w:tc>
          <w:tcPr>
            <w:tcW w:w="992" w:type="dxa"/>
            <w:tcMar>
              <w:top w:w="80" w:type="dxa"/>
              <w:left w:w="80" w:type="dxa"/>
              <w:bottom w:w="80" w:type="dxa"/>
              <w:right w:w="80" w:type="dxa"/>
            </w:tcMar>
          </w:tcPr>
          <w:p w14:paraId="717EA0D3"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10.2.</w:t>
            </w:r>
          </w:p>
        </w:tc>
        <w:tc>
          <w:tcPr>
            <w:tcW w:w="3398" w:type="dxa"/>
            <w:tcMar>
              <w:top w:w="80" w:type="dxa"/>
              <w:left w:w="80" w:type="dxa"/>
              <w:bottom w:w="80" w:type="dxa"/>
              <w:right w:w="80" w:type="dxa"/>
            </w:tcMar>
          </w:tcPr>
          <w:p w14:paraId="21ECAE13" w14:textId="1AEBD40E" w:rsidR="007F7655" w:rsidRPr="005F09A5" w:rsidRDefault="007F7655" w:rsidP="007F7655">
            <w:pPr>
              <w:widowControl w:val="0"/>
              <w:suppressAutoHyphens/>
              <w:rPr>
                <w:color w:val="000000"/>
                <w:kern w:val="3"/>
                <w:sz w:val="24"/>
                <w:szCs w:val="24"/>
                <w:u w:color="000000"/>
              </w:rPr>
            </w:pPr>
            <w:r w:rsidRPr="005F09A5">
              <w:rPr>
                <w:color w:val="000000"/>
                <w:kern w:val="3"/>
                <w:sz w:val="24"/>
                <w:szCs w:val="24"/>
                <w:u w:color="000000"/>
                <w14:textOutline w14:w="12700" w14:cap="flat" w14:cmpd="sng" w14:algn="ctr">
                  <w14:noFill/>
                  <w14:prstDash w14:val="solid"/>
                  <w14:miter w14:lim="400000"/>
                </w14:textOutline>
              </w:rPr>
              <w:t>Kiti leidiniai</w:t>
            </w:r>
            <w:r w:rsidRPr="005F09A5">
              <w:rPr>
                <w:color w:val="000000"/>
                <w:kern w:val="3"/>
                <w:sz w:val="24"/>
                <w:szCs w:val="24"/>
                <w:u w:color="000000"/>
              </w:rPr>
              <w:t xml:space="preserve"> </w:t>
            </w:r>
          </w:p>
        </w:tc>
        <w:tc>
          <w:tcPr>
            <w:tcW w:w="992" w:type="dxa"/>
            <w:tcMar>
              <w:top w:w="80" w:type="dxa"/>
              <w:left w:w="80" w:type="dxa"/>
              <w:bottom w:w="80" w:type="dxa"/>
              <w:right w:w="80" w:type="dxa"/>
            </w:tcMar>
          </w:tcPr>
          <w:p w14:paraId="0FDEC647"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70694E2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20 % antkainis nuo prekės</w:t>
            </w:r>
          </w:p>
          <w:p w14:paraId="12E94A5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1D93DEC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6327563B" w14:textId="4359E372" w:rsidR="007F7655" w:rsidRPr="005F09A5" w:rsidRDefault="007F7655" w:rsidP="007F7655">
            <w:pPr>
              <w:widowControl w:val="0"/>
              <w:suppressAutoHyphens/>
              <w:jc w:val="center"/>
            </w:pPr>
            <w:r w:rsidRPr="3474D140">
              <w:rPr>
                <w:sz w:val="24"/>
                <w:szCs w:val="24"/>
              </w:rPr>
              <w:t>Nepakitęs tarifas</w:t>
            </w:r>
          </w:p>
        </w:tc>
        <w:tc>
          <w:tcPr>
            <w:tcW w:w="2976" w:type="dxa"/>
          </w:tcPr>
          <w:p w14:paraId="688118B8"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CF941B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751F961E" w14:textId="415BE5AC" w:rsidTr="3474D140">
        <w:trPr>
          <w:trHeight w:val="1200"/>
          <w:jc w:val="center"/>
        </w:trPr>
        <w:tc>
          <w:tcPr>
            <w:tcW w:w="992" w:type="dxa"/>
            <w:tcMar>
              <w:top w:w="80" w:type="dxa"/>
              <w:left w:w="80" w:type="dxa"/>
              <w:bottom w:w="80" w:type="dxa"/>
              <w:right w:w="80" w:type="dxa"/>
            </w:tcMar>
          </w:tcPr>
          <w:p w14:paraId="570B514F" w14:textId="7C0E2C51"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lastRenderedPageBreak/>
              <w:t>10.3.</w:t>
            </w:r>
          </w:p>
        </w:tc>
        <w:tc>
          <w:tcPr>
            <w:tcW w:w="3398" w:type="dxa"/>
            <w:tcMar>
              <w:top w:w="80" w:type="dxa"/>
              <w:left w:w="80" w:type="dxa"/>
              <w:bottom w:w="80" w:type="dxa"/>
              <w:right w:w="80" w:type="dxa"/>
            </w:tcMar>
          </w:tcPr>
          <w:p w14:paraId="683B34D7"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Kūrybiškumo centro „Pragiedruliai“ vardinės prekės</w:t>
            </w:r>
          </w:p>
        </w:tc>
        <w:tc>
          <w:tcPr>
            <w:tcW w:w="992" w:type="dxa"/>
            <w:tcMar>
              <w:top w:w="80" w:type="dxa"/>
              <w:left w:w="80" w:type="dxa"/>
              <w:bottom w:w="80" w:type="dxa"/>
              <w:right w:w="80" w:type="dxa"/>
            </w:tcMar>
          </w:tcPr>
          <w:p w14:paraId="4267009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048E443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100 % antkainis nuo prekės</w:t>
            </w:r>
          </w:p>
          <w:p w14:paraId="60DC0E5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5E182C6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3DB54784" w14:textId="2AA5DA29" w:rsidR="007F7655" w:rsidRPr="005F09A5" w:rsidRDefault="007F7655" w:rsidP="007F7655">
            <w:pPr>
              <w:widowControl w:val="0"/>
              <w:suppressAutoHyphens/>
              <w:jc w:val="center"/>
            </w:pPr>
            <w:r w:rsidRPr="3474D140">
              <w:rPr>
                <w:sz w:val="24"/>
                <w:szCs w:val="24"/>
              </w:rPr>
              <w:t>Nepakitęs tarifas</w:t>
            </w:r>
          </w:p>
        </w:tc>
        <w:tc>
          <w:tcPr>
            <w:tcW w:w="2976" w:type="dxa"/>
          </w:tcPr>
          <w:p w14:paraId="3FA40035"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7D86D48B"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0FDE5EB8" w14:textId="3894C944" w:rsidTr="3474D140">
        <w:trPr>
          <w:trHeight w:val="901"/>
          <w:jc w:val="center"/>
        </w:trPr>
        <w:tc>
          <w:tcPr>
            <w:tcW w:w="992" w:type="dxa"/>
            <w:tcMar>
              <w:top w:w="80" w:type="dxa"/>
              <w:left w:w="80" w:type="dxa"/>
              <w:bottom w:w="80" w:type="dxa"/>
              <w:right w:w="80" w:type="dxa"/>
            </w:tcMar>
          </w:tcPr>
          <w:p w14:paraId="57CEEDAA" w14:textId="5F68BCFE"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10.4.</w:t>
            </w:r>
          </w:p>
        </w:tc>
        <w:tc>
          <w:tcPr>
            <w:tcW w:w="3398" w:type="dxa"/>
            <w:tcMar>
              <w:top w:w="80" w:type="dxa"/>
              <w:left w:w="80" w:type="dxa"/>
              <w:bottom w:w="80" w:type="dxa"/>
              <w:right w:w="80" w:type="dxa"/>
            </w:tcMar>
          </w:tcPr>
          <w:p w14:paraId="38807AD6"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 xml:space="preserve">Autorinės prekės </w:t>
            </w:r>
          </w:p>
        </w:tc>
        <w:tc>
          <w:tcPr>
            <w:tcW w:w="992" w:type="dxa"/>
            <w:tcMar>
              <w:top w:w="80" w:type="dxa"/>
              <w:left w:w="80" w:type="dxa"/>
              <w:bottom w:w="80" w:type="dxa"/>
              <w:right w:w="80" w:type="dxa"/>
            </w:tcMar>
          </w:tcPr>
          <w:p w14:paraId="33F522A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5E405D3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50 % antkainis nuo prekės</w:t>
            </w:r>
          </w:p>
          <w:p w14:paraId="6645691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625458A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18E63B2" w14:textId="3D95C333" w:rsidR="007F7655" w:rsidRPr="005F09A5" w:rsidRDefault="007F7655" w:rsidP="007F7655">
            <w:pPr>
              <w:widowControl w:val="0"/>
              <w:suppressAutoHyphens/>
              <w:jc w:val="center"/>
            </w:pPr>
            <w:r w:rsidRPr="3474D140">
              <w:rPr>
                <w:sz w:val="24"/>
                <w:szCs w:val="24"/>
              </w:rPr>
              <w:t>Nepakitęs tarifas</w:t>
            </w:r>
          </w:p>
        </w:tc>
        <w:tc>
          <w:tcPr>
            <w:tcW w:w="2976" w:type="dxa"/>
          </w:tcPr>
          <w:p w14:paraId="14B4DBA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3EF9F76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62591FC1" w14:textId="169582D0" w:rsidTr="3474D140">
        <w:trPr>
          <w:trHeight w:val="1114"/>
          <w:jc w:val="center"/>
        </w:trPr>
        <w:tc>
          <w:tcPr>
            <w:tcW w:w="992" w:type="dxa"/>
            <w:tcMar>
              <w:top w:w="80" w:type="dxa"/>
              <w:left w:w="80" w:type="dxa"/>
              <w:bottom w:w="80" w:type="dxa"/>
              <w:right w:w="80" w:type="dxa"/>
            </w:tcMar>
          </w:tcPr>
          <w:p w14:paraId="60E482DF" w14:textId="0EDD3F79"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10.5.</w:t>
            </w:r>
          </w:p>
        </w:tc>
        <w:tc>
          <w:tcPr>
            <w:tcW w:w="3398" w:type="dxa"/>
            <w:tcMar>
              <w:top w:w="80" w:type="dxa"/>
              <w:left w:w="80" w:type="dxa"/>
              <w:bottom w:w="80" w:type="dxa"/>
              <w:right w:w="80" w:type="dxa"/>
            </w:tcMar>
          </w:tcPr>
          <w:p w14:paraId="397D9089"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Smulkūs suvenyrai</w:t>
            </w:r>
          </w:p>
        </w:tc>
        <w:tc>
          <w:tcPr>
            <w:tcW w:w="992" w:type="dxa"/>
            <w:tcMar>
              <w:top w:w="80" w:type="dxa"/>
              <w:left w:w="80" w:type="dxa"/>
              <w:bottom w:w="80" w:type="dxa"/>
              <w:right w:w="80" w:type="dxa"/>
            </w:tcMar>
          </w:tcPr>
          <w:p w14:paraId="211EA45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2F93B63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100 % antkainis nuo prekės</w:t>
            </w:r>
          </w:p>
          <w:p w14:paraId="50C2F5B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612A4E8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15325560" w14:textId="45C25A04" w:rsidR="007F7655" w:rsidRPr="005F09A5" w:rsidRDefault="007F7655" w:rsidP="007F7655">
            <w:pPr>
              <w:widowControl w:val="0"/>
              <w:suppressAutoHyphens/>
              <w:jc w:val="center"/>
            </w:pPr>
            <w:r w:rsidRPr="3474D140">
              <w:rPr>
                <w:sz w:val="24"/>
                <w:szCs w:val="24"/>
              </w:rPr>
              <w:t>Nepakitęs tarifas</w:t>
            </w:r>
          </w:p>
        </w:tc>
        <w:tc>
          <w:tcPr>
            <w:tcW w:w="2976" w:type="dxa"/>
          </w:tcPr>
          <w:p w14:paraId="6F85288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0C82F39"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5B4B4DD9" w14:textId="1AC84007" w:rsidTr="3474D140">
        <w:trPr>
          <w:trHeight w:val="879"/>
          <w:jc w:val="center"/>
        </w:trPr>
        <w:tc>
          <w:tcPr>
            <w:tcW w:w="992" w:type="dxa"/>
            <w:tcMar>
              <w:top w:w="80" w:type="dxa"/>
              <w:left w:w="80" w:type="dxa"/>
              <w:bottom w:w="80" w:type="dxa"/>
              <w:right w:w="80" w:type="dxa"/>
            </w:tcMar>
          </w:tcPr>
          <w:p w14:paraId="10242AC0" w14:textId="0E05A20B"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10.6.</w:t>
            </w:r>
          </w:p>
        </w:tc>
        <w:tc>
          <w:tcPr>
            <w:tcW w:w="3398" w:type="dxa"/>
            <w:tcMar>
              <w:top w:w="80" w:type="dxa"/>
              <w:left w:w="80" w:type="dxa"/>
              <w:bottom w:w="80" w:type="dxa"/>
              <w:right w:w="80" w:type="dxa"/>
            </w:tcMar>
          </w:tcPr>
          <w:p w14:paraId="5688AFFC"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Kiti suvenyrai</w:t>
            </w:r>
          </w:p>
        </w:tc>
        <w:tc>
          <w:tcPr>
            <w:tcW w:w="992" w:type="dxa"/>
            <w:tcMar>
              <w:top w:w="80" w:type="dxa"/>
              <w:left w:w="80" w:type="dxa"/>
              <w:bottom w:w="80" w:type="dxa"/>
              <w:right w:w="80" w:type="dxa"/>
            </w:tcMar>
          </w:tcPr>
          <w:p w14:paraId="54D4452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6E6D53D0"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20 % antkainis nuo prekės</w:t>
            </w:r>
          </w:p>
          <w:p w14:paraId="73353551"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29E9779A"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317549A1" w14:textId="4DCE0B26" w:rsidR="007F7655" w:rsidRPr="005F09A5" w:rsidRDefault="007F7655" w:rsidP="007F7655">
            <w:pPr>
              <w:widowControl w:val="0"/>
              <w:suppressAutoHyphens/>
              <w:jc w:val="center"/>
            </w:pPr>
            <w:r w:rsidRPr="3474D140">
              <w:rPr>
                <w:sz w:val="24"/>
                <w:szCs w:val="24"/>
              </w:rPr>
              <w:t>Nepakitęs tarifas</w:t>
            </w:r>
          </w:p>
        </w:tc>
        <w:tc>
          <w:tcPr>
            <w:tcW w:w="2976" w:type="dxa"/>
          </w:tcPr>
          <w:p w14:paraId="48730E1F"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F4D075E"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r w:rsidR="007F7655" w:rsidRPr="0015294A" w14:paraId="0038CA38" w14:textId="19205052" w:rsidTr="3474D140">
        <w:trPr>
          <w:trHeight w:val="751"/>
          <w:jc w:val="center"/>
        </w:trPr>
        <w:tc>
          <w:tcPr>
            <w:tcW w:w="992" w:type="dxa"/>
            <w:tcMar>
              <w:top w:w="80" w:type="dxa"/>
              <w:left w:w="80" w:type="dxa"/>
              <w:bottom w:w="80" w:type="dxa"/>
              <w:right w:w="80" w:type="dxa"/>
            </w:tcMar>
          </w:tcPr>
          <w:p w14:paraId="72F66D8C" w14:textId="17F0AD62"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10.7.</w:t>
            </w:r>
          </w:p>
        </w:tc>
        <w:tc>
          <w:tcPr>
            <w:tcW w:w="3398" w:type="dxa"/>
            <w:tcMar>
              <w:top w:w="80" w:type="dxa"/>
              <w:left w:w="80" w:type="dxa"/>
              <w:bottom w:w="80" w:type="dxa"/>
              <w:right w:w="80" w:type="dxa"/>
            </w:tcMar>
          </w:tcPr>
          <w:p w14:paraId="72D58D64" w14:textId="77777777" w:rsidR="007F7655" w:rsidRPr="005F09A5" w:rsidRDefault="007F7655" w:rsidP="007F7655">
            <w:pPr>
              <w:widowControl w:val="0"/>
              <w:suppressAutoHyphens/>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Fotolaboratorijos prekės</w:t>
            </w:r>
          </w:p>
        </w:tc>
        <w:tc>
          <w:tcPr>
            <w:tcW w:w="992" w:type="dxa"/>
            <w:tcMar>
              <w:top w:w="80" w:type="dxa"/>
              <w:left w:w="80" w:type="dxa"/>
              <w:bottom w:w="80" w:type="dxa"/>
              <w:right w:w="80" w:type="dxa"/>
            </w:tcMar>
          </w:tcPr>
          <w:p w14:paraId="059E2726"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1 vnt.</w:t>
            </w:r>
          </w:p>
        </w:tc>
        <w:tc>
          <w:tcPr>
            <w:tcW w:w="1134" w:type="dxa"/>
            <w:tcMar>
              <w:top w:w="80" w:type="dxa"/>
              <w:left w:w="80" w:type="dxa"/>
              <w:bottom w:w="80" w:type="dxa"/>
              <w:right w:w="80" w:type="dxa"/>
            </w:tcMar>
          </w:tcPr>
          <w:p w14:paraId="1F508CFC"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20 % antkainis nuo prekės</w:t>
            </w:r>
          </w:p>
          <w:p w14:paraId="703D718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r w:rsidRPr="005F09A5">
              <w:rPr>
                <w:color w:val="000000"/>
                <w:kern w:val="3"/>
                <w:sz w:val="24"/>
                <w:szCs w:val="24"/>
                <w:u w:color="000000"/>
                <w14:textOutline w14:w="12700" w14:cap="flat" w14:cmpd="sng" w14:algn="ctr">
                  <w14:noFill/>
                  <w14:prstDash w14:val="solid"/>
                  <w14:miter w14:lim="400000"/>
                </w14:textOutline>
              </w:rPr>
              <w:t>savikainos</w:t>
            </w:r>
          </w:p>
        </w:tc>
        <w:tc>
          <w:tcPr>
            <w:tcW w:w="1417" w:type="dxa"/>
          </w:tcPr>
          <w:p w14:paraId="59396814"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1560" w:type="dxa"/>
          </w:tcPr>
          <w:p w14:paraId="530ABFF4" w14:textId="346AF99C" w:rsidR="007F7655" w:rsidRPr="005F09A5" w:rsidRDefault="007F7655" w:rsidP="007F7655">
            <w:pPr>
              <w:widowControl w:val="0"/>
              <w:suppressAutoHyphens/>
              <w:jc w:val="center"/>
            </w:pPr>
            <w:r w:rsidRPr="3474D140">
              <w:rPr>
                <w:sz w:val="24"/>
                <w:szCs w:val="24"/>
              </w:rPr>
              <w:t>Nepakitęs tarifas</w:t>
            </w:r>
          </w:p>
        </w:tc>
        <w:tc>
          <w:tcPr>
            <w:tcW w:w="2976" w:type="dxa"/>
          </w:tcPr>
          <w:p w14:paraId="50D1E285"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c>
          <w:tcPr>
            <w:tcW w:w="3502" w:type="dxa"/>
          </w:tcPr>
          <w:p w14:paraId="07B6073D" w14:textId="77777777" w:rsidR="007F7655" w:rsidRPr="005F09A5" w:rsidRDefault="007F7655" w:rsidP="007F7655">
            <w:pPr>
              <w:widowControl w:val="0"/>
              <w:suppressAutoHyphens/>
              <w:jc w:val="center"/>
              <w:rPr>
                <w:color w:val="000000"/>
                <w:kern w:val="3"/>
                <w:sz w:val="24"/>
                <w:szCs w:val="24"/>
                <w:u w:color="000000"/>
                <w14:textOutline w14:w="12700" w14:cap="flat" w14:cmpd="sng" w14:algn="ctr">
                  <w14:noFill/>
                  <w14:prstDash w14:val="solid"/>
                  <w14:miter w14:lim="400000"/>
                </w14:textOutline>
              </w:rPr>
            </w:pPr>
          </w:p>
        </w:tc>
      </w:tr>
    </w:tbl>
    <w:p w14:paraId="1DB28429" w14:textId="79BEADA3" w:rsidR="0015294A" w:rsidRDefault="0015294A" w:rsidP="1116018D">
      <w:pPr>
        <w:widowControl w:val="0"/>
        <w:pBdr>
          <w:top w:val="nil"/>
          <w:left w:val="nil"/>
          <w:bottom w:val="nil"/>
          <w:right w:val="nil"/>
          <w:between w:val="nil"/>
          <w:bar w:val="nil"/>
        </w:pBdr>
        <w:suppressAutoHyphens/>
        <w:jc w:val="center"/>
        <w:rPr>
          <w:rFonts w:eastAsia="Arial Unicode MS" w:cs="Times New Roman"/>
          <w:b/>
          <w:bCs/>
          <w:color w:val="000000"/>
          <w:kern w:val="3"/>
          <w:bdr w:val="nil"/>
          <w:lang w:eastAsia="lt-LT"/>
        </w:rPr>
      </w:pPr>
    </w:p>
    <w:p w14:paraId="36CE232A" w14:textId="77777777" w:rsidR="00250A25" w:rsidRDefault="00250A25" w:rsidP="1116018D">
      <w:pPr>
        <w:widowControl w:val="0"/>
        <w:pBdr>
          <w:top w:val="nil"/>
          <w:left w:val="nil"/>
          <w:bottom w:val="nil"/>
          <w:right w:val="nil"/>
          <w:between w:val="nil"/>
          <w:bar w:val="nil"/>
        </w:pBdr>
        <w:suppressAutoHyphens/>
        <w:jc w:val="center"/>
        <w:rPr>
          <w:rFonts w:eastAsia="Arial Unicode MS" w:cs="Times New Roman"/>
          <w:b/>
          <w:bCs/>
          <w:color w:val="000000"/>
          <w:kern w:val="3"/>
          <w:bdr w:val="nil"/>
          <w:lang w:eastAsia="lt-LT"/>
        </w:rPr>
      </w:pPr>
    </w:p>
    <w:p w14:paraId="19BB44B8" w14:textId="77777777" w:rsidR="00250A25" w:rsidRDefault="00250A25" w:rsidP="1116018D">
      <w:pPr>
        <w:widowControl w:val="0"/>
        <w:pBdr>
          <w:top w:val="nil"/>
          <w:left w:val="nil"/>
          <w:bottom w:val="nil"/>
          <w:right w:val="nil"/>
          <w:between w:val="nil"/>
          <w:bar w:val="nil"/>
        </w:pBdr>
        <w:suppressAutoHyphens/>
        <w:jc w:val="center"/>
        <w:rPr>
          <w:rFonts w:eastAsia="Arial Unicode MS" w:cs="Times New Roman"/>
          <w:b/>
          <w:bCs/>
          <w:color w:val="000000"/>
          <w:kern w:val="3"/>
          <w:bdr w:val="nil"/>
          <w:lang w:eastAsia="lt-LT"/>
        </w:rPr>
      </w:pPr>
    </w:p>
    <w:p w14:paraId="2566416F" w14:textId="77777777" w:rsidR="00250A25" w:rsidRDefault="00250A25" w:rsidP="1116018D">
      <w:pPr>
        <w:widowControl w:val="0"/>
        <w:pBdr>
          <w:top w:val="nil"/>
          <w:left w:val="nil"/>
          <w:bottom w:val="nil"/>
          <w:right w:val="nil"/>
          <w:between w:val="nil"/>
          <w:bar w:val="nil"/>
        </w:pBdr>
        <w:suppressAutoHyphens/>
        <w:jc w:val="center"/>
        <w:rPr>
          <w:rFonts w:eastAsia="Arial Unicode MS" w:cs="Times New Roman"/>
          <w:b/>
          <w:bCs/>
          <w:color w:val="000000"/>
          <w:kern w:val="3"/>
          <w:bdr w:val="nil"/>
          <w:lang w:eastAsia="lt-LT"/>
        </w:rPr>
      </w:pPr>
    </w:p>
    <w:p w14:paraId="26712D1F" w14:textId="0EDBE38B" w:rsidR="4AADF5BB" w:rsidRDefault="4AADF5BB" w:rsidP="1116018D">
      <w:pPr>
        <w:pBdr>
          <w:top w:val="nil"/>
          <w:left w:val="nil"/>
          <w:bottom w:val="nil"/>
          <w:right w:val="nil"/>
          <w:between w:val="nil"/>
          <w:bar w:val="nil"/>
        </w:pBdr>
        <w:jc w:val="center"/>
        <w:rPr>
          <w:rFonts w:eastAsia="Arial Unicode MS" w:cs="Arial Unicode MS"/>
          <w:b/>
          <w:bCs/>
          <w:lang w:eastAsia="lt-LT"/>
        </w:rPr>
      </w:pPr>
      <w:r w:rsidRPr="1116018D">
        <w:rPr>
          <w:rFonts w:eastAsia="Arial Unicode MS" w:cs="Arial Unicode MS"/>
          <w:b/>
          <w:bCs/>
          <w:lang w:eastAsia="lt-LT"/>
        </w:rPr>
        <w:lastRenderedPageBreak/>
        <w:t>III SKYRIUS</w:t>
      </w:r>
    </w:p>
    <w:p w14:paraId="3D152F2B" w14:textId="200A5541" w:rsidR="4AADF5BB" w:rsidRDefault="4AADF5BB" w:rsidP="1116018D">
      <w:pPr>
        <w:pBdr>
          <w:top w:val="nil"/>
          <w:left w:val="nil"/>
          <w:bottom w:val="nil"/>
          <w:right w:val="nil"/>
          <w:between w:val="nil"/>
          <w:bar w:val="nil"/>
        </w:pBdr>
        <w:jc w:val="center"/>
        <w:rPr>
          <w:rFonts w:eastAsia="Arial Unicode MS" w:cs="Arial Unicode MS"/>
          <w:b/>
          <w:bCs/>
          <w:color w:val="000000" w:themeColor="text1"/>
          <w:lang w:eastAsia="lt-LT"/>
        </w:rPr>
      </w:pPr>
      <w:r w:rsidRPr="1116018D">
        <w:rPr>
          <w:rFonts w:eastAsia="Arial Unicode MS" w:cs="Arial Unicode MS"/>
          <w:b/>
          <w:bCs/>
          <w:color w:val="000000" w:themeColor="text1"/>
          <w:lang w:eastAsia="lt-LT"/>
        </w:rPr>
        <w:t>KINO CENTRAS „GARSAS“</w:t>
      </w:r>
    </w:p>
    <w:p w14:paraId="18DBA252" w14:textId="77777777" w:rsidR="00A10FD8" w:rsidRDefault="00A10FD8" w:rsidP="1116018D">
      <w:pPr>
        <w:pBdr>
          <w:top w:val="nil"/>
          <w:left w:val="nil"/>
          <w:bottom w:val="nil"/>
          <w:right w:val="nil"/>
          <w:between w:val="nil"/>
          <w:bar w:val="nil"/>
        </w:pBdr>
        <w:jc w:val="center"/>
        <w:rPr>
          <w:rFonts w:eastAsia="Arial Unicode MS" w:cs="Arial Unicode MS"/>
          <w:b/>
          <w:bCs/>
          <w:color w:val="000000" w:themeColor="text1"/>
          <w:lang w:eastAsia="lt-LT"/>
        </w:rPr>
      </w:pPr>
    </w:p>
    <w:tbl>
      <w:tblPr>
        <w:tblStyle w:val="Lentelstinklelis"/>
        <w:tblW w:w="16018" w:type="dxa"/>
        <w:tblInd w:w="-147" w:type="dxa"/>
        <w:tblLayout w:type="fixed"/>
        <w:tblLook w:val="04A0" w:firstRow="1" w:lastRow="0" w:firstColumn="1" w:lastColumn="0" w:noHBand="0" w:noVBand="1"/>
      </w:tblPr>
      <w:tblGrid>
        <w:gridCol w:w="993"/>
        <w:gridCol w:w="3402"/>
        <w:gridCol w:w="992"/>
        <w:gridCol w:w="1134"/>
        <w:gridCol w:w="1418"/>
        <w:gridCol w:w="1559"/>
        <w:gridCol w:w="2977"/>
        <w:gridCol w:w="3543"/>
      </w:tblGrid>
      <w:tr w:rsidR="00D0540E" w14:paraId="692486E6" w14:textId="77777777" w:rsidTr="00D0540E">
        <w:tc>
          <w:tcPr>
            <w:tcW w:w="993" w:type="dxa"/>
          </w:tcPr>
          <w:p w14:paraId="17E136BF" w14:textId="77777777" w:rsidR="00A10FD8" w:rsidRDefault="00A10FD8" w:rsidP="00A10FD8">
            <w:pPr>
              <w:widowControl w:val="0"/>
              <w:jc w:val="center"/>
              <w:rPr>
                <w:color w:val="000000" w:themeColor="text1"/>
                <w:sz w:val="24"/>
                <w:szCs w:val="24"/>
              </w:rPr>
            </w:pPr>
            <w:r w:rsidRPr="393AA672">
              <w:rPr>
                <w:color w:val="000000" w:themeColor="text1"/>
                <w:sz w:val="24"/>
                <w:szCs w:val="24"/>
              </w:rPr>
              <w:t>Eil.</w:t>
            </w:r>
          </w:p>
          <w:p w14:paraId="5CE1BEEB" w14:textId="35FDFCB4" w:rsidR="00A10FD8" w:rsidRDefault="00A10FD8" w:rsidP="00A10FD8">
            <w:pPr>
              <w:jc w:val="center"/>
              <w:rPr>
                <w:rFonts w:eastAsia="Arial Unicode MS" w:cs="Arial Unicode MS"/>
              </w:rPr>
            </w:pPr>
            <w:r w:rsidRPr="393AA672">
              <w:rPr>
                <w:color w:val="000000" w:themeColor="text1"/>
                <w:sz w:val="24"/>
                <w:szCs w:val="24"/>
              </w:rPr>
              <w:t>Nr.</w:t>
            </w:r>
          </w:p>
        </w:tc>
        <w:tc>
          <w:tcPr>
            <w:tcW w:w="3402" w:type="dxa"/>
          </w:tcPr>
          <w:p w14:paraId="5B661449" w14:textId="41FC4BF5" w:rsidR="00A10FD8" w:rsidRDefault="00A10FD8" w:rsidP="1116018D">
            <w:pPr>
              <w:jc w:val="center"/>
              <w:rPr>
                <w:rFonts w:eastAsia="Arial Unicode MS" w:cs="Arial Unicode MS"/>
              </w:rPr>
            </w:pPr>
            <w:r w:rsidRPr="393AA672">
              <w:rPr>
                <w:color w:val="000000" w:themeColor="text1"/>
                <w:sz w:val="24"/>
                <w:szCs w:val="24"/>
              </w:rPr>
              <w:t>Paslaugų pavadinimas</w:t>
            </w:r>
          </w:p>
        </w:tc>
        <w:tc>
          <w:tcPr>
            <w:tcW w:w="992" w:type="dxa"/>
          </w:tcPr>
          <w:p w14:paraId="76252954" w14:textId="7DD0FE6D" w:rsidR="00A10FD8" w:rsidRDefault="00A10FD8" w:rsidP="1116018D">
            <w:pPr>
              <w:jc w:val="center"/>
              <w:rPr>
                <w:rFonts w:eastAsia="Arial Unicode MS" w:cs="Arial Unicode MS"/>
              </w:rPr>
            </w:pPr>
            <w:r w:rsidRPr="393AA672">
              <w:rPr>
                <w:color w:val="000000" w:themeColor="text1"/>
                <w:sz w:val="24"/>
                <w:szCs w:val="24"/>
              </w:rPr>
              <w:t>Mato vnt.</w:t>
            </w:r>
          </w:p>
        </w:tc>
        <w:tc>
          <w:tcPr>
            <w:tcW w:w="1134" w:type="dxa"/>
          </w:tcPr>
          <w:p w14:paraId="31B683DB" w14:textId="77777777" w:rsidR="00A10FD8" w:rsidRDefault="00A10FD8" w:rsidP="00A10FD8">
            <w:pPr>
              <w:widowControl w:val="0"/>
              <w:jc w:val="center"/>
              <w:rPr>
                <w:color w:val="000000" w:themeColor="text1"/>
                <w:sz w:val="24"/>
                <w:szCs w:val="24"/>
              </w:rPr>
            </w:pPr>
            <w:r w:rsidRPr="393AA672">
              <w:rPr>
                <w:color w:val="000000" w:themeColor="text1"/>
                <w:sz w:val="24"/>
                <w:szCs w:val="24"/>
              </w:rPr>
              <w:t>Senas tarifas</w:t>
            </w:r>
          </w:p>
          <w:p w14:paraId="0AAF828A" w14:textId="41ED488B" w:rsidR="00A10FD8" w:rsidRDefault="00A10FD8" w:rsidP="00A10FD8">
            <w:pPr>
              <w:jc w:val="center"/>
              <w:rPr>
                <w:rFonts w:eastAsia="Arial Unicode MS" w:cs="Arial Unicode MS"/>
              </w:rPr>
            </w:pPr>
            <w:r w:rsidRPr="393AA672">
              <w:rPr>
                <w:color w:val="000000" w:themeColor="text1"/>
                <w:sz w:val="24"/>
                <w:szCs w:val="24"/>
              </w:rPr>
              <w:t>(Eur)</w:t>
            </w:r>
          </w:p>
        </w:tc>
        <w:tc>
          <w:tcPr>
            <w:tcW w:w="1418" w:type="dxa"/>
          </w:tcPr>
          <w:p w14:paraId="6D4FE446" w14:textId="77777777" w:rsidR="00A10FD8" w:rsidRDefault="00A10FD8" w:rsidP="00A10FD8">
            <w:pPr>
              <w:widowControl w:val="0"/>
              <w:jc w:val="center"/>
              <w:rPr>
                <w:color w:val="000000" w:themeColor="text1"/>
                <w:sz w:val="24"/>
                <w:szCs w:val="24"/>
              </w:rPr>
            </w:pPr>
            <w:r w:rsidRPr="393AA672">
              <w:rPr>
                <w:color w:val="000000" w:themeColor="text1"/>
                <w:sz w:val="24"/>
                <w:szCs w:val="24"/>
              </w:rPr>
              <w:t>Naujas tarifas</w:t>
            </w:r>
          </w:p>
          <w:p w14:paraId="0A2FA7E7" w14:textId="2CF54B6A" w:rsidR="00A10FD8" w:rsidRDefault="00A10FD8" w:rsidP="00A10FD8">
            <w:pPr>
              <w:jc w:val="center"/>
              <w:rPr>
                <w:rFonts w:eastAsia="Arial Unicode MS" w:cs="Arial Unicode MS"/>
              </w:rPr>
            </w:pPr>
            <w:r w:rsidRPr="393AA672">
              <w:rPr>
                <w:color w:val="000000" w:themeColor="text1"/>
                <w:sz w:val="24"/>
                <w:szCs w:val="24"/>
              </w:rPr>
              <w:t>(Eur)</w:t>
            </w:r>
          </w:p>
        </w:tc>
        <w:tc>
          <w:tcPr>
            <w:tcW w:w="1559" w:type="dxa"/>
          </w:tcPr>
          <w:p w14:paraId="4159BB97" w14:textId="77777777" w:rsidR="00A10FD8" w:rsidRDefault="00A10FD8" w:rsidP="00A10FD8">
            <w:pPr>
              <w:jc w:val="center"/>
              <w:rPr>
                <w:sz w:val="24"/>
                <w:szCs w:val="24"/>
              </w:rPr>
            </w:pPr>
            <w:r w:rsidRPr="393AA672">
              <w:rPr>
                <w:sz w:val="24"/>
                <w:szCs w:val="24"/>
                <w:lang w:val="es-ES"/>
              </w:rPr>
              <w:t>Pastabos</w:t>
            </w:r>
          </w:p>
          <w:p w14:paraId="6148EC22" w14:textId="2A7E546B" w:rsidR="00A10FD8" w:rsidRDefault="00A10FD8" w:rsidP="00A10FD8">
            <w:pPr>
              <w:jc w:val="center"/>
              <w:rPr>
                <w:rFonts w:eastAsia="Arial Unicode MS" w:cs="Arial Unicode MS"/>
              </w:rPr>
            </w:pPr>
            <w:r w:rsidRPr="393AA672">
              <w:rPr>
                <w:sz w:val="24"/>
                <w:szCs w:val="24"/>
                <w:lang w:val="pt-PT"/>
              </w:rPr>
              <w:t>(naujas tarifas, naikinamas tarifas, padid</w:t>
            </w:r>
            <w:r w:rsidRPr="393AA672">
              <w:rPr>
                <w:sz w:val="24"/>
                <w:szCs w:val="24"/>
              </w:rPr>
              <w:t>ėję</w:t>
            </w:r>
            <w:r w:rsidRPr="393AA672">
              <w:rPr>
                <w:sz w:val="24"/>
                <w:szCs w:val="24"/>
                <w:lang w:val="pt-PT"/>
              </w:rPr>
              <w:t>s tarifas, suma</w:t>
            </w:r>
            <w:r w:rsidRPr="393AA672">
              <w:rPr>
                <w:sz w:val="24"/>
                <w:szCs w:val="24"/>
              </w:rPr>
              <w:t>žėjęs tarifas, nepakitęs tarifas)</w:t>
            </w:r>
          </w:p>
        </w:tc>
        <w:tc>
          <w:tcPr>
            <w:tcW w:w="2977" w:type="dxa"/>
          </w:tcPr>
          <w:p w14:paraId="78833798" w14:textId="77777777" w:rsidR="00A10FD8" w:rsidRDefault="00A10FD8" w:rsidP="00A10FD8">
            <w:pPr>
              <w:jc w:val="center"/>
              <w:rPr>
                <w:sz w:val="24"/>
                <w:szCs w:val="24"/>
              </w:rPr>
            </w:pPr>
            <w:r w:rsidRPr="393AA672">
              <w:rPr>
                <w:sz w:val="24"/>
                <w:szCs w:val="24"/>
                <w:lang w:val="pt-PT"/>
              </w:rPr>
              <w:t>Pagr</w:t>
            </w:r>
            <w:r w:rsidRPr="393AA672">
              <w:rPr>
                <w:sz w:val="24"/>
                <w:szCs w:val="24"/>
              </w:rPr>
              <w:t>įsti praš</w:t>
            </w:r>
            <w:r w:rsidRPr="393AA672">
              <w:rPr>
                <w:sz w:val="24"/>
                <w:szCs w:val="24"/>
                <w:lang w:val="pt-BR"/>
              </w:rPr>
              <w:t>omo tarifo (pak</w:t>
            </w:r>
            <w:r w:rsidRPr="393AA672">
              <w:rPr>
                <w:sz w:val="24"/>
                <w:szCs w:val="24"/>
              </w:rPr>
              <w:t>ė</w:t>
            </w:r>
            <w:r w:rsidRPr="393AA672">
              <w:rPr>
                <w:sz w:val="24"/>
                <w:szCs w:val="24"/>
                <w:lang w:val="pt-PT"/>
              </w:rPr>
              <w:t>limo/suma</w:t>
            </w:r>
            <w:r w:rsidRPr="393AA672">
              <w:rPr>
                <w:sz w:val="24"/>
                <w:szCs w:val="24"/>
              </w:rPr>
              <w:t>ž</w:t>
            </w:r>
            <w:r w:rsidRPr="393AA672">
              <w:rPr>
                <w:sz w:val="24"/>
                <w:szCs w:val="24"/>
                <w:lang w:val="es-ES"/>
              </w:rPr>
              <w:t>inimo/naujos paslaugos) dyd</w:t>
            </w:r>
            <w:r w:rsidRPr="393AA672">
              <w:rPr>
                <w:sz w:val="24"/>
                <w:szCs w:val="24"/>
              </w:rPr>
              <w:t>į</w:t>
            </w:r>
          </w:p>
          <w:p w14:paraId="5CF8C5DE" w14:textId="77777777" w:rsidR="00A10FD8" w:rsidRDefault="00A10FD8" w:rsidP="00A10FD8">
            <w:pPr>
              <w:widowControl w:val="0"/>
              <w:jc w:val="center"/>
            </w:pPr>
            <w:r w:rsidRPr="3474D140">
              <w:rPr>
                <w:sz w:val="24"/>
                <w:szCs w:val="24"/>
              </w:rPr>
              <w:t>(Kokios prekių/paslaugų išlaidų grupės sudaro bilieto/paslaugų kainą</w:t>
            </w:r>
            <w:r w:rsidRPr="3474D140">
              <w:rPr>
                <w:sz w:val="24"/>
                <w:szCs w:val="24"/>
                <w:lang w:val="es-ES"/>
              </w:rPr>
              <w:t>?</w:t>
            </w:r>
          </w:p>
          <w:p w14:paraId="548E098C" w14:textId="4ECBB508" w:rsidR="00A10FD8" w:rsidRDefault="00A10FD8" w:rsidP="00A10FD8">
            <w:pPr>
              <w:jc w:val="center"/>
              <w:rPr>
                <w:rFonts w:eastAsia="Arial Unicode MS" w:cs="Arial Unicode MS"/>
              </w:rPr>
            </w:pPr>
            <w:r w:rsidRPr="3474D140">
              <w:rPr>
                <w:sz w:val="24"/>
                <w:szCs w:val="24"/>
                <w:lang w:val="es-ES"/>
              </w:rPr>
              <w:t xml:space="preserve"> Kokios i</w:t>
            </w:r>
            <w:r w:rsidRPr="3474D140">
              <w:rPr>
                <w:sz w:val="24"/>
                <w:szCs w:val="24"/>
              </w:rPr>
              <w:t>š</w:t>
            </w:r>
            <w:r w:rsidRPr="3474D140">
              <w:rPr>
                <w:sz w:val="24"/>
                <w:szCs w:val="24"/>
                <w:lang w:val="es-ES"/>
              </w:rPr>
              <w:t>laidos padid</w:t>
            </w:r>
            <w:r w:rsidRPr="3474D140">
              <w:rPr>
                <w:sz w:val="24"/>
                <w:szCs w:val="24"/>
              </w:rPr>
              <w:t>ėjo ir/ar atsirado naujos? Kiti veiksniai turėję įtakos prašomo tarifo dydž</w:t>
            </w:r>
            <w:r w:rsidRPr="3474D140">
              <w:rPr>
                <w:sz w:val="24"/>
                <w:szCs w:val="24"/>
                <w:lang w:val="zh-TW" w:eastAsia="zh-TW"/>
              </w:rPr>
              <w:t>iui?)</w:t>
            </w:r>
          </w:p>
        </w:tc>
        <w:tc>
          <w:tcPr>
            <w:tcW w:w="3543" w:type="dxa"/>
          </w:tcPr>
          <w:p w14:paraId="4597BC6D" w14:textId="4A659458" w:rsidR="00A10FD8" w:rsidRDefault="00A10FD8" w:rsidP="1116018D">
            <w:pPr>
              <w:jc w:val="center"/>
              <w:rPr>
                <w:rFonts w:eastAsia="Arial Unicode MS" w:cs="Arial Unicode MS"/>
              </w:rPr>
            </w:pPr>
            <w:r w:rsidRPr="393AA672">
              <w:rPr>
                <w:sz w:val="24"/>
                <w:szCs w:val="24"/>
              </w:rPr>
              <w:t>Kainų palyginimas su atitinkamas paslaugas teikiančių įstaigų (Panevėž</w:t>
            </w:r>
            <w:r w:rsidRPr="393AA672">
              <w:rPr>
                <w:sz w:val="24"/>
                <w:szCs w:val="24"/>
                <w:lang w:val="es-ES"/>
              </w:rPr>
              <w:t>io ir/ar Lietuvos) paslaug</w:t>
            </w:r>
            <w:r w:rsidRPr="393AA672">
              <w:rPr>
                <w:sz w:val="24"/>
                <w:szCs w:val="24"/>
              </w:rPr>
              <w:t>ų kainomis</w:t>
            </w:r>
          </w:p>
        </w:tc>
      </w:tr>
      <w:tr w:rsidR="00D0540E" w14:paraId="0CC15E28" w14:textId="77777777" w:rsidTr="00D0540E">
        <w:tc>
          <w:tcPr>
            <w:tcW w:w="993" w:type="dxa"/>
            <w:tcBorders>
              <w:bottom w:val="single" w:sz="4" w:space="0" w:color="auto"/>
            </w:tcBorders>
          </w:tcPr>
          <w:p w14:paraId="6EE2E1BC" w14:textId="7145E5CB" w:rsidR="00A10FD8" w:rsidRPr="393AA672" w:rsidRDefault="00A10FD8" w:rsidP="00A10FD8">
            <w:pPr>
              <w:widowControl w:val="0"/>
              <w:jc w:val="center"/>
              <w:rPr>
                <w:color w:val="000000" w:themeColor="text1"/>
                <w:szCs w:val="24"/>
              </w:rPr>
            </w:pPr>
            <w:r>
              <w:rPr>
                <w:color w:val="000000" w:themeColor="text1"/>
                <w:szCs w:val="24"/>
              </w:rPr>
              <w:t>1</w:t>
            </w:r>
          </w:p>
        </w:tc>
        <w:tc>
          <w:tcPr>
            <w:tcW w:w="3402" w:type="dxa"/>
            <w:tcBorders>
              <w:bottom w:val="single" w:sz="4" w:space="0" w:color="auto"/>
            </w:tcBorders>
          </w:tcPr>
          <w:p w14:paraId="10FACE74" w14:textId="218D7E9B" w:rsidR="00A10FD8" w:rsidRPr="393AA672" w:rsidRDefault="00A10FD8" w:rsidP="1116018D">
            <w:pPr>
              <w:jc w:val="center"/>
              <w:rPr>
                <w:color w:val="000000" w:themeColor="text1"/>
                <w:szCs w:val="24"/>
              </w:rPr>
            </w:pPr>
            <w:r>
              <w:rPr>
                <w:color w:val="000000" w:themeColor="text1"/>
                <w:szCs w:val="24"/>
              </w:rPr>
              <w:t>2</w:t>
            </w:r>
          </w:p>
        </w:tc>
        <w:tc>
          <w:tcPr>
            <w:tcW w:w="992" w:type="dxa"/>
            <w:tcBorders>
              <w:bottom w:val="single" w:sz="4" w:space="0" w:color="auto"/>
            </w:tcBorders>
          </w:tcPr>
          <w:p w14:paraId="00CEF403" w14:textId="4C3EBC7A" w:rsidR="00A10FD8" w:rsidRPr="393AA672" w:rsidRDefault="00A10FD8" w:rsidP="1116018D">
            <w:pPr>
              <w:jc w:val="center"/>
              <w:rPr>
                <w:color w:val="000000" w:themeColor="text1"/>
                <w:szCs w:val="24"/>
              </w:rPr>
            </w:pPr>
            <w:r>
              <w:rPr>
                <w:color w:val="000000" w:themeColor="text1"/>
                <w:szCs w:val="24"/>
              </w:rPr>
              <w:t>3</w:t>
            </w:r>
          </w:p>
        </w:tc>
        <w:tc>
          <w:tcPr>
            <w:tcW w:w="1134" w:type="dxa"/>
            <w:tcBorders>
              <w:bottom w:val="single" w:sz="4" w:space="0" w:color="auto"/>
            </w:tcBorders>
          </w:tcPr>
          <w:p w14:paraId="1E73CF97" w14:textId="1DD168B1" w:rsidR="00A10FD8" w:rsidRPr="393AA672" w:rsidRDefault="00A10FD8" w:rsidP="00A10FD8">
            <w:pPr>
              <w:widowControl w:val="0"/>
              <w:jc w:val="center"/>
              <w:rPr>
                <w:color w:val="000000" w:themeColor="text1"/>
                <w:szCs w:val="24"/>
              </w:rPr>
            </w:pPr>
            <w:r>
              <w:rPr>
                <w:color w:val="000000" w:themeColor="text1"/>
                <w:szCs w:val="24"/>
              </w:rPr>
              <w:t>4</w:t>
            </w:r>
          </w:p>
        </w:tc>
        <w:tc>
          <w:tcPr>
            <w:tcW w:w="1418" w:type="dxa"/>
            <w:tcBorders>
              <w:bottom w:val="single" w:sz="4" w:space="0" w:color="auto"/>
            </w:tcBorders>
          </w:tcPr>
          <w:p w14:paraId="5BEF85AF" w14:textId="05AA1603" w:rsidR="00A10FD8" w:rsidRPr="393AA672" w:rsidRDefault="00A10FD8" w:rsidP="00A10FD8">
            <w:pPr>
              <w:widowControl w:val="0"/>
              <w:jc w:val="center"/>
              <w:rPr>
                <w:color w:val="000000" w:themeColor="text1"/>
                <w:szCs w:val="24"/>
              </w:rPr>
            </w:pPr>
            <w:r>
              <w:rPr>
                <w:color w:val="000000" w:themeColor="text1"/>
                <w:szCs w:val="24"/>
              </w:rPr>
              <w:t>5</w:t>
            </w:r>
          </w:p>
        </w:tc>
        <w:tc>
          <w:tcPr>
            <w:tcW w:w="1559" w:type="dxa"/>
            <w:tcBorders>
              <w:bottom w:val="single" w:sz="4" w:space="0" w:color="auto"/>
            </w:tcBorders>
          </w:tcPr>
          <w:p w14:paraId="0EE867E7" w14:textId="691B1E0B" w:rsidR="00A10FD8" w:rsidRPr="393AA672" w:rsidRDefault="00A10FD8" w:rsidP="00A10FD8">
            <w:pPr>
              <w:jc w:val="center"/>
              <w:rPr>
                <w:szCs w:val="24"/>
                <w:lang w:val="es-ES"/>
              </w:rPr>
            </w:pPr>
            <w:r>
              <w:rPr>
                <w:szCs w:val="24"/>
                <w:lang w:val="es-ES"/>
              </w:rPr>
              <w:t>6</w:t>
            </w:r>
          </w:p>
        </w:tc>
        <w:tc>
          <w:tcPr>
            <w:tcW w:w="2977" w:type="dxa"/>
            <w:tcBorders>
              <w:bottom w:val="single" w:sz="4" w:space="0" w:color="auto"/>
            </w:tcBorders>
          </w:tcPr>
          <w:p w14:paraId="04E6B222" w14:textId="505C8B99" w:rsidR="00A10FD8" w:rsidRPr="393AA672" w:rsidRDefault="00A10FD8" w:rsidP="00A10FD8">
            <w:pPr>
              <w:jc w:val="center"/>
              <w:rPr>
                <w:szCs w:val="24"/>
                <w:lang w:val="pt-PT"/>
              </w:rPr>
            </w:pPr>
            <w:r>
              <w:rPr>
                <w:szCs w:val="24"/>
                <w:lang w:val="pt-PT"/>
              </w:rPr>
              <w:t>7</w:t>
            </w:r>
          </w:p>
        </w:tc>
        <w:tc>
          <w:tcPr>
            <w:tcW w:w="3543" w:type="dxa"/>
            <w:tcBorders>
              <w:bottom w:val="single" w:sz="4" w:space="0" w:color="auto"/>
            </w:tcBorders>
          </w:tcPr>
          <w:p w14:paraId="214C7215" w14:textId="0964533D" w:rsidR="00A10FD8" w:rsidRPr="393AA672" w:rsidRDefault="00A10FD8" w:rsidP="1116018D">
            <w:pPr>
              <w:jc w:val="center"/>
              <w:rPr>
                <w:szCs w:val="24"/>
              </w:rPr>
            </w:pPr>
            <w:r>
              <w:rPr>
                <w:szCs w:val="24"/>
              </w:rPr>
              <w:t>8</w:t>
            </w:r>
          </w:p>
        </w:tc>
      </w:tr>
      <w:tr w:rsidR="00D0540E" w14:paraId="56DCC1DA" w14:textId="77777777" w:rsidTr="00D0540E">
        <w:trPr>
          <w:trHeight w:val="626"/>
        </w:trPr>
        <w:tc>
          <w:tcPr>
            <w:tcW w:w="993" w:type="dxa"/>
            <w:shd w:val="clear" w:color="auto" w:fill="D0CECE" w:themeFill="background2" w:themeFillShade="E6"/>
            <w:vAlign w:val="center"/>
          </w:tcPr>
          <w:p w14:paraId="03B9DF3C" w14:textId="65741F07" w:rsidR="001610A6" w:rsidRDefault="001610A6" w:rsidP="001610A6">
            <w:pPr>
              <w:widowControl w:val="0"/>
              <w:rPr>
                <w:color w:val="000000" w:themeColor="text1"/>
                <w:szCs w:val="24"/>
              </w:rPr>
            </w:pPr>
            <w:r>
              <w:rPr>
                <w:color w:val="000000" w:themeColor="text1"/>
                <w:szCs w:val="24"/>
              </w:rPr>
              <w:t>1.</w:t>
            </w:r>
          </w:p>
        </w:tc>
        <w:tc>
          <w:tcPr>
            <w:tcW w:w="15025" w:type="dxa"/>
            <w:gridSpan w:val="7"/>
            <w:shd w:val="clear" w:color="auto" w:fill="D0CECE" w:themeFill="background2" w:themeFillShade="E6"/>
            <w:vAlign w:val="center"/>
          </w:tcPr>
          <w:p w14:paraId="77D58F06" w14:textId="4EDB96B6" w:rsidR="001610A6" w:rsidRDefault="001610A6" w:rsidP="001610A6">
            <w:pPr>
              <w:rPr>
                <w:szCs w:val="24"/>
              </w:rPr>
            </w:pPr>
            <w:r w:rsidRPr="393AA672">
              <w:rPr>
                <w:b/>
                <w:bCs/>
                <w:color w:val="000000" w:themeColor="text1"/>
                <w:sz w:val="24"/>
                <w:szCs w:val="24"/>
              </w:rPr>
              <w:t>BILIETŲ KAINOS</w:t>
            </w:r>
          </w:p>
        </w:tc>
      </w:tr>
      <w:tr w:rsidR="00D0540E" w14:paraId="5746F998" w14:textId="77777777" w:rsidTr="00D0540E">
        <w:tc>
          <w:tcPr>
            <w:tcW w:w="993" w:type="dxa"/>
            <w:vAlign w:val="center"/>
          </w:tcPr>
          <w:p w14:paraId="255D4C94" w14:textId="1736E1D1" w:rsidR="001610A6" w:rsidRPr="001610A6" w:rsidRDefault="001610A6" w:rsidP="001610A6">
            <w:pPr>
              <w:widowControl w:val="0"/>
              <w:rPr>
                <w:color w:val="000000" w:themeColor="text1"/>
                <w:sz w:val="24"/>
                <w:szCs w:val="24"/>
              </w:rPr>
            </w:pPr>
            <w:r w:rsidRPr="001610A6">
              <w:rPr>
                <w:color w:val="000000" w:themeColor="text1"/>
                <w:sz w:val="24"/>
                <w:szCs w:val="24"/>
              </w:rPr>
              <w:t>1.1.</w:t>
            </w:r>
          </w:p>
        </w:tc>
        <w:tc>
          <w:tcPr>
            <w:tcW w:w="3402" w:type="dxa"/>
            <w:vAlign w:val="center"/>
          </w:tcPr>
          <w:p w14:paraId="0ACD626D" w14:textId="77777777" w:rsidR="001610A6" w:rsidRPr="001610A6" w:rsidRDefault="001610A6" w:rsidP="001610A6">
            <w:pPr>
              <w:widowControl w:val="0"/>
              <w:rPr>
                <w:sz w:val="24"/>
                <w:szCs w:val="24"/>
              </w:rPr>
            </w:pPr>
            <w:r w:rsidRPr="001610A6">
              <w:rPr>
                <w:rFonts w:eastAsia="Times New Roman"/>
                <w:strike/>
                <w:color w:val="000000" w:themeColor="text1"/>
                <w:sz w:val="24"/>
                <w:szCs w:val="24"/>
              </w:rPr>
              <w:t xml:space="preserve">Bazinė kaina </w:t>
            </w:r>
          </w:p>
          <w:p w14:paraId="074F8F14" w14:textId="0445AE9E" w:rsidR="001610A6" w:rsidRPr="001610A6" w:rsidRDefault="001610A6" w:rsidP="001610A6">
            <w:pPr>
              <w:rPr>
                <w:color w:val="000000" w:themeColor="text1"/>
                <w:sz w:val="24"/>
                <w:szCs w:val="24"/>
              </w:rPr>
            </w:pPr>
            <w:r w:rsidRPr="001610A6">
              <w:rPr>
                <w:sz w:val="24"/>
                <w:szCs w:val="24"/>
              </w:rPr>
              <w:t>Kino seanso bilietas</w:t>
            </w:r>
          </w:p>
        </w:tc>
        <w:tc>
          <w:tcPr>
            <w:tcW w:w="992" w:type="dxa"/>
          </w:tcPr>
          <w:p w14:paraId="1230A66B" w14:textId="4B90028D" w:rsidR="001610A6" w:rsidRPr="001610A6" w:rsidRDefault="001610A6" w:rsidP="001610A6">
            <w:pPr>
              <w:jc w:val="center"/>
              <w:rPr>
                <w:color w:val="000000" w:themeColor="text1"/>
                <w:sz w:val="24"/>
                <w:szCs w:val="24"/>
              </w:rPr>
            </w:pPr>
            <w:r w:rsidRPr="001610A6">
              <w:rPr>
                <w:rFonts w:eastAsia="Times New Roman"/>
                <w:color w:val="000000" w:themeColor="text1"/>
                <w:sz w:val="24"/>
                <w:szCs w:val="24"/>
              </w:rPr>
              <w:t>1 asm.</w:t>
            </w:r>
          </w:p>
        </w:tc>
        <w:tc>
          <w:tcPr>
            <w:tcW w:w="1134" w:type="dxa"/>
          </w:tcPr>
          <w:p w14:paraId="6F6D1A87" w14:textId="03F8C910" w:rsidR="001610A6" w:rsidRPr="001610A6" w:rsidRDefault="001610A6" w:rsidP="001610A6">
            <w:pPr>
              <w:widowControl w:val="0"/>
              <w:jc w:val="center"/>
              <w:rPr>
                <w:color w:val="000000" w:themeColor="text1"/>
                <w:sz w:val="24"/>
                <w:szCs w:val="24"/>
              </w:rPr>
            </w:pPr>
            <w:r w:rsidRPr="001610A6">
              <w:rPr>
                <w:rFonts w:eastAsia="Times New Roman"/>
                <w:color w:val="000000" w:themeColor="text1"/>
                <w:sz w:val="24"/>
                <w:szCs w:val="24"/>
              </w:rPr>
              <w:t>5,00</w:t>
            </w:r>
          </w:p>
        </w:tc>
        <w:tc>
          <w:tcPr>
            <w:tcW w:w="1418" w:type="dxa"/>
          </w:tcPr>
          <w:p w14:paraId="479FAE12" w14:textId="77777777" w:rsidR="001610A6" w:rsidRPr="001610A6" w:rsidRDefault="001610A6" w:rsidP="001610A6">
            <w:pPr>
              <w:widowControl w:val="0"/>
              <w:jc w:val="center"/>
              <w:rPr>
                <w:color w:val="000000" w:themeColor="text1"/>
                <w:sz w:val="24"/>
                <w:szCs w:val="24"/>
              </w:rPr>
            </w:pPr>
          </w:p>
        </w:tc>
        <w:tc>
          <w:tcPr>
            <w:tcW w:w="1559" w:type="dxa"/>
          </w:tcPr>
          <w:p w14:paraId="0251536A" w14:textId="77777777" w:rsidR="001610A6" w:rsidRPr="001610A6" w:rsidRDefault="001610A6" w:rsidP="001610A6">
            <w:pPr>
              <w:widowControl w:val="0"/>
              <w:jc w:val="center"/>
              <w:rPr>
                <w:sz w:val="24"/>
                <w:szCs w:val="24"/>
              </w:rPr>
            </w:pPr>
            <w:r w:rsidRPr="001610A6">
              <w:rPr>
                <w:color w:val="000000" w:themeColor="text1"/>
                <w:sz w:val="24"/>
                <w:szCs w:val="24"/>
              </w:rPr>
              <w:t>Nepakitęs</w:t>
            </w:r>
          </w:p>
          <w:p w14:paraId="53E5BA49" w14:textId="04F9B92B" w:rsidR="001610A6" w:rsidRPr="001610A6" w:rsidRDefault="001610A6" w:rsidP="001610A6">
            <w:pPr>
              <w:jc w:val="center"/>
              <w:rPr>
                <w:sz w:val="24"/>
                <w:szCs w:val="24"/>
                <w:lang w:val="es-ES"/>
              </w:rPr>
            </w:pPr>
            <w:r w:rsidRPr="001610A6">
              <w:rPr>
                <w:color w:val="000000" w:themeColor="text1"/>
                <w:sz w:val="24"/>
                <w:szCs w:val="24"/>
              </w:rPr>
              <w:t>tarifas</w:t>
            </w:r>
          </w:p>
        </w:tc>
        <w:tc>
          <w:tcPr>
            <w:tcW w:w="2977" w:type="dxa"/>
          </w:tcPr>
          <w:p w14:paraId="2F2862E1" w14:textId="77777777" w:rsidR="001610A6" w:rsidRPr="001610A6" w:rsidRDefault="001610A6" w:rsidP="001610A6">
            <w:pPr>
              <w:jc w:val="center"/>
              <w:rPr>
                <w:sz w:val="24"/>
                <w:szCs w:val="24"/>
                <w:lang w:val="pt-PT"/>
              </w:rPr>
            </w:pPr>
          </w:p>
        </w:tc>
        <w:tc>
          <w:tcPr>
            <w:tcW w:w="3543" w:type="dxa"/>
          </w:tcPr>
          <w:p w14:paraId="3B661BD8" w14:textId="77777777" w:rsidR="001610A6" w:rsidRPr="001610A6" w:rsidRDefault="001610A6" w:rsidP="001610A6">
            <w:pPr>
              <w:jc w:val="center"/>
              <w:rPr>
                <w:sz w:val="24"/>
                <w:szCs w:val="24"/>
              </w:rPr>
            </w:pPr>
          </w:p>
        </w:tc>
      </w:tr>
      <w:tr w:rsidR="00D0540E" w14:paraId="2275EC09" w14:textId="77777777" w:rsidTr="00AE14CA">
        <w:tc>
          <w:tcPr>
            <w:tcW w:w="993" w:type="dxa"/>
          </w:tcPr>
          <w:p w14:paraId="351BCBFA" w14:textId="6F5E7AA4" w:rsidR="001610A6" w:rsidRPr="001610A6" w:rsidRDefault="001610A6" w:rsidP="001610A6">
            <w:pPr>
              <w:widowControl w:val="0"/>
              <w:rPr>
                <w:color w:val="000000" w:themeColor="text1"/>
                <w:sz w:val="24"/>
                <w:szCs w:val="24"/>
              </w:rPr>
            </w:pPr>
            <w:r w:rsidRPr="001610A6">
              <w:rPr>
                <w:color w:val="000000" w:themeColor="text1"/>
                <w:sz w:val="24"/>
                <w:szCs w:val="24"/>
              </w:rPr>
              <w:t>1.2.</w:t>
            </w:r>
          </w:p>
        </w:tc>
        <w:tc>
          <w:tcPr>
            <w:tcW w:w="3402" w:type="dxa"/>
          </w:tcPr>
          <w:p w14:paraId="066D0147" w14:textId="00488DAA" w:rsidR="001610A6" w:rsidRPr="001610A6" w:rsidRDefault="001610A6" w:rsidP="001610A6">
            <w:pPr>
              <w:rPr>
                <w:color w:val="000000" w:themeColor="text1"/>
                <w:sz w:val="24"/>
                <w:szCs w:val="24"/>
              </w:rPr>
            </w:pPr>
            <w:r w:rsidRPr="001610A6">
              <w:rPr>
                <w:rFonts w:eastAsia="Times New Roman"/>
                <w:color w:val="000000" w:themeColor="text1"/>
                <w:sz w:val="24"/>
                <w:szCs w:val="24"/>
              </w:rPr>
              <w:t>Bilietas-dovanų kuponas</w:t>
            </w:r>
          </w:p>
        </w:tc>
        <w:tc>
          <w:tcPr>
            <w:tcW w:w="992" w:type="dxa"/>
          </w:tcPr>
          <w:p w14:paraId="1ED6B0E6" w14:textId="6EBEBA4E" w:rsidR="001610A6" w:rsidRPr="001610A6" w:rsidRDefault="001610A6" w:rsidP="001610A6">
            <w:pPr>
              <w:jc w:val="center"/>
              <w:rPr>
                <w:color w:val="000000" w:themeColor="text1"/>
                <w:sz w:val="24"/>
                <w:szCs w:val="24"/>
              </w:rPr>
            </w:pPr>
            <w:r w:rsidRPr="001610A6">
              <w:rPr>
                <w:rFonts w:eastAsia="Times New Roman"/>
                <w:color w:val="000000" w:themeColor="text1"/>
                <w:sz w:val="24"/>
                <w:szCs w:val="24"/>
              </w:rPr>
              <w:t>1 asm.</w:t>
            </w:r>
          </w:p>
        </w:tc>
        <w:tc>
          <w:tcPr>
            <w:tcW w:w="1134" w:type="dxa"/>
          </w:tcPr>
          <w:p w14:paraId="2D4D328F" w14:textId="77777777" w:rsidR="001610A6" w:rsidRPr="001610A6" w:rsidRDefault="001610A6" w:rsidP="001610A6">
            <w:pPr>
              <w:widowControl w:val="0"/>
              <w:jc w:val="center"/>
              <w:rPr>
                <w:color w:val="000000" w:themeColor="text1"/>
                <w:sz w:val="24"/>
                <w:szCs w:val="24"/>
              </w:rPr>
            </w:pPr>
          </w:p>
        </w:tc>
        <w:tc>
          <w:tcPr>
            <w:tcW w:w="1418" w:type="dxa"/>
          </w:tcPr>
          <w:p w14:paraId="05996AF9" w14:textId="7A4618F7" w:rsidR="001610A6" w:rsidRPr="001610A6" w:rsidRDefault="001610A6" w:rsidP="001610A6">
            <w:pPr>
              <w:widowControl w:val="0"/>
              <w:jc w:val="center"/>
              <w:rPr>
                <w:color w:val="000000" w:themeColor="text1"/>
                <w:sz w:val="24"/>
                <w:szCs w:val="24"/>
              </w:rPr>
            </w:pPr>
            <w:r w:rsidRPr="001610A6">
              <w:rPr>
                <w:rFonts w:eastAsia="Times New Roman"/>
                <w:color w:val="000000" w:themeColor="text1"/>
                <w:sz w:val="24"/>
                <w:szCs w:val="24"/>
              </w:rPr>
              <w:t>5,00</w:t>
            </w:r>
          </w:p>
        </w:tc>
        <w:tc>
          <w:tcPr>
            <w:tcW w:w="1559" w:type="dxa"/>
          </w:tcPr>
          <w:p w14:paraId="69A98FD2" w14:textId="7DAAA2E3" w:rsidR="001610A6" w:rsidRPr="001610A6" w:rsidRDefault="001610A6" w:rsidP="001610A6">
            <w:pPr>
              <w:jc w:val="center"/>
              <w:rPr>
                <w:sz w:val="24"/>
                <w:szCs w:val="24"/>
                <w:lang w:val="es-ES"/>
              </w:rPr>
            </w:pPr>
            <w:r w:rsidRPr="001610A6">
              <w:rPr>
                <w:color w:val="000000" w:themeColor="text1"/>
                <w:sz w:val="24"/>
                <w:szCs w:val="24"/>
              </w:rPr>
              <w:t>Naujas tarifas</w:t>
            </w:r>
          </w:p>
        </w:tc>
        <w:tc>
          <w:tcPr>
            <w:tcW w:w="2977" w:type="dxa"/>
          </w:tcPr>
          <w:p w14:paraId="0596DD59" w14:textId="77777777" w:rsidR="00D60562" w:rsidRDefault="00735B4D" w:rsidP="00735B4D">
            <w:pPr>
              <w:rPr>
                <w:sz w:val="24"/>
                <w:szCs w:val="24"/>
              </w:rPr>
            </w:pPr>
            <w:r>
              <w:rPr>
                <w:sz w:val="24"/>
                <w:szCs w:val="24"/>
              </w:rPr>
              <w:t>Kaina</w:t>
            </w:r>
            <w:r w:rsidRPr="00735B4D">
              <w:rPr>
                <w:sz w:val="24"/>
                <w:szCs w:val="24"/>
              </w:rPr>
              <w:t xml:space="preserve"> </w:t>
            </w:r>
            <w:r w:rsidR="00D60562">
              <w:rPr>
                <w:sz w:val="24"/>
                <w:szCs w:val="24"/>
              </w:rPr>
              <w:t xml:space="preserve">ir paslauga perkelta </w:t>
            </w:r>
            <w:r w:rsidRPr="00735B4D">
              <w:rPr>
                <w:sz w:val="24"/>
                <w:szCs w:val="24"/>
              </w:rPr>
              <w:t xml:space="preserve">iš kino centro </w:t>
            </w:r>
            <w:r>
              <w:rPr>
                <w:sz w:val="24"/>
                <w:szCs w:val="24"/>
              </w:rPr>
              <w:t xml:space="preserve">„Garsas“ </w:t>
            </w:r>
          </w:p>
          <w:p w14:paraId="28FF626D" w14:textId="3437E8C4" w:rsidR="001610A6" w:rsidRPr="00D60562" w:rsidRDefault="00D60562" w:rsidP="00735B4D">
            <w:pPr>
              <w:rPr>
                <w:sz w:val="24"/>
                <w:szCs w:val="24"/>
              </w:rPr>
            </w:pPr>
            <w:r w:rsidRPr="00D60562">
              <w:rPr>
                <w:rFonts w:eastAsia="Times New Roman"/>
                <w:color w:val="000000" w:themeColor="text1"/>
                <w:sz w:val="24"/>
                <w:szCs w:val="24"/>
              </w:rPr>
              <w:t>teikiamų mokamų paslaugų ir prekių antkainio kainoraščio</w:t>
            </w:r>
            <w:r>
              <w:rPr>
                <w:sz w:val="24"/>
                <w:szCs w:val="24"/>
              </w:rPr>
              <w:t xml:space="preserve"> </w:t>
            </w:r>
            <w:r w:rsidR="00735B4D" w:rsidRPr="00735B4D">
              <w:rPr>
                <w:sz w:val="24"/>
                <w:szCs w:val="24"/>
              </w:rPr>
              <w:t>dėl įstaigų sujungimo</w:t>
            </w:r>
          </w:p>
        </w:tc>
        <w:tc>
          <w:tcPr>
            <w:tcW w:w="3543" w:type="dxa"/>
          </w:tcPr>
          <w:p w14:paraId="686FC217" w14:textId="77777777" w:rsidR="001610A6" w:rsidRPr="001610A6" w:rsidRDefault="001610A6" w:rsidP="001610A6">
            <w:pPr>
              <w:jc w:val="center"/>
              <w:rPr>
                <w:sz w:val="24"/>
                <w:szCs w:val="24"/>
              </w:rPr>
            </w:pPr>
          </w:p>
        </w:tc>
      </w:tr>
      <w:tr w:rsidR="00D0540E" w14:paraId="75048841" w14:textId="77777777" w:rsidTr="00250A25">
        <w:trPr>
          <w:trHeight w:val="506"/>
        </w:trPr>
        <w:tc>
          <w:tcPr>
            <w:tcW w:w="993" w:type="dxa"/>
            <w:vAlign w:val="center"/>
          </w:tcPr>
          <w:p w14:paraId="0BA42C7D" w14:textId="0FFD005D" w:rsidR="001610A6" w:rsidRPr="001610A6" w:rsidRDefault="001610A6" w:rsidP="001610A6">
            <w:pPr>
              <w:widowControl w:val="0"/>
              <w:rPr>
                <w:color w:val="000000" w:themeColor="text1"/>
                <w:sz w:val="24"/>
                <w:szCs w:val="24"/>
              </w:rPr>
            </w:pPr>
            <w:r w:rsidRPr="001610A6">
              <w:rPr>
                <w:color w:val="000000" w:themeColor="text1"/>
                <w:sz w:val="24"/>
                <w:szCs w:val="24"/>
              </w:rPr>
              <w:t>1.3.</w:t>
            </w:r>
          </w:p>
        </w:tc>
        <w:tc>
          <w:tcPr>
            <w:tcW w:w="15025" w:type="dxa"/>
            <w:gridSpan w:val="7"/>
            <w:vAlign w:val="center"/>
          </w:tcPr>
          <w:p w14:paraId="08D52BF8" w14:textId="62EC8A09" w:rsidR="001610A6" w:rsidRPr="001610A6" w:rsidRDefault="001610A6" w:rsidP="001610A6">
            <w:pPr>
              <w:rPr>
                <w:sz w:val="24"/>
                <w:szCs w:val="24"/>
              </w:rPr>
            </w:pPr>
            <w:r w:rsidRPr="001610A6">
              <w:rPr>
                <w:rFonts w:eastAsia="Times New Roman"/>
                <w:b/>
                <w:bCs/>
                <w:color w:val="000000" w:themeColor="text1"/>
                <w:sz w:val="24"/>
                <w:szCs w:val="24"/>
              </w:rPr>
              <w:t>Abonementai į kino filmų programas:</w:t>
            </w:r>
          </w:p>
        </w:tc>
      </w:tr>
      <w:tr w:rsidR="00D0540E" w14:paraId="1D866A2C" w14:textId="77777777" w:rsidTr="00AE14CA">
        <w:tc>
          <w:tcPr>
            <w:tcW w:w="993" w:type="dxa"/>
          </w:tcPr>
          <w:p w14:paraId="4194DA8C" w14:textId="4E6D3DF8" w:rsidR="001610A6" w:rsidRPr="001610A6" w:rsidRDefault="001610A6" w:rsidP="001610A6">
            <w:pPr>
              <w:widowControl w:val="0"/>
              <w:rPr>
                <w:color w:val="000000" w:themeColor="text1"/>
                <w:sz w:val="24"/>
                <w:szCs w:val="24"/>
              </w:rPr>
            </w:pPr>
            <w:r w:rsidRPr="001610A6">
              <w:rPr>
                <w:rFonts w:eastAsia="Times New Roman"/>
                <w:color w:val="000000" w:themeColor="text1"/>
                <w:sz w:val="24"/>
                <w:szCs w:val="24"/>
              </w:rPr>
              <w:t>1.3.1.</w:t>
            </w:r>
          </w:p>
        </w:tc>
        <w:tc>
          <w:tcPr>
            <w:tcW w:w="3402" w:type="dxa"/>
          </w:tcPr>
          <w:p w14:paraId="06910A86" w14:textId="642DCECE" w:rsidR="001610A6" w:rsidRPr="001610A6" w:rsidRDefault="001610A6" w:rsidP="001610A6">
            <w:pPr>
              <w:rPr>
                <w:color w:val="000000" w:themeColor="text1"/>
                <w:sz w:val="24"/>
                <w:szCs w:val="24"/>
              </w:rPr>
            </w:pPr>
            <w:r w:rsidRPr="001610A6">
              <w:rPr>
                <w:rFonts w:eastAsia="Times New Roman"/>
                <w:color w:val="000000" w:themeColor="text1"/>
                <w:sz w:val="24"/>
                <w:szCs w:val="24"/>
              </w:rPr>
              <w:t>7 ir daugiau programų</w:t>
            </w:r>
          </w:p>
        </w:tc>
        <w:tc>
          <w:tcPr>
            <w:tcW w:w="992" w:type="dxa"/>
          </w:tcPr>
          <w:p w14:paraId="054D6C1C" w14:textId="4C63992A" w:rsidR="001610A6" w:rsidRPr="001610A6" w:rsidRDefault="001610A6" w:rsidP="001610A6">
            <w:pPr>
              <w:jc w:val="center"/>
              <w:rPr>
                <w:color w:val="000000" w:themeColor="text1"/>
                <w:sz w:val="24"/>
                <w:szCs w:val="24"/>
              </w:rPr>
            </w:pPr>
            <w:r w:rsidRPr="001610A6">
              <w:rPr>
                <w:rFonts w:eastAsia="Times New Roman"/>
                <w:color w:val="000000" w:themeColor="text1"/>
                <w:sz w:val="24"/>
                <w:szCs w:val="24"/>
              </w:rPr>
              <w:t>1 asm.</w:t>
            </w:r>
          </w:p>
        </w:tc>
        <w:tc>
          <w:tcPr>
            <w:tcW w:w="1134" w:type="dxa"/>
          </w:tcPr>
          <w:p w14:paraId="06390ED8" w14:textId="77777777" w:rsidR="001610A6" w:rsidRPr="001610A6" w:rsidRDefault="001610A6" w:rsidP="001610A6">
            <w:pPr>
              <w:widowControl w:val="0"/>
              <w:jc w:val="center"/>
              <w:rPr>
                <w:color w:val="000000" w:themeColor="text1"/>
                <w:sz w:val="24"/>
                <w:szCs w:val="24"/>
              </w:rPr>
            </w:pPr>
          </w:p>
        </w:tc>
        <w:tc>
          <w:tcPr>
            <w:tcW w:w="1418" w:type="dxa"/>
          </w:tcPr>
          <w:p w14:paraId="55FB2F70" w14:textId="23F7C26A" w:rsidR="001610A6" w:rsidRPr="001610A6" w:rsidRDefault="001610A6" w:rsidP="001610A6">
            <w:pPr>
              <w:widowControl w:val="0"/>
              <w:jc w:val="center"/>
              <w:rPr>
                <w:color w:val="000000" w:themeColor="text1"/>
                <w:sz w:val="24"/>
                <w:szCs w:val="24"/>
              </w:rPr>
            </w:pPr>
            <w:r w:rsidRPr="001610A6">
              <w:rPr>
                <w:rFonts w:eastAsia="Times New Roman"/>
                <w:color w:val="000000" w:themeColor="text1"/>
                <w:sz w:val="24"/>
                <w:szCs w:val="24"/>
              </w:rPr>
              <w:t>15,00</w:t>
            </w:r>
          </w:p>
        </w:tc>
        <w:tc>
          <w:tcPr>
            <w:tcW w:w="1559" w:type="dxa"/>
          </w:tcPr>
          <w:p w14:paraId="2057B3A8" w14:textId="6748E7F0" w:rsidR="001610A6" w:rsidRPr="001610A6" w:rsidRDefault="001610A6" w:rsidP="001610A6">
            <w:pPr>
              <w:jc w:val="center"/>
              <w:rPr>
                <w:sz w:val="24"/>
                <w:szCs w:val="24"/>
                <w:lang w:val="es-ES"/>
              </w:rPr>
            </w:pPr>
            <w:r w:rsidRPr="001610A6">
              <w:rPr>
                <w:color w:val="000000" w:themeColor="text1"/>
                <w:sz w:val="24"/>
                <w:szCs w:val="24"/>
              </w:rPr>
              <w:t>Naujas tarifas</w:t>
            </w:r>
          </w:p>
        </w:tc>
        <w:tc>
          <w:tcPr>
            <w:tcW w:w="2977" w:type="dxa"/>
          </w:tcPr>
          <w:p w14:paraId="6CF43B02"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F93F0F2" w14:textId="7088B6C2"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98F679A" w14:textId="77777777" w:rsidR="001610A6" w:rsidRPr="001610A6" w:rsidRDefault="001610A6" w:rsidP="001610A6">
            <w:pPr>
              <w:jc w:val="center"/>
              <w:rPr>
                <w:sz w:val="24"/>
                <w:szCs w:val="24"/>
              </w:rPr>
            </w:pPr>
          </w:p>
        </w:tc>
      </w:tr>
      <w:tr w:rsidR="00D0540E" w14:paraId="5D830FEF" w14:textId="77777777" w:rsidTr="00AE14CA">
        <w:tc>
          <w:tcPr>
            <w:tcW w:w="993" w:type="dxa"/>
          </w:tcPr>
          <w:p w14:paraId="1EABBDEF" w14:textId="4FEF2B6F" w:rsidR="001610A6" w:rsidRPr="001610A6" w:rsidRDefault="001610A6" w:rsidP="001610A6">
            <w:pPr>
              <w:widowControl w:val="0"/>
              <w:rPr>
                <w:color w:val="000000" w:themeColor="text1"/>
                <w:sz w:val="24"/>
                <w:szCs w:val="24"/>
              </w:rPr>
            </w:pPr>
            <w:r w:rsidRPr="001610A6">
              <w:rPr>
                <w:rFonts w:eastAsia="Times New Roman"/>
                <w:color w:val="000000" w:themeColor="text1"/>
                <w:sz w:val="24"/>
                <w:szCs w:val="24"/>
              </w:rPr>
              <w:t>1.3.2.</w:t>
            </w:r>
          </w:p>
        </w:tc>
        <w:tc>
          <w:tcPr>
            <w:tcW w:w="3402" w:type="dxa"/>
          </w:tcPr>
          <w:p w14:paraId="3DA2479A" w14:textId="72EA3465" w:rsidR="001610A6" w:rsidRPr="001610A6" w:rsidRDefault="001610A6" w:rsidP="001610A6">
            <w:pPr>
              <w:rPr>
                <w:color w:val="000000" w:themeColor="text1"/>
                <w:sz w:val="24"/>
                <w:szCs w:val="24"/>
              </w:rPr>
            </w:pPr>
            <w:r w:rsidRPr="001610A6">
              <w:rPr>
                <w:rFonts w:eastAsia="Times New Roman"/>
                <w:color w:val="000000" w:themeColor="text1"/>
                <w:sz w:val="24"/>
                <w:szCs w:val="24"/>
              </w:rPr>
              <w:t>4–6 programos</w:t>
            </w:r>
          </w:p>
        </w:tc>
        <w:tc>
          <w:tcPr>
            <w:tcW w:w="992" w:type="dxa"/>
          </w:tcPr>
          <w:p w14:paraId="15A1A741" w14:textId="1DE9095E" w:rsidR="001610A6" w:rsidRPr="001610A6" w:rsidRDefault="001610A6" w:rsidP="001610A6">
            <w:pPr>
              <w:jc w:val="center"/>
              <w:rPr>
                <w:color w:val="000000" w:themeColor="text1"/>
                <w:sz w:val="24"/>
                <w:szCs w:val="24"/>
              </w:rPr>
            </w:pPr>
            <w:r w:rsidRPr="001610A6">
              <w:rPr>
                <w:rFonts w:eastAsia="Times New Roman"/>
                <w:color w:val="000000" w:themeColor="text1"/>
                <w:sz w:val="24"/>
                <w:szCs w:val="24"/>
              </w:rPr>
              <w:t>1 asm.</w:t>
            </w:r>
          </w:p>
        </w:tc>
        <w:tc>
          <w:tcPr>
            <w:tcW w:w="1134" w:type="dxa"/>
          </w:tcPr>
          <w:p w14:paraId="759A26F3" w14:textId="77777777" w:rsidR="001610A6" w:rsidRPr="001610A6" w:rsidRDefault="001610A6" w:rsidP="001610A6">
            <w:pPr>
              <w:widowControl w:val="0"/>
              <w:jc w:val="center"/>
              <w:rPr>
                <w:color w:val="000000" w:themeColor="text1"/>
                <w:sz w:val="24"/>
                <w:szCs w:val="24"/>
              </w:rPr>
            </w:pPr>
          </w:p>
        </w:tc>
        <w:tc>
          <w:tcPr>
            <w:tcW w:w="1418" w:type="dxa"/>
          </w:tcPr>
          <w:p w14:paraId="35D53D47" w14:textId="10192C99" w:rsidR="001610A6" w:rsidRPr="001610A6" w:rsidRDefault="001610A6" w:rsidP="001610A6">
            <w:pPr>
              <w:widowControl w:val="0"/>
              <w:jc w:val="center"/>
              <w:rPr>
                <w:color w:val="000000" w:themeColor="text1"/>
                <w:sz w:val="24"/>
                <w:szCs w:val="24"/>
              </w:rPr>
            </w:pPr>
            <w:r w:rsidRPr="001610A6">
              <w:rPr>
                <w:rFonts w:eastAsia="Times New Roman"/>
                <w:color w:val="000000" w:themeColor="text1"/>
                <w:sz w:val="24"/>
                <w:szCs w:val="24"/>
              </w:rPr>
              <w:t>10,00</w:t>
            </w:r>
          </w:p>
        </w:tc>
        <w:tc>
          <w:tcPr>
            <w:tcW w:w="1559" w:type="dxa"/>
          </w:tcPr>
          <w:p w14:paraId="509C9027" w14:textId="24E0CF0A" w:rsidR="001610A6" w:rsidRPr="001610A6" w:rsidRDefault="001610A6" w:rsidP="001610A6">
            <w:pPr>
              <w:jc w:val="center"/>
              <w:rPr>
                <w:sz w:val="24"/>
                <w:szCs w:val="24"/>
                <w:lang w:val="es-ES"/>
              </w:rPr>
            </w:pPr>
            <w:r w:rsidRPr="001610A6">
              <w:rPr>
                <w:color w:val="000000" w:themeColor="text1"/>
                <w:sz w:val="24"/>
                <w:szCs w:val="24"/>
              </w:rPr>
              <w:t>Naujas tarifas</w:t>
            </w:r>
          </w:p>
        </w:tc>
        <w:tc>
          <w:tcPr>
            <w:tcW w:w="2977" w:type="dxa"/>
          </w:tcPr>
          <w:p w14:paraId="4F8158B8"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1530D53" w14:textId="30357C36" w:rsidR="001610A6" w:rsidRPr="008B2D1F" w:rsidRDefault="006F60E5" w:rsidP="006F60E5">
            <w:pPr>
              <w:rPr>
                <w:sz w:val="24"/>
                <w:szCs w:val="24"/>
                <w:lang w:val="es-ES"/>
              </w:rPr>
            </w:pPr>
            <w:r w:rsidRPr="00D60562">
              <w:rPr>
                <w:rFonts w:eastAsia="Times New Roman"/>
                <w:color w:val="000000" w:themeColor="text1"/>
                <w:sz w:val="24"/>
                <w:szCs w:val="24"/>
              </w:rPr>
              <w:t xml:space="preserve">teikiamų mokamų paslaugų ir prekių antkainio </w:t>
            </w:r>
            <w:r w:rsidRPr="00D60562">
              <w:rPr>
                <w:rFonts w:eastAsia="Times New Roman"/>
                <w:color w:val="000000" w:themeColor="text1"/>
                <w:sz w:val="24"/>
                <w:szCs w:val="24"/>
              </w:rPr>
              <w:lastRenderedPageBreak/>
              <w:t>kainoraščio</w:t>
            </w:r>
            <w:r>
              <w:rPr>
                <w:sz w:val="24"/>
                <w:szCs w:val="24"/>
              </w:rPr>
              <w:t xml:space="preserve"> </w:t>
            </w:r>
            <w:r w:rsidRPr="00735B4D">
              <w:rPr>
                <w:sz w:val="24"/>
                <w:szCs w:val="24"/>
              </w:rPr>
              <w:t>dėl įstaigų sujungimo</w:t>
            </w:r>
          </w:p>
        </w:tc>
        <w:tc>
          <w:tcPr>
            <w:tcW w:w="3543" w:type="dxa"/>
          </w:tcPr>
          <w:p w14:paraId="0A32E4E0" w14:textId="77777777" w:rsidR="001610A6" w:rsidRPr="001610A6" w:rsidRDefault="001610A6" w:rsidP="001610A6">
            <w:pPr>
              <w:jc w:val="center"/>
              <w:rPr>
                <w:sz w:val="24"/>
                <w:szCs w:val="24"/>
              </w:rPr>
            </w:pPr>
          </w:p>
        </w:tc>
      </w:tr>
      <w:tr w:rsidR="00D0540E" w14:paraId="7F636380" w14:textId="77777777" w:rsidTr="00AE14CA">
        <w:tc>
          <w:tcPr>
            <w:tcW w:w="993" w:type="dxa"/>
          </w:tcPr>
          <w:p w14:paraId="7952455C" w14:textId="25622116" w:rsidR="001610A6" w:rsidRPr="001610A6" w:rsidRDefault="001610A6" w:rsidP="001610A6">
            <w:pPr>
              <w:widowControl w:val="0"/>
              <w:rPr>
                <w:color w:val="000000" w:themeColor="text1"/>
                <w:sz w:val="24"/>
                <w:szCs w:val="24"/>
              </w:rPr>
            </w:pPr>
            <w:r w:rsidRPr="001610A6">
              <w:rPr>
                <w:rFonts w:eastAsia="Times New Roman"/>
                <w:color w:val="000000" w:themeColor="text1"/>
                <w:sz w:val="24"/>
                <w:szCs w:val="24"/>
              </w:rPr>
              <w:t>1.3.3.</w:t>
            </w:r>
          </w:p>
        </w:tc>
        <w:tc>
          <w:tcPr>
            <w:tcW w:w="3402" w:type="dxa"/>
          </w:tcPr>
          <w:p w14:paraId="643BDCCC" w14:textId="30D0AE11" w:rsidR="001610A6" w:rsidRPr="001610A6" w:rsidRDefault="001610A6" w:rsidP="001610A6">
            <w:pPr>
              <w:rPr>
                <w:color w:val="000000" w:themeColor="text1"/>
                <w:sz w:val="24"/>
                <w:szCs w:val="24"/>
              </w:rPr>
            </w:pPr>
            <w:r w:rsidRPr="001610A6">
              <w:rPr>
                <w:rFonts w:eastAsia="Times New Roman"/>
                <w:color w:val="000000" w:themeColor="text1"/>
                <w:sz w:val="24"/>
                <w:szCs w:val="24"/>
              </w:rPr>
              <w:t xml:space="preserve">3 programos (dokumentinių, trumpametražių, animacinių, retrospektyvų) </w:t>
            </w:r>
          </w:p>
        </w:tc>
        <w:tc>
          <w:tcPr>
            <w:tcW w:w="992" w:type="dxa"/>
          </w:tcPr>
          <w:p w14:paraId="67925A0B" w14:textId="50B29CC3" w:rsidR="001610A6" w:rsidRPr="001610A6" w:rsidRDefault="001610A6" w:rsidP="001610A6">
            <w:pPr>
              <w:jc w:val="center"/>
              <w:rPr>
                <w:color w:val="000000" w:themeColor="text1"/>
                <w:sz w:val="24"/>
                <w:szCs w:val="24"/>
              </w:rPr>
            </w:pPr>
            <w:r w:rsidRPr="001610A6">
              <w:rPr>
                <w:rFonts w:eastAsia="Times New Roman"/>
                <w:color w:val="000000" w:themeColor="text1"/>
                <w:sz w:val="24"/>
                <w:szCs w:val="24"/>
              </w:rPr>
              <w:t>1 asm.</w:t>
            </w:r>
          </w:p>
        </w:tc>
        <w:tc>
          <w:tcPr>
            <w:tcW w:w="1134" w:type="dxa"/>
          </w:tcPr>
          <w:p w14:paraId="74955353" w14:textId="77777777" w:rsidR="001610A6" w:rsidRPr="001610A6" w:rsidRDefault="001610A6" w:rsidP="001610A6">
            <w:pPr>
              <w:widowControl w:val="0"/>
              <w:jc w:val="center"/>
              <w:rPr>
                <w:color w:val="000000" w:themeColor="text1"/>
                <w:sz w:val="24"/>
                <w:szCs w:val="24"/>
              </w:rPr>
            </w:pPr>
          </w:p>
        </w:tc>
        <w:tc>
          <w:tcPr>
            <w:tcW w:w="1418" w:type="dxa"/>
          </w:tcPr>
          <w:p w14:paraId="1FAA969C" w14:textId="6F34D5D4" w:rsidR="001610A6" w:rsidRPr="001610A6" w:rsidRDefault="001610A6" w:rsidP="001610A6">
            <w:pPr>
              <w:widowControl w:val="0"/>
              <w:jc w:val="center"/>
              <w:rPr>
                <w:color w:val="000000" w:themeColor="text1"/>
                <w:sz w:val="24"/>
                <w:szCs w:val="24"/>
              </w:rPr>
            </w:pPr>
            <w:r w:rsidRPr="001610A6">
              <w:rPr>
                <w:rFonts w:eastAsia="Times New Roman"/>
                <w:color w:val="000000" w:themeColor="text1"/>
                <w:sz w:val="24"/>
                <w:szCs w:val="24"/>
              </w:rPr>
              <w:t>5,00</w:t>
            </w:r>
          </w:p>
        </w:tc>
        <w:tc>
          <w:tcPr>
            <w:tcW w:w="1559" w:type="dxa"/>
          </w:tcPr>
          <w:p w14:paraId="6E609119" w14:textId="42D3DFF9" w:rsidR="001610A6" w:rsidRPr="001610A6" w:rsidRDefault="001610A6" w:rsidP="001610A6">
            <w:pPr>
              <w:jc w:val="center"/>
              <w:rPr>
                <w:sz w:val="24"/>
                <w:szCs w:val="24"/>
                <w:lang w:val="es-ES"/>
              </w:rPr>
            </w:pPr>
            <w:r w:rsidRPr="001610A6">
              <w:rPr>
                <w:color w:val="000000" w:themeColor="text1"/>
                <w:sz w:val="24"/>
                <w:szCs w:val="24"/>
              </w:rPr>
              <w:t>Naujas tarifas</w:t>
            </w:r>
          </w:p>
        </w:tc>
        <w:tc>
          <w:tcPr>
            <w:tcW w:w="2977" w:type="dxa"/>
          </w:tcPr>
          <w:p w14:paraId="1F97DF3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9AB4F4A" w14:textId="205AA27D"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C0D903E" w14:textId="77777777" w:rsidR="001610A6" w:rsidRPr="001610A6" w:rsidRDefault="001610A6" w:rsidP="001610A6">
            <w:pPr>
              <w:jc w:val="center"/>
              <w:rPr>
                <w:sz w:val="24"/>
                <w:szCs w:val="24"/>
              </w:rPr>
            </w:pPr>
          </w:p>
        </w:tc>
      </w:tr>
      <w:tr w:rsidR="00D0540E" w14:paraId="42782CE4" w14:textId="77777777" w:rsidTr="00250A25">
        <w:trPr>
          <w:trHeight w:val="428"/>
        </w:trPr>
        <w:tc>
          <w:tcPr>
            <w:tcW w:w="993" w:type="dxa"/>
            <w:vAlign w:val="center"/>
          </w:tcPr>
          <w:p w14:paraId="75D2767D" w14:textId="1DC58F99"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1.4.</w:t>
            </w:r>
          </w:p>
        </w:tc>
        <w:tc>
          <w:tcPr>
            <w:tcW w:w="15025" w:type="dxa"/>
            <w:gridSpan w:val="7"/>
            <w:vAlign w:val="center"/>
          </w:tcPr>
          <w:p w14:paraId="303A2A5E" w14:textId="3F22AEE2" w:rsidR="001610A6" w:rsidRPr="001610A6" w:rsidRDefault="001610A6" w:rsidP="001610A6">
            <w:pPr>
              <w:rPr>
                <w:sz w:val="24"/>
                <w:szCs w:val="24"/>
              </w:rPr>
            </w:pPr>
            <w:r w:rsidRPr="3474D140">
              <w:rPr>
                <w:rFonts w:eastAsia="Times New Roman"/>
                <w:b/>
                <w:bCs/>
                <w:color w:val="000000" w:themeColor="text1"/>
                <w:sz w:val="24"/>
                <w:szCs w:val="24"/>
              </w:rPr>
              <w:t>Metinis abonementas į kino filmus:</w:t>
            </w:r>
          </w:p>
        </w:tc>
      </w:tr>
      <w:tr w:rsidR="00D0540E" w14:paraId="44E0400F" w14:textId="77777777" w:rsidTr="006F60E5">
        <w:tc>
          <w:tcPr>
            <w:tcW w:w="993" w:type="dxa"/>
          </w:tcPr>
          <w:p w14:paraId="4F406119" w14:textId="72F57B52"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1.4.1.</w:t>
            </w:r>
          </w:p>
        </w:tc>
        <w:tc>
          <w:tcPr>
            <w:tcW w:w="3402" w:type="dxa"/>
          </w:tcPr>
          <w:p w14:paraId="73D9DF49" w14:textId="4E88EA4E" w:rsidR="001610A6" w:rsidRPr="001610A6" w:rsidRDefault="001610A6" w:rsidP="001610A6">
            <w:pPr>
              <w:rPr>
                <w:color w:val="000000" w:themeColor="text1"/>
                <w:sz w:val="24"/>
                <w:szCs w:val="24"/>
              </w:rPr>
            </w:pPr>
            <w:r w:rsidRPr="3474D140">
              <w:rPr>
                <w:rFonts w:eastAsia="Times New Roman"/>
                <w:color w:val="000000" w:themeColor="text1"/>
                <w:sz w:val="24"/>
                <w:szCs w:val="24"/>
              </w:rPr>
              <w:t>12 apsilankymų</w:t>
            </w:r>
          </w:p>
        </w:tc>
        <w:tc>
          <w:tcPr>
            <w:tcW w:w="992" w:type="dxa"/>
          </w:tcPr>
          <w:p w14:paraId="0857E03F" w14:textId="7591935D" w:rsidR="001610A6" w:rsidRPr="001610A6" w:rsidRDefault="001610A6" w:rsidP="001610A6">
            <w:pPr>
              <w:jc w:val="center"/>
              <w:rPr>
                <w:color w:val="000000" w:themeColor="text1"/>
                <w:sz w:val="24"/>
                <w:szCs w:val="24"/>
              </w:rPr>
            </w:pPr>
            <w:r w:rsidRPr="3474D140">
              <w:rPr>
                <w:rFonts w:eastAsia="Times New Roman"/>
                <w:color w:val="000000" w:themeColor="text1"/>
                <w:sz w:val="24"/>
                <w:szCs w:val="24"/>
              </w:rPr>
              <w:t>1 asm.</w:t>
            </w:r>
          </w:p>
        </w:tc>
        <w:tc>
          <w:tcPr>
            <w:tcW w:w="1134" w:type="dxa"/>
          </w:tcPr>
          <w:p w14:paraId="2E427394" w14:textId="77777777" w:rsidR="001610A6" w:rsidRPr="001610A6" w:rsidRDefault="001610A6" w:rsidP="001610A6">
            <w:pPr>
              <w:widowControl w:val="0"/>
              <w:jc w:val="center"/>
              <w:rPr>
                <w:color w:val="000000" w:themeColor="text1"/>
                <w:sz w:val="24"/>
                <w:szCs w:val="24"/>
              </w:rPr>
            </w:pPr>
          </w:p>
        </w:tc>
        <w:tc>
          <w:tcPr>
            <w:tcW w:w="1418" w:type="dxa"/>
          </w:tcPr>
          <w:p w14:paraId="4658D26D" w14:textId="6CCF5F9A" w:rsidR="001610A6" w:rsidRPr="001610A6" w:rsidRDefault="001610A6" w:rsidP="001610A6">
            <w:pPr>
              <w:widowControl w:val="0"/>
              <w:jc w:val="center"/>
              <w:rPr>
                <w:color w:val="000000" w:themeColor="text1"/>
                <w:sz w:val="24"/>
                <w:szCs w:val="24"/>
              </w:rPr>
            </w:pPr>
            <w:r w:rsidRPr="3474D140">
              <w:rPr>
                <w:rFonts w:eastAsia="Times New Roman"/>
                <w:color w:val="000000" w:themeColor="text1"/>
                <w:sz w:val="24"/>
                <w:szCs w:val="24"/>
              </w:rPr>
              <w:t>36,00</w:t>
            </w:r>
          </w:p>
        </w:tc>
        <w:tc>
          <w:tcPr>
            <w:tcW w:w="1559" w:type="dxa"/>
          </w:tcPr>
          <w:p w14:paraId="588D7B62" w14:textId="389B669F" w:rsidR="001610A6" w:rsidRPr="001610A6" w:rsidRDefault="001610A6" w:rsidP="001610A6">
            <w:pPr>
              <w:jc w:val="center"/>
              <w:rPr>
                <w:sz w:val="24"/>
                <w:szCs w:val="24"/>
                <w:lang w:val="es-ES"/>
              </w:rPr>
            </w:pPr>
            <w:r w:rsidRPr="3474D140">
              <w:rPr>
                <w:color w:val="000000" w:themeColor="text1"/>
                <w:sz w:val="24"/>
                <w:szCs w:val="24"/>
              </w:rPr>
              <w:t>Naujas tarifas</w:t>
            </w:r>
          </w:p>
        </w:tc>
        <w:tc>
          <w:tcPr>
            <w:tcW w:w="2977" w:type="dxa"/>
          </w:tcPr>
          <w:p w14:paraId="2CBB540B"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6C34BFF" w14:textId="2994075C"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D4756F8" w14:textId="77777777" w:rsidR="001610A6" w:rsidRPr="001610A6" w:rsidRDefault="001610A6" w:rsidP="001610A6">
            <w:pPr>
              <w:jc w:val="center"/>
              <w:rPr>
                <w:sz w:val="24"/>
                <w:szCs w:val="24"/>
              </w:rPr>
            </w:pPr>
          </w:p>
        </w:tc>
      </w:tr>
      <w:tr w:rsidR="00D0540E" w14:paraId="40FBE67F" w14:textId="77777777" w:rsidTr="006F60E5">
        <w:tc>
          <w:tcPr>
            <w:tcW w:w="993" w:type="dxa"/>
          </w:tcPr>
          <w:p w14:paraId="7F34AC7F" w14:textId="3942F3C3"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1.4.2.</w:t>
            </w:r>
          </w:p>
        </w:tc>
        <w:tc>
          <w:tcPr>
            <w:tcW w:w="3402" w:type="dxa"/>
          </w:tcPr>
          <w:p w14:paraId="22CA9307" w14:textId="588E5183" w:rsidR="001610A6" w:rsidRPr="001610A6" w:rsidRDefault="001610A6" w:rsidP="001610A6">
            <w:pPr>
              <w:rPr>
                <w:color w:val="000000" w:themeColor="text1"/>
                <w:sz w:val="24"/>
                <w:szCs w:val="24"/>
              </w:rPr>
            </w:pPr>
            <w:r w:rsidRPr="3474D140">
              <w:rPr>
                <w:rFonts w:eastAsia="Times New Roman"/>
                <w:color w:val="000000" w:themeColor="text1"/>
                <w:sz w:val="24"/>
                <w:szCs w:val="24"/>
              </w:rPr>
              <w:t>24 apsilankymai</w:t>
            </w:r>
          </w:p>
        </w:tc>
        <w:tc>
          <w:tcPr>
            <w:tcW w:w="992" w:type="dxa"/>
          </w:tcPr>
          <w:p w14:paraId="50773601" w14:textId="66D9E7FA" w:rsidR="001610A6" w:rsidRPr="001610A6" w:rsidRDefault="001610A6" w:rsidP="001610A6">
            <w:pPr>
              <w:jc w:val="center"/>
              <w:rPr>
                <w:color w:val="000000" w:themeColor="text1"/>
                <w:sz w:val="24"/>
                <w:szCs w:val="24"/>
              </w:rPr>
            </w:pPr>
            <w:r w:rsidRPr="3474D140">
              <w:rPr>
                <w:rFonts w:eastAsia="Times New Roman"/>
                <w:color w:val="000000" w:themeColor="text1"/>
                <w:sz w:val="24"/>
                <w:szCs w:val="24"/>
              </w:rPr>
              <w:t>1 asm.</w:t>
            </w:r>
          </w:p>
        </w:tc>
        <w:tc>
          <w:tcPr>
            <w:tcW w:w="1134" w:type="dxa"/>
          </w:tcPr>
          <w:p w14:paraId="085FA2A0" w14:textId="77777777" w:rsidR="001610A6" w:rsidRPr="001610A6" w:rsidRDefault="001610A6" w:rsidP="001610A6">
            <w:pPr>
              <w:widowControl w:val="0"/>
              <w:jc w:val="center"/>
              <w:rPr>
                <w:color w:val="000000" w:themeColor="text1"/>
                <w:sz w:val="24"/>
                <w:szCs w:val="24"/>
              </w:rPr>
            </w:pPr>
          </w:p>
        </w:tc>
        <w:tc>
          <w:tcPr>
            <w:tcW w:w="1418" w:type="dxa"/>
          </w:tcPr>
          <w:p w14:paraId="57EE9AEE" w14:textId="50A55668" w:rsidR="001610A6" w:rsidRPr="001610A6" w:rsidRDefault="001610A6" w:rsidP="001610A6">
            <w:pPr>
              <w:widowControl w:val="0"/>
              <w:jc w:val="center"/>
              <w:rPr>
                <w:color w:val="000000" w:themeColor="text1"/>
                <w:sz w:val="24"/>
                <w:szCs w:val="24"/>
              </w:rPr>
            </w:pPr>
            <w:r w:rsidRPr="3474D140">
              <w:rPr>
                <w:rFonts w:eastAsia="Times New Roman"/>
                <w:color w:val="000000" w:themeColor="text1"/>
                <w:sz w:val="24"/>
                <w:szCs w:val="24"/>
              </w:rPr>
              <w:t>72,00</w:t>
            </w:r>
          </w:p>
        </w:tc>
        <w:tc>
          <w:tcPr>
            <w:tcW w:w="1559" w:type="dxa"/>
          </w:tcPr>
          <w:p w14:paraId="77BA8F3F" w14:textId="41BDB0CC" w:rsidR="001610A6" w:rsidRPr="001610A6" w:rsidRDefault="001610A6" w:rsidP="001610A6">
            <w:pPr>
              <w:jc w:val="center"/>
              <w:rPr>
                <w:sz w:val="24"/>
                <w:szCs w:val="24"/>
                <w:lang w:val="es-ES"/>
              </w:rPr>
            </w:pPr>
            <w:r w:rsidRPr="3474D140">
              <w:rPr>
                <w:color w:val="000000" w:themeColor="text1"/>
                <w:sz w:val="24"/>
                <w:szCs w:val="24"/>
              </w:rPr>
              <w:t>Naujas tarifas</w:t>
            </w:r>
          </w:p>
        </w:tc>
        <w:tc>
          <w:tcPr>
            <w:tcW w:w="2977" w:type="dxa"/>
          </w:tcPr>
          <w:p w14:paraId="007AB86F"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B166E94" w14:textId="7F022960"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369D05FF" w14:textId="77777777" w:rsidR="001610A6" w:rsidRPr="001610A6" w:rsidRDefault="001610A6" w:rsidP="001610A6">
            <w:pPr>
              <w:jc w:val="center"/>
              <w:rPr>
                <w:sz w:val="24"/>
                <w:szCs w:val="24"/>
              </w:rPr>
            </w:pPr>
          </w:p>
        </w:tc>
      </w:tr>
      <w:tr w:rsidR="00D0540E" w14:paraId="02AA3560" w14:textId="77777777" w:rsidTr="006F60E5">
        <w:tc>
          <w:tcPr>
            <w:tcW w:w="993" w:type="dxa"/>
          </w:tcPr>
          <w:p w14:paraId="43370762" w14:textId="3CE4D488"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1.5.</w:t>
            </w:r>
          </w:p>
        </w:tc>
        <w:tc>
          <w:tcPr>
            <w:tcW w:w="3402" w:type="dxa"/>
          </w:tcPr>
          <w:p w14:paraId="312315B7" w14:textId="31BA4671" w:rsidR="001610A6" w:rsidRPr="001610A6" w:rsidRDefault="001610A6" w:rsidP="001610A6">
            <w:pPr>
              <w:rPr>
                <w:color w:val="000000" w:themeColor="text1"/>
                <w:sz w:val="24"/>
                <w:szCs w:val="24"/>
              </w:rPr>
            </w:pPr>
            <w:r w:rsidRPr="071C9485">
              <w:rPr>
                <w:rFonts w:eastAsia="Times New Roman"/>
                <w:color w:val="000000" w:themeColor="text1"/>
                <w:sz w:val="24"/>
                <w:szCs w:val="24"/>
              </w:rPr>
              <w:t>Programos „Kino naktis“ kino seansai, perkant 2 bilietus į 2 kino seansus</w:t>
            </w:r>
          </w:p>
        </w:tc>
        <w:tc>
          <w:tcPr>
            <w:tcW w:w="992" w:type="dxa"/>
          </w:tcPr>
          <w:p w14:paraId="2A04E287" w14:textId="522D1924" w:rsidR="001610A6" w:rsidRPr="001610A6" w:rsidRDefault="001610A6" w:rsidP="001610A6">
            <w:pPr>
              <w:jc w:val="center"/>
              <w:rPr>
                <w:color w:val="000000" w:themeColor="text1"/>
                <w:sz w:val="24"/>
                <w:szCs w:val="24"/>
              </w:rPr>
            </w:pPr>
            <w:r w:rsidRPr="3474D140">
              <w:rPr>
                <w:rFonts w:eastAsia="Times New Roman"/>
                <w:color w:val="000000" w:themeColor="text1"/>
                <w:sz w:val="24"/>
                <w:szCs w:val="24"/>
              </w:rPr>
              <w:t>1 asm.</w:t>
            </w:r>
          </w:p>
        </w:tc>
        <w:tc>
          <w:tcPr>
            <w:tcW w:w="1134" w:type="dxa"/>
          </w:tcPr>
          <w:p w14:paraId="18730EBE" w14:textId="77777777" w:rsidR="001610A6" w:rsidRPr="001610A6" w:rsidRDefault="001610A6" w:rsidP="001610A6">
            <w:pPr>
              <w:widowControl w:val="0"/>
              <w:jc w:val="center"/>
              <w:rPr>
                <w:color w:val="000000" w:themeColor="text1"/>
                <w:sz w:val="24"/>
                <w:szCs w:val="24"/>
              </w:rPr>
            </w:pPr>
          </w:p>
        </w:tc>
        <w:tc>
          <w:tcPr>
            <w:tcW w:w="1418" w:type="dxa"/>
          </w:tcPr>
          <w:p w14:paraId="11093D42" w14:textId="272A6DD8" w:rsidR="001610A6" w:rsidRPr="001610A6" w:rsidRDefault="001610A6" w:rsidP="001610A6">
            <w:pPr>
              <w:widowControl w:val="0"/>
              <w:jc w:val="center"/>
              <w:rPr>
                <w:color w:val="000000" w:themeColor="text1"/>
                <w:sz w:val="24"/>
                <w:szCs w:val="24"/>
              </w:rPr>
            </w:pPr>
            <w:r w:rsidRPr="3474D140">
              <w:rPr>
                <w:rFonts w:eastAsia="Times New Roman"/>
                <w:color w:val="000000" w:themeColor="text1"/>
                <w:sz w:val="24"/>
                <w:szCs w:val="24"/>
              </w:rPr>
              <w:t>2 x 3,00</w:t>
            </w:r>
          </w:p>
        </w:tc>
        <w:tc>
          <w:tcPr>
            <w:tcW w:w="1559" w:type="dxa"/>
          </w:tcPr>
          <w:p w14:paraId="21C4C34C" w14:textId="48F919AB" w:rsidR="001610A6" w:rsidRDefault="001610A6" w:rsidP="001610A6">
            <w:pPr>
              <w:widowControl w:val="0"/>
              <w:jc w:val="center"/>
            </w:pPr>
            <w:r w:rsidRPr="3474D140">
              <w:rPr>
                <w:color w:val="000000" w:themeColor="text1"/>
                <w:sz w:val="24"/>
                <w:szCs w:val="24"/>
              </w:rPr>
              <w:t>Naujas tarifas</w:t>
            </w:r>
          </w:p>
          <w:p w14:paraId="2A7FC33A" w14:textId="77777777" w:rsidR="001610A6" w:rsidRPr="001610A6" w:rsidRDefault="001610A6" w:rsidP="001610A6">
            <w:pPr>
              <w:jc w:val="center"/>
              <w:rPr>
                <w:sz w:val="24"/>
                <w:szCs w:val="24"/>
                <w:lang w:val="es-ES"/>
              </w:rPr>
            </w:pPr>
          </w:p>
        </w:tc>
        <w:tc>
          <w:tcPr>
            <w:tcW w:w="2977" w:type="dxa"/>
          </w:tcPr>
          <w:p w14:paraId="09563798"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2714F08" w14:textId="4B9F6EA7"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FF199E8" w14:textId="77777777" w:rsidR="001610A6" w:rsidRPr="001610A6" w:rsidRDefault="001610A6" w:rsidP="001610A6">
            <w:pPr>
              <w:jc w:val="center"/>
              <w:rPr>
                <w:sz w:val="24"/>
                <w:szCs w:val="24"/>
              </w:rPr>
            </w:pPr>
          </w:p>
        </w:tc>
      </w:tr>
      <w:tr w:rsidR="00D0540E" w14:paraId="11DB1750" w14:textId="77777777" w:rsidTr="00250A25">
        <w:trPr>
          <w:trHeight w:val="562"/>
        </w:trPr>
        <w:tc>
          <w:tcPr>
            <w:tcW w:w="993" w:type="dxa"/>
            <w:vAlign w:val="center"/>
          </w:tcPr>
          <w:p w14:paraId="4FEF182A" w14:textId="14DF38BF"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1.6.</w:t>
            </w:r>
          </w:p>
        </w:tc>
        <w:tc>
          <w:tcPr>
            <w:tcW w:w="15025" w:type="dxa"/>
            <w:gridSpan w:val="7"/>
            <w:vAlign w:val="center"/>
          </w:tcPr>
          <w:p w14:paraId="12102EAB" w14:textId="606F548F" w:rsidR="001610A6" w:rsidRPr="001610A6" w:rsidRDefault="001610A6" w:rsidP="001610A6">
            <w:pPr>
              <w:rPr>
                <w:sz w:val="24"/>
                <w:szCs w:val="24"/>
              </w:rPr>
            </w:pPr>
            <w:r w:rsidRPr="3474D140">
              <w:rPr>
                <w:rFonts w:eastAsia="Times New Roman"/>
                <w:b/>
                <w:bCs/>
                <w:color w:val="000000" w:themeColor="text1"/>
                <w:sz w:val="24"/>
                <w:szCs w:val="24"/>
              </w:rPr>
              <w:t>Renginiai:</w:t>
            </w:r>
          </w:p>
        </w:tc>
      </w:tr>
      <w:tr w:rsidR="00D0540E" w14:paraId="21F74C2B" w14:textId="77777777" w:rsidTr="006F60E5">
        <w:tc>
          <w:tcPr>
            <w:tcW w:w="993" w:type="dxa"/>
          </w:tcPr>
          <w:p w14:paraId="010FE629" w14:textId="2EB0997A" w:rsidR="001610A6" w:rsidRPr="001610A6" w:rsidRDefault="001610A6" w:rsidP="001610A6">
            <w:pPr>
              <w:widowControl w:val="0"/>
              <w:rPr>
                <w:color w:val="000000" w:themeColor="text1"/>
                <w:sz w:val="24"/>
                <w:szCs w:val="24"/>
              </w:rPr>
            </w:pPr>
            <w:r w:rsidRPr="071C9485">
              <w:rPr>
                <w:rFonts w:eastAsia="Times New Roman"/>
                <w:color w:val="000000" w:themeColor="text1"/>
                <w:sz w:val="24"/>
                <w:szCs w:val="24"/>
              </w:rPr>
              <w:t>1.6.1.</w:t>
            </w:r>
          </w:p>
        </w:tc>
        <w:tc>
          <w:tcPr>
            <w:tcW w:w="3402" w:type="dxa"/>
          </w:tcPr>
          <w:p w14:paraId="59FD6745" w14:textId="47FCA7CD" w:rsidR="001610A6" w:rsidRPr="001610A6" w:rsidRDefault="001610A6" w:rsidP="001610A6">
            <w:pPr>
              <w:rPr>
                <w:color w:val="000000" w:themeColor="text1"/>
                <w:sz w:val="24"/>
                <w:szCs w:val="24"/>
              </w:rPr>
            </w:pPr>
            <w:r w:rsidRPr="3474D140">
              <w:rPr>
                <w:rFonts w:eastAsia="Times New Roman"/>
                <w:color w:val="000000" w:themeColor="text1"/>
                <w:sz w:val="24"/>
                <w:szCs w:val="24"/>
              </w:rPr>
              <w:t>renginys su profesionaliais atlikėjais iki 90 min.</w:t>
            </w:r>
          </w:p>
        </w:tc>
        <w:tc>
          <w:tcPr>
            <w:tcW w:w="992" w:type="dxa"/>
          </w:tcPr>
          <w:p w14:paraId="696F9AA1" w14:textId="42BE2C14" w:rsidR="001610A6" w:rsidRPr="001610A6" w:rsidRDefault="001610A6" w:rsidP="001610A6">
            <w:pPr>
              <w:jc w:val="center"/>
              <w:rPr>
                <w:color w:val="000000" w:themeColor="text1"/>
                <w:sz w:val="24"/>
                <w:szCs w:val="24"/>
              </w:rPr>
            </w:pPr>
            <w:r w:rsidRPr="3474D140">
              <w:rPr>
                <w:rFonts w:eastAsia="Times New Roman"/>
                <w:color w:val="000000" w:themeColor="text1"/>
                <w:sz w:val="24"/>
                <w:szCs w:val="24"/>
              </w:rPr>
              <w:t>1 asm.</w:t>
            </w:r>
          </w:p>
        </w:tc>
        <w:tc>
          <w:tcPr>
            <w:tcW w:w="1134" w:type="dxa"/>
          </w:tcPr>
          <w:p w14:paraId="798C129D" w14:textId="77777777" w:rsidR="001610A6" w:rsidRPr="001610A6" w:rsidRDefault="001610A6" w:rsidP="001610A6">
            <w:pPr>
              <w:widowControl w:val="0"/>
              <w:jc w:val="center"/>
              <w:rPr>
                <w:color w:val="000000" w:themeColor="text1"/>
                <w:sz w:val="24"/>
                <w:szCs w:val="24"/>
              </w:rPr>
            </w:pPr>
          </w:p>
        </w:tc>
        <w:tc>
          <w:tcPr>
            <w:tcW w:w="1418" w:type="dxa"/>
          </w:tcPr>
          <w:p w14:paraId="0DB3021B" w14:textId="14ADD57B" w:rsidR="001610A6" w:rsidRPr="001610A6" w:rsidRDefault="001610A6" w:rsidP="001610A6">
            <w:pPr>
              <w:widowControl w:val="0"/>
              <w:jc w:val="center"/>
              <w:rPr>
                <w:color w:val="000000" w:themeColor="text1"/>
                <w:sz w:val="24"/>
                <w:szCs w:val="24"/>
              </w:rPr>
            </w:pPr>
            <w:r w:rsidRPr="3474D140">
              <w:rPr>
                <w:rFonts w:eastAsia="Times New Roman"/>
                <w:color w:val="000000" w:themeColor="text1"/>
                <w:sz w:val="24"/>
                <w:szCs w:val="24"/>
              </w:rPr>
              <w:t>8,00</w:t>
            </w:r>
          </w:p>
        </w:tc>
        <w:tc>
          <w:tcPr>
            <w:tcW w:w="1559" w:type="dxa"/>
          </w:tcPr>
          <w:p w14:paraId="27647D08" w14:textId="4AC59126" w:rsidR="001610A6" w:rsidRPr="001610A6" w:rsidRDefault="001610A6" w:rsidP="001610A6">
            <w:pPr>
              <w:jc w:val="center"/>
              <w:rPr>
                <w:sz w:val="24"/>
                <w:szCs w:val="24"/>
                <w:lang w:val="es-ES"/>
              </w:rPr>
            </w:pPr>
            <w:r w:rsidRPr="3474D140">
              <w:rPr>
                <w:color w:val="000000" w:themeColor="text1"/>
                <w:sz w:val="24"/>
                <w:szCs w:val="24"/>
              </w:rPr>
              <w:t>Naujas tarifas</w:t>
            </w:r>
          </w:p>
        </w:tc>
        <w:tc>
          <w:tcPr>
            <w:tcW w:w="2977" w:type="dxa"/>
          </w:tcPr>
          <w:p w14:paraId="721A3ED3"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51D70B9" w14:textId="73E92560" w:rsidR="001610A6" w:rsidRPr="008B2D1F" w:rsidRDefault="006F60E5" w:rsidP="006F60E5">
            <w:pPr>
              <w:rPr>
                <w:sz w:val="24"/>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657A5AB9" w14:textId="77777777" w:rsidR="001610A6" w:rsidRPr="001610A6" w:rsidRDefault="001610A6" w:rsidP="001610A6">
            <w:pPr>
              <w:jc w:val="center"/>
              <w:rPr>
                <w:sz w:val="24"/>
                <w:szCs w:val="24"/>
              </w:rPr>
            </w:pPr>
          </w:p>
        </w:tc>
      </w:tr>
      <w:tr w:rsidR="00D0540E" w14:paraId="6310E438" w14:textId="77777777" w:rsidTr="006F60E5">
        <w:tc>
          <w:tcPr>
            <w:tcW w:w="993" w:type="dxa"/>
          </w:tcPr>
          <w:p w14:paraId="29CC46E0" w14:textId="162ADF87"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lastRenderedPageBreak/>
              <w:t>1.6.2.</w:t>
            </w:r>
          </w:p>
        </w:tc>
        <w:tc>
          <w:tcPr>
            <w:tcW w:w="3402" w:type="dxa"/>
          </w:tcPr>
          <w:p w14:paraId="1CC7CD3A" w14:textId="05CE0E4C" w:rsidR="001610A6" w:rsidRPr="001610A6" w:rsidRDefault="001610A6" w:rsidP="001610A6">
            <w:pPr>
              <w:rPr>
                <w:color w:val="000000" w:themeColor="text1"/>
                <w:szCs w:val="24"/>
              </w:rPr>
            </w:pPr>
            <w:r w:rsidRPr="3474D140">
              <w:rPr>
                <w:rFonts w:eastAsia="Times New Roman"/>
                <w:color w:val="000000" w:themeColor="text1"/>
                <w:sz w:val="24"/>
                <w:szCs w:val="24"/>
              </w:rPr>
              <w:t>renginys iki 90 min. trukmės</w:t>
            </w:r>
          </w:p>
        </w:tc>
        <w:tc>
          <w:tcPr>
            <w:tcW w:w="992" w:type="dxa"/>
          </w:tcPr>
          <w:p w14:paraId="3818F958" w14:textId="4D071B54"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3122858D" w14:textId="77777777" w:rsidR="001610A6" w:rsidRPr="001610A6" w:rsidRDefault="001610A6" w:rsidP="001610A6">
            <w:pPr>
              <w:widowControl w:val="0"/>
              <w:jc w:val="center"/>
              <w:rPr>
                <w:color w:val="000000" w:themeColor="text1"/>
                <w:szCs w:val="24"/>
              </w:rPr>
            </w:pPr>
          </w:p>
        </w:tc>
        <w:tc>
          <w:tcPr>
            <w:tcW w:w="1418" w:type="dxa"/>
          </w:tcPr>
          <w:p w14:paraId="146A513C" w14:textId="24B0355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6,00</w:t>
            </w:r>
          </w:p>
        </w:tc>
        <w:tc>
          <w:tcPr>
            <w:tcW w:w="1559" w:type="dxa"/>
          </w:tcPr>
          <w:p w14:paraId="4DBB2A8F" w14:textId="538A60A2"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5DEE952F"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05C9FE5" w14:textId="24DE0983"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C6ED5E8" w14:textId="77777777" w:rsidR="001610A6" w:rsidRPr="001610A6" w:rsidRDefault="001610A6" w:rsidP="001610A6">
            <w:pPr>
              <w:jc w:val="center"/>
              <w:rPr>
                <w:szCs w:val="24"/>
              </w:rPr>
            </w:pPr>
          </w:p>
        </w:tc>
      </w:tr>
      <w:tr w:rsidR="00D0540E" w14:paraId="05A1973C" w14:textId="77777777" w:rsidTr="006F60E5">
        <w:tc>
          <w:tcPr>
            <w:tcW w:w="993" w:type="dxa"/>
          </w:tcPr>
          <w:p w14:paraId="65D3E121" w14:textId="16060CFA"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1.6.3.</w:t>
            </w:r>
          </w:p>
        </w:tc>
        <w:tc>
          <w:tcPr>
            <w:tcW w:w="3402" w:type="dxa"/>
          </w:tcPr>
          <w:p w14:paraId="0C7089CE" w14:textId="012C9536" w:rsidR="001610A6" w:rsidRPr="001610A6" w:rsidRDefault="001610A6" w:rsidP="001610A6">
            <w:pPr>
              <w:rPr>
                <w:color w:val="000000" w:themeColor="text1"/>
                <w:szCs w:val="24"/>
              </w:rPr>
            </w:pPr>
            <w:r w:rsidRPr="3474D140">
              <w:rPr>
                <w:rFonts w:eastAsia="Times New Roman"/>
                <w:color w:val="000000" w:themeColor="text1"/>
                <w:sz w:val="24"/>
                <w:szCs w:val="24"/>
              </w:rPr>
              <w:t>renginys iki 40 min. trukmės</w:t>
            </w:r>
          </w:p>
        </w:tc>
        <w:tc>
          <w:tcPr>
            <w:tcW w:w="992" w:type="dxa"/>
          </w:tcPr>
          <w:p w14:paraId="54635D01" w14:textId="2664E98C"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02F3DFE9" w14:textId="77777777" w:rsidR="001610A6" w:rsidRPr="001610A6" w:rsidRDefault="001610A6" w:rsidP="001610A6">
            <w:pPr>
              <w:widowControl w:val="0"/>
              <w:jc w:val="center"/>
              <w:rPr>
                <w:color w:val="000000" w:themeColor="text1"/>
                <w:szCs w:val="24"/>
              </w:rPr>
            </w:pPr>
          </w:p>
        </w:tc>
        <w:tc>
          <w:tcPr>
            <w:tcW w:w="1418" w:type="dxa"/>
          </w:tcPr>
          <w:p w14:paraId="60E19A60" w14:textId="08606ACB"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2,00</w:t>
            </w:r>
          </w:p>
        </w:tc>
        <w:tc>
          <w:tcPr>
            <w:tcW w:w="1559" w:type="dxa"/>
          </w:tcPr>
          <w:p w14:paraId="49EC3F93" w14:textId="5B4C26C4"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0202FC85"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74FCE10" w14:textId="479E3942"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BA0DF42" w14:textId="77777777" w:rsidR="001610A6" w:rsidRPr="001610A6" w:rsidRDefault="001610A6" w:rsidP="001610A6">
            <w:pPr>
              <w:jc w:val="center"/>
              <w:rPr>
                <w:szCs w:val="24"/>
              </w:rPr>
            </w:pPr>
          </w:p>
        </w:tc>
      </w:tr>
      <w:tr w:rsidR="00D0540E" w14:paraId="66B6839E" w14:textId="77777777" w:rsidTr="006F60E5">
        <w:tc>
          <w:tcPr>
            <w:tcW w:w="993" w:type="dxa"/>
          </w:tcPr>
          <w:p w14:paraId="767A742A" w14:textId="37F72D53"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1.7.</w:t>
            </w:r>
          </w:p>
        </w:tc>
        <w:tc>
          <w:tcPr>
            <w:tcW w:w="3402" w:type="dxa"/>
          </w:tcPr>
          <w:p w14:paraId="52C7645F" w14:textId="20929A01" w:rsidR="001610A6" w:rsidRPr="001610A6" w:rsidRDefault="001610A6" w:rsidP="001610A6">
            <w:pPr>
              <w:rPr>
                <w:color w:val="000000" w:themeColor="text1"/>
                <w:szCs w:val="24"/>
              </w:rPr>
            </w:pPr>
            <w:r w:rsidRPr="3474D140">
              <w:rPr>
                <w:rFonts w:eastAsia="Times New Roman"/>
                <w:color w:val="000000" w:themeColor="text1"/>
                <w:sz w:val="24"/>
                <w:szCs w:val="24"/>
              </w:rPr>
              <w:t>Kitų organizatorių kino festivalis, programa</w:t>
            </w:r>
          </w:p>
        </w:tc>
        <w:tc>
          <w:tcPr>
            <w:tcW w:w="992" w:type="dxa"/>
            <w:vAlign w:val="center"/>
          </w:tcPr>
          <w:p w14:paraId="466266C1" w14:textId="332ACB77"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vAlign w:val="center"/>
          </w:tcPr>
          <w:p w14:paraId="480CD693" w14:textId="77777777" w:rsidR="001610A6" w:rsidRPr="001610A6" w:rsidRDefault="001610A6" w:rsidP="001610A6">
            <w:pPr>
              <w:widowControl w:val="0"/>
              <w:jc w:val="center"/>
              <w:rPr>
                <w:color w:val="000000" w:themeColor="text1"/>
                <w:szCs w:val="24"/>
              </w:rPr>
            </w:pPr>
          </w:p>
        </w:tc>
        <w:tc>
          <w:tcPr>
            <w:tcW w:w="1418" w:type="dxa"/>
            <w:vAlign w:val="center"/>
          </w:tcPr>
          <w:p w14:paraId="2F90A4CA" w14:textId="0BCC696D"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5, 6, 7, 8, 9, 10</w:t>
            </w:r>
          </w:p>
        </w:tc>
        <w:tc>
          <w:tcPr>
            <w:tcW w:w="1559" w:type="dxa"/>
          </w:tcPr>
          <w:p w14:paraId="5B0E95A0" w14:textId="75E4862F"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51D64671"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98EF676" w14:textId="24594222"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5C91F6D0" w14:textId="77777777" w:rsidR="001610A6" w:rsidRPr="001610A6" w:rsidRDefault="001610A6" w:rsidP="001610A6">
            <w:pPr>
              <w:jc w:val="center"/>
              <w:rPr>
                <w:szCs w:val="24"/>
              </w:rPr>
            </w:pPr>
          </w:p>
        </w:tc>
      </w:tr>
      <w:tr w:rsidR="00D0540E" w14:paraId="333404F1" w14:textId="77777777" w:rsidTr="00D0540E">
        <w:tc>
          <w:tcPr>
            <w:tcW w:w="993" w:type="dxa"/>
            <w:vAlign w:val="center"/>
          </w:tcPr>
          <w:p w14:paraId="66961359" w14:textId="4AFA9DC9"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1.8.</w:t>
            </w:r>
          </w:p>
        </w:tc>
        <w:tc>
          <w:tcPr>
            <w:tcW w:w="3402" w:type="dxa"/>
          </w:tcPr>
          <w:p w14:paraId="26711D18" w14:textId="0B840562" w:rsidR="001610A6" w:rsidRPr="001610A6" w:rsidRDefault="001610A6" w:rsidP="001610A6">
            <w:pPr>
              <w:rPr>
                <w:color w:val="000000" w:themeColor="text1"/>
                <w:szCs w:val="24"/>
              </w:rPr>
            </w:pPr>
            <w:r w:rsidRPr="071C9485">
              <w:rPr>
                <w:rFonts w:eastAsia="Times New Roman"/>
                <w:color w:val="000000" w:themeColor="text1"/>
                <w:sz w:val="24"/>
                <w:szCs w:val="24"/>
              </w:rPr>
              <w:t xml:space="preserve">Kino seansas lauke </w:t>
            </w:r>
          </w:p>
        </w:tc>
        <w:tc>
          <w:tcPr>
            <w:tcW w:w="992" w:type="dxa"/>
          </w:tcPr>
          <w:p w14:paraId="5C75DA70" w14:textId="62CF4083"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3049E7C9" w14:textId="77777777" w:rsidR="001610A6" w:rsidRPr="001610A6" w:rsidRDefault="001610A6" w:rsidP="001610A6">
            <w:pPr>
              <w:widowControl w:val="0"/>
              <w:jc w:val="center"/>
              <w:rPr>
                <w:color w:val="000000" w:themeColor="text1"/>
                <w:szCs w:val="24"/>
              </w:rPr>
            </w:pPr>
          </w:p>
        </w:tc>
        <w:tc>
          <w:tcPr>
            <w:tcW w:w="1418" w:type="dxa"/>
          </w:tcPr>
          <w:p w14:paraId="1E4DCF7B" w14:textId="43EADF78"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3,00</w:t>
            </w:r>
          </w:p>
        </w:tc>
        <w:tc>
          <w:tcPr>
            <w:tcW w:w="1559" w:type="dxa"/>
          </w:tcPr>
          <w:p w14:paraId="2A1D63C6" w14:textId="6FE7D18E"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7EA1503E"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4895E59" w14:textId="0D90643F"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64F557BE" w14:textId="77777777" w:rsidR="001610A6" w:rsidRPr="001610A6" w:rsidRDefault="001610A6" w:rsidP="001610A6">
            <w:pPr>
              <w:jc w:val="center"/>
              <w:rPr>
                <w:szCs w:val="24"/>
              </w:rPr>
            </w:pPr>
          </w:p>
        </w:tc>
      </w:tr>
      <w:tr w:rsidR="00D0540E" w14:paraId="63509D96" w14:textId="77777777" w:rsidTr="00D0540E">
        <w:tc>
          <w:tcPr>
            <w:tcW w:w="993" w:type="dxa"/>
            <w:tcBorders>
              <w:bottom w:val="single" w:sz="4" w:space="0" w:color="auto"/>
            </w:tcBorders>
            <w:vAlign w:val="center"/>
          </w:tcPr>
          <w:p w14:paraId="4387FE35" w14:textId="24E0E1A7"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1.9.</w:t>
            </w:r>
          </w:p>
        </w:tc>
        <w:tc>
          <w:tcPr>
            <w:tcW w:w="3402" w:type="dxa"/>
            <w:tcBorders>
              <w:bottom w:val="single" w:sz="4" w:space="0" w:color="auto"/>
            </w:tcBorders>
          </w:tcPr>
          <w:p w14:paraId="53300F4B" w14:textId="623D8647" w:rsidR="001610A6" w:rsidRPr="001610A6" w:rsidRDefault="001610A6" w:rsidP="001610A6">
            <w:pPr>
              <w:rPr>
                <w:color w:val="000000" w:themeColor="text1"/>
                <w:szCs w:val="24"/>
              </w:rPr>
            </w:pPr>
            <w:r w:rsidRPr="071C9485">
              <w:rPr>
                <w:rFonts w:eastAsia="Times New Roman"/>
                <w:color w:val="000000" w:themeColor="text1"/>
                <w:sz w:val="24"/>
                <w:szCs w:val="24"/>
              </w:rPr>
              <w:t>Autokinas</w:t>
            </w:r>
          </w:p>
        </w:tc>
        <w:tc>
          <w:tcPr>
            <w:tcW w:w="992" w:type="dxa"/>
            <w:tcBorders>
              <w:bottom w:val="single" w:sz="4" w:space="0" w:color="auto"/>
            </w:tcBorders>
          </w:tcPr>
          <w:p w14:paraId="75C79A7E" w14:textId="6D553DFD" w:rsidR="001610A6" w:rsidRPr="001610A6" w:rsidRDefault="001610A6" w:rsidP="001610A6">
            <w:pPr>
              <w:jc w:val="center"/>
              <w:rPr>
                <w:color w:val="000000" w:themeColor="text1"/>
                <w:szCs w:val="24"/>
              </w:rPr>
            </w:pPr>
            <w:r w:rsidRPr="071C9485">
              <w:rPr>
                <w:rFonts w:eastAsia="Times New Roman"/>
                <w:color w:val="000000" w:themeColor="text1"/>
                <w:sz w:val="24"/>
                <w:szCs w:val="24"/>
              </w:rPr>
              <w:t>automobilis</w:t>
            </w:r>
          </w:p>
        </w:tc>
        <w:tc>
          <w:tcPr>
            <w:tcW w:w="1134" w:type="dxa"/>
            <w:tcBorders>
              <w:bottom w:val="single" w:sz="4" w:space="0" w:color="auto"/>
            </w:tcBorders>
          </w:tcPr>
          <w:p w14:paraId="057EC358" w14:textId="77777777" w:rsidR="001610A6" w:rsidRPr="001610A6" w:rsidRDefault="001610A6" w:rsidP="001610A6">
            <w:pPr>
              <w:widowControl w:val="0"/>
              <w:jc w:val="center"/>
              <w:rPr>
                <w:color w:val="000000" w:themeColor="text1"/>
                <w:szCs w:val="24"/>
              </w:rPr>
            </w:pPr>
          </w:p>
        </w:tc>
        <w:tc>
          <w:tcPr>
            <w:tcW w:w="1418" w:type="dxa"/>
            <w:tcBorders>
              <w:bottom w:val="single" w:sz="4" w:space="0" w:color="auto"/>
            </w:tcBorders>
          </w:tcPr>
          <w:p w14:paraId="6B18CC46" w14:textId="7A37F7D6"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10,00</w:t>
            </w:r>
          </w:p>
        </w:tc>
        <w:tc>
          <w:tcPr>
            <w:tcW w:w="1559" w:type="dxa"/>
            <w:tcBorders>
              <w:bottom w:val="single" w:sz="4" w:space="0" w:color="auto"/>
            </w:tcBorders>
          </w:tcPr>
          <w:p w14:paraId="31619A4F" w14:textId="5DA90379"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Borders>
              <w:bottom w:val="single" w:sz="4" w:space="0" w:color="auto"/>
            </w:tcBorders>
          </w:tcPr>
          <w:p w14:paraId="1DB2A11C"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8698C5D" w14:textId="68DB7454"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Borders>
              <w:bottom w:val="single" w:sz="4" w:space="0" w:color="auto"/>
            </w:tcBorders>
          </w:tcPr>
          <w:p w14:paraId="543A8016" w14:textId="77777777" w:rsidR="001610A6" w:rsidRPr="001610A6" w:rsidRDefault="001610A6" w:rsidP="001610A6">
            <w:pPr>
              <w:jc w:val="center"/>
              <w:rPr>
                <w:szCs w:val="24"/>
              </w:rPr>
            </w:pPr>
          </w:p>
        </w:tc>
      </w:tr>
      <w:tr w:rsidR="00D0540E" w14:paraId="56BE6CD1" w14:textId="77777777" w:rsidTr="00D0540E">
        <w:trPr>
          <w:trHeight w:val="707"/>
        </w:trPr>
        <w:tc>
          <w:tcPr>
            <w:tcW w:w="993" w:type="dxa"/>
            <w:shd w:val="clear" w:color="auto" w:fill="D0CECE" w:themeFill="background2" w:themeFillShade="E6"/>
            <w:vAlign w:val="center"/>
          </w:tcPr>
          <w:p w14:paraId="727C4679" w14:textId="18884EF8" w:rsidR="001610A6" w:rsidRPr="001610A6" w:rsidRDefault="001610A6" w:rsidP="001610A6">
            <w:pPr>
              <w:widowControl w:val="0"/>
              <w:rPr>
                <w:b/>
                <w:bCs/>
                <w:color w:val="000000" w:themeColor="text1"/>
                <w:szCs w:val="24"/>
              </w:rPr>
            </w:pPr>
            <w:r w:rsidRPr="001610A6">
              <w:rPr>
                <w:b/>
                <w:bCs/>
                <w:color w:val="000000" w:themeColor="text1"/>
                <w:sz w:val="24"/>
                <w:szCs w:val="32"/>
              </w:rPr>
              <w:t>2.</w:t>
            </w:r>
          </w:p>
        </w:tc>
        <w:tc>
          <w:tcPr>
            <w:tcW w:w="15025" w:type="dxa"/>
            <w:gridSpan w:val="7"/>
            <w:shd w:val="clear" w:color="auto" w:fill="D0CECE" w:themeFill="background2" w:themeFillShade="E6"/>
            <w:vAlign w:val="center"/>
          </w:tcPr>
          <w:p w14:paraId="1FDF5B4D" w14:textId="4E787196" w:rsidR="001610A6" w:rsidRPr="001610A6" w:rsidRDefault="001610A6" w:rsidP="001610A6">
            <w:pPr>
              <w:rPr>
                <w:szCs w:val="24"/>
              </w:rPr>
            </w:pPr>
            <w:r w:rsidRPr="071C9485">
              <w:rPr>
                <w:rFonts w:eastAsia="Times New Roman"/>
                <w:b/>
                <w:bCs/>
                <w:color w:val="000000" w:themeColor="text1"/>
                <w:sz w:val="24"/>
                <w:szCs w:val="24"/>
              </w:rPr>
              <w:t>KINO BILIETŲ KAINOS SU NUOLAIDOMIS</w:t>
            </w:r>
          </w:p>
        </w:tc>
      </w:tr>
      <w:tr w:rsidR="00D0540E" w14:paraId="782FF7AD" w14:textId="77777777" w:rsidTr="006F60E5">
        <w:tc>
          <w:tcPr>
            <w:tcW w:w="993" w:type="dxa"/>
          </w:tcPr>
          <w:p w14:paraId="3CF8F4E3" w14:textId="52995F91"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w:t>
            </w:r>
          </w:p>
        </w:tc>
        <w:tc>
          <w:tcPr>
            <w:tcW w:w="3402" w:type="dxa"/>
          </w:tcPr>
          <w:p w14:paraId="35D78EF8" w14:textId="60F41A36" w:rsidR="001610A6" w:rsidRPr="001610A6" w:rsidRDefault="001610A6" w:rsidP="001610A6">
            <w:pPr>
              <w:rPr>
                <w:color w:val="000000" w:themeColor="text1"/>
                <w:szCs w:val="24"/>
              </w:rPr>
            </w:pPr>
            <w:r w:rsidRPr="3474D140">
              <w:rPr>
                <w:rFonts w:eastAsia="Times New Roman"/>
                <w:color w:val="000000" w:themeColor="text1"/>
                <w:sz w:val="24"/>
                <w:szCs w:val="24"/>
              </w:rPr>
              <w:t>Nuolaidų kortelės „Ištikimieji“ savininkams</w:t>
            </w:r>
          </w:p>
        </w:tc>
        <w:tc>
          <w:tcPr>
            <w:tcW w:w="992" w:type="dxa"/>
          </w:tcPr>
          <w:p w14:paraId="29948627" w14:textId="0F9E6FF9"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41EB59A3" w14:textId="77777777" w:rsidR="001610A6" w:rsidRPr="001610A6" w:rsidRDefault="001610A6" w:rsidP="001610A6">
            <w:pPr>
              <w:widowControl w:val="0"/>
              <w:jc w:val="center"/>
              <w:rPr>
                <w:color w:val="000000" w:themeColor="text1"/>
                <w:szCs w:val="24"/>
              </w:rPr>
            </w:pPr>
          </w:p>
        </w:tc>
        <w:tc>
          <w:tcPr>
            <w:tcW w:w="1418" w:type="dxa"/>
          </w:tcPr>
          <w:p w14:paraId="7CDAA963" w14:textId="4C3A5B94"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4,00</w:t>
            </w:r>
          </w:p>
        </w:tc>
        <w:tc>
          <w:tcPr>
            <w:tcW w:w="1559" w:type="dxa"/>
          </w:tcPr>
          <w:p w14:paraId="75D8187A" w14:textId="67BE8F57" w:rsidR="001610A6" w:rsidRDefault="001610A6" w:rsidP="001610A6">
            <w:pPr>
              <w:jc w:val="center"/>
            </w:pPr>
            <w:r w:rsidRPr="3474D140">
              <w:rPr>
                <w:color w:val="000000" w:themeColor="text1"/>
                <w:sz w:val="24"/>
                <w:szCs w:val="24"/>
              </w:rPr>
              <w:t>Naujas tarifas</w:t>
            </w:r>
          </w:p>
          <w:p w14:paraId="6BA13FBC" w14:textId="77777777" w:rsidR="001610A6" w:rsidRPr="001610A6" w:rsidRDefault="001610A6" w:rsidP="001610A6">
            <w:pPr>
              <w:jc w:val="center"/>
              <w:rPr>
                <w:szCs w:val="24"/>
                <w:lang w:val="es-ES"/>
              </w:rPr>
            </w:pPr>
          </w:p>
        </w:tc>
        <w:tc>
          <w:tcPr>
            <w:tcW w:w="2977" w:type="dxa"/>
          </w:tcPr>
          <w:p w14:paraId="2522CEA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4170A68" w14:textId="3B7C3104" w:rsidR="001610A6" w:rsidRPr="008B2D1F" w:rsidRDefault="006F60E5" w:rsidP="006F60E5">
            <w:pPr>
              <w:rPr>
                <w:szCs w:val="24"/>
                <w:lang w:val="es-ES"/>
              </w:rPr>
            </w:pPr>
            <w:r w:rsidRPr="00D60562">
              <w:rPr>
                <w:rFonts w:eastAsia="Times New Roman"/>
                <w:color w:val="000000" w:themeColor="text1"/>
                <w:sz w:val="24"/>
                <w:szCs w:val="24"/>
              </w:rPr>
              <w:t>teikiamų mokamų paslaugų</w:t>
            </w:r>
            <w:r w:rsidR="00990B5D">
              <w:rPr>
                <w:rFonts w:eastAsia="Times New Roman"/>
                <w:color w:val="000000" w:themeColor="text1"/>
                <w:sz w:val="24"/>
                <w:szCs w:val="24"/>
              </w:rPr>
              <w:t xml:space="preserve"> </w:t>
            </w:r>
            <w:r w:rsidRPr="00D60562">
              <w:rPr>
                <w:rFonts w:eastAsia="Times New Roman"/>
                <w:color w:val="000000" w:themeColor="text1"/>
                <w:sz w:val="24"/>
                <w:szCs w:val="24"/>
              </w:rPr>
              <w:t xml:space="preserve">ir prekių antkainio </w:t>
            </w:r>
            <w:r w:rsidRPr="00D60562">
              <w:rPr>
                <w:rFonts w:eastAsia="Times New Roman"/>
                <w:color w:val="000000" w:themeColor="text1"/>
                <w:sz w:val="24"/>
                <w:szCs w:val="24"/>
              </w:rPr>
              <w:lastRenderedPageBreak/>
              <w:t>kainoraščio</w:t>
            </w:r>
            <w:r>
              <w:rPr>
                <w:sz w:val="24"/>
                <w:szCs w:val="24"/>
              </w:rPr>
              <w:t xml:space="preserve"> </w:t>
            </w:r>
            <w:r w:rsidRPr="00735B4D">
              <w:rPr>
                <w:sz w:val="24"/>
                <w:szCs w:val="24"/>
              </w:rPr>
              <w:t>dėl įstaigų sujungimo</w:t>
            </w:r>
          </w:p>
        </w:tc>
        <w:tc>
          <w:tcPr>
            <w:tcW w:w="3543" w:type="dxa"/>
          </w:tcPr>
          <w:p w14:paraId="22F6FC0B" w14:textId="77777777" w:rsidR="001610A6" w:rsidRPr="001610A6" w:rsidRDefault="001610A6" w:rsidP="001610A6">
            <w:pPr>
              <w:jc w:val="center"/>
              <w:rPr>
                <w:szCs w:val="24"/>
              </w:rPr>
            </w:pPr>
          </w:p>
        </w:tc>
      </w:tr>
      <w:tr w:rsidR="00D0540E" w14:paraId="554FA00A" w14:textId="77777777" w:rsidTr="006F60E5">
        <w:tc>
          <w:tcPr>
            <w:tcW w:w="993" w:type="dxa"/>
          </w:tcPr>
          <w:p w14:paraId="55CFB277" w14:textId="26F8B3EA"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2.2.</w:t>
            </w:r>
          </w:p>
        </w:tc>
        <w:tc>
          <w:tcPr>
            <w:tcW w:w="3402" w:type="dxa"/>
          </w:tcPr>
          <w:p w14:paraId="2E1AD4DA" w14:textId="6AA3D179" w:rsidR="001610A6" w:rsidRDefault="001610A6" w:rsidP="001610A6">
            <w:pPr>
              <w:spacing w:after="160" w:line="252" w:lineRule="auto"/>
              <w:jc w:val="both"/>
              <w:rPr>
                <w:rFonts w:eastAsia="Times New Roman"/>
                <w:color w:val="000000" w:themeColor="text1"/>
                <w:sz w:val="24"/>
                <w:szCs w:val="24"/>
              </w:rPr>
            </w:pPr>
            <w:r w:rsidRPr="071C9485">
              <w:rPr>
                <w:rFonts w:eastAsia="Times New Roman"/>
                <w:color w:val="000000" w:themeColor="text1"/>
                <w:sz w:val="24"/>
                <w:szCs w:val="24"/>
              </w:rPr>
              <w:t xml:space="preserve">Moksleiviams, studentams, pensininkams, </w:t>
            </w:r>
            <w:r w:rsidR="00AE14CA">
              <w:rPr>
                <w:rFonts w:eastAsia="Times New Roman"/>
                <w:color w:val="000000" w:themeColor="text1"/>
                <w:sz w:val="24"/>
                <w:szCs w:val="24"/>
              </w:rPr>
              <w:t>asmenims su negalia</w:t>
            </w:r>
            <w:r w:rsidRPr="071C9485">
              <w:rPr>
                <w:rFonts w:eastAsia="Times New Roman"/>
                <w:color w:val="000000" w:themeColor="text1"/>
                <w:sz w:val="24"/>
                <w:szCs w:val="24"/>
              </w:rPr>
              <w:t>, šeimos seansui, socialiniams partneriams</w:t>
            </w:r>
          </w:p>
          <w:p w14:paraId="5664758D" w14:textId="77777777" w:rsidR="001610A6" w:rsidRDefault="001610A6" w:rsidP="001610A6">
            <w:pPr>
              <w:spacing w:after="160" w:line="252" w:lineRule="auto"/>
              <w:rPr>
                <w:rFonts w:eastAsia="Times New Roman"/>
                <w:color w:val="000000" w:themeColor="text1"/>
                <w:sz w:val="24"/>
                <w:szCs w:val="24"/>
              </w:rPr>
            </w:pPr>
            <w:r w:rsidRPr="071C9485">
              <w:rPr>
                <w:rFonts w:eastAsia="Times New Roman"/>
                <w:color w:val="000000" w:themeColor="text1"/>
                <w:sz w:val="24"/>
                <w:szCs w:val="24"/>
              </w:rPr>
              <w:t>Vaikams nuo 2 iki 7 metų</w:t>
            </w:r>
          </w:p>
          <w:p w14:paraId="66FE9190" w14:textId="77777777" w:rsidR="001610A6" w:rsidRDefault="001610A6" w:rsidP="001610A6">
            <w:pPr>
              <w:widowControl w:val="0"/>
              <w:spacing w:after="160" w:line="252" w:lineRule="auto"/>
              <w:jc w:val="both"/>
              <w:rPr>
                <w:rFonts w:eastAsia="Times New Roman"/>
                <w:color w:val="000000" w:themeColor="text1"/>
                <w:sz w:val="24"/>
                <w:szCs w:val="24"/>
              </w:rPr>
            </w:pPr>
            <w:r w:rsidRPr="071C9485">
              <w:rPr>
                <w:rFonts w:eastAsia="Times New Roman"/>
                <w:color w:val="000000" w:themeColor="text1"/>
                <w:sz w:val="24"/>
                <w:szCs w:val="24"/>
              </w:rPr>
              <w:t>Akcijos „Perki prekę – gauni 1 euro nuolaidą į kiną“ metu</w:t>
            </w:r>
          </w:p>
          <w:p w14:paraId="4F233E5E" w14:textId="77777777" w:rsidR="001610A6" w:rsidRDefault="001610A6" w:rsidP="001610A6">
            <w:pPr>
              <w:spacing w:after="160" w:line="252" w:lineRule="auto"/>
              <w:jc w:val="both"/>
              <w:rPr>
                <w:rFonts w:eastAsia="Times New Roman"/>
                <w:color w:val="000000" w:themeColor="text1"/>
                <w:sz w:val="24"/>
                <w:szCs w:val="24"/>
              </w:rPr>
            </w:pPr>
            <w:r w:rsidRPr="071C9485">
              <w:rPr>
                <w:rFonts w:eastAsia="Times New Roman"/>
                <w:color w:val="000000" w:themeColor="text1"/>
                <w:sz w:val="24"/>
                <w:szCs w:val="24"/>
              </w:rPr>
              <w:t>Šeimos bilietas (perkant ne mažiau kaip 2 bilietus į filmus, kurių amžiaus cenzas V arba N-7, iš jų vienas bilietas vaikui iki 12 m.)</w:t>
            </w:r>
          </w:p>
          <w:p w14:paraId="1BFE668F" w14:textId="161C7C0F" w:rsidR="001610A6" w:rsidRPr="001610A6" w:rsidRDefault="001610A6" w:rsidP="001610A6">
            <w:pPr>
              <w:rPr>
                <w:color w:val="000000" w:themeColor="text1"/>
                <w:szCs w:val="24"/>
              </w:rPr>
            </w:pPr>
            <w:r w:rsidRPr="071C9485">
              <w:rPr>
                <w:rFonts w:eastAsia="Times New Roman"/>
                <w:color w:val="000000" w:themeColor="text1"/>
                <w:sz w:val="24"/>
                <w:szCs w:val="24"/>
              </w:rPr>
              <w:t>„Garsadienio“ akcija</w:t>
            </w:r>
          </w:p>
        </w:tc>
        <w:tc>
          <w:tcPr>
            <w:tcW w:w="992" w:type="dxa"/>
          </w:tcPr>
          <w:p w14:paraId="09B141F0" w14:textId="5DD0121B"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703B3A53" w14:textId="77777777" w:rsidR="001610A6" w:rsidRPr="001610A6" w:rsidRDefault="001610A6" w:rsidP="001610A6">
            <w:pPr>
              <w:widowControl w:val="0"/>
              <w:jc w:val="center"/>
              <w:rPr>
                <w:color w:val="000000" w:themeColor="text1"/>
                <w:szCs w:val="24"/>
              </w:rPr>
            </w:pPr>
          </w:p>
        </w:tc>
        <w:tc>
          <w:tcPr>
            <w:tcW w:w="1418" w:type="dxa"/>
          </w:tcPr>
          <w:p w14:paraId="12537AAA"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3,00</w:t>
            </w:r>
          </w:p>
          <w:p w14:paraId="2B396D74" w14:textId="77777777" w:rsidR="001610A6" w:rsidRPr="001610A6" w:rsidRDefault="001610A6" w:rsidP="001610A6">
            <w:pPr>
              <w:widowControl w:val="0"/>
              <w:jc w:val="center"/>
              <w:rPr>
                <w:color w:val="000000" w:themeColor="text1"/>
                <w:szCs w:val="24"/>
              </w:rPr>
            </w:pPr>
          </w:p>
        </w:tc>
        <w:tc>
          <w:tcPr>
            <w:tcW w:w="1559" w:type="dxa"/>
          </w:tcPr>
          <w:p w14:paraId="279591F8" w14:textId="781A8FCD" w:rsidR="001610A6" w:rsidRDefault="001610A6" w:rsidP="001610A6">
            <w:pPr>
              <w:jc w:val="center"/>
            </w:pPr>
            <w:r w:rsidRPr="3474D140">
              <w:rPr>
                <w:color w:val="000000" w:themeColor="text1"/>
                <w:sz w:val="24"/>
                <w:szCs w:val="24"/>
              </w:rPr>
              <w:t>Naujas tarifas</w:t>
            </w:r>
          </w:p>
          <w:p w14:paraId="5528B2D0" w14:textId="77777777" w:rsidR="001610A6" w:rsidRPr="001610A6" w:rsidRDefault="001610A6" w:rsidP="001610A6">
            <w:pPr>
              <w:jc w:val="center"/>
              <w:rPr>
                <w:szCs w:val="24"/>
                <w:lang w:val="es-ES"/>
              </w:rPr>
            </w:pPr>
          </w:p>
        </w:tc>
        <w:tc>
          <w:tcPr>
            <w:tcW w:w="2977" w:type="dxa"/>
          </w:tcPr>
          <w:p w14:paraId="0D56452C"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560ADD5" w14:textId="41A85E09"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38F976CE" w14:textId="77777777" w:rsidR="001610A6" w:rsidRPr="001610A6" w:rsidRDefault="001610A6" w:rsidP="001610A6">
            <w:pPr>
              <w:jc w:val="center"/>
              <w:rPr>
                <w:szCs w:val="24"/>
              </w:rPr>
            </w:pPr>
          </w:p>
        </w:tc>
      </w:tr>
      <w:tr w:rsidR="00D0540E" w14:paraId="6DD37B1D" w14:textId="77777777" w:rsidTr="006F60E5">
        <w:tc>
          <w:tcPr>
            <w:tcW w:w="993" w:type="dxa"/>
          </w:tcPr>
          <w:p w14:paraId="2DA7C496" w14:textId="300D9223"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2.3.</w:t>
            </w:r>
          </w:p>
        </w:tc>
        <w:tc>
          <w:tcPr>
            <w:tcW w:w="3402" w:type="dxa"/>
          </w:tcPr>
          <w:p w14:paraId="13AC27A7" w14:textId="77777777" w:rsidR="001610A6" w:rsidRDefault="001610A6" w:rsidP="001610A6">
            <w:pPr>
              <w:spacing w:after="160" w:line="252" w:lineRule="auto"/>
              <w:rPr>
                <w:rFonts w:eastAsia="Times New Roman"/>
                <w:strike/>
                <w:sz w:val="24"/>
                <w:szCs w:val="24"/>
              </w:rPr>
            </w:pPr>
            <w:r w:rsidRPr="3474D140">
              <w:rPr>
                <w:rFonts w:eastAsia="Times New Roman"/>
                <w:strike/>
                <w:sz w:val="24"/>
                <w:szCs w:val="24"/>
              </w:rPr>
              <w:t>Visiškai finansuojamas projektinis kino seansas</w:t>
            </w:r>
          </w:p>
          <w:p w14:paraId="182D8C61" w14:textId="07B2463F" w:rsidR="001610A6" w:rsidRPr="00D54EFC" w:rsidRDefault="001610A6" w:rsidP="00D54EFC">
            <w:pPr>
              <w:widowControl w:val="0"/>
              <w:spacing w:after="160" w:line="252" w:lineRule="auto"/>
              <w:jc w:val="both"/>
              <w:rPr>
                <w:rFonts w:eastAsia="Times New Roman"/>
                <w:sz w:val="24"/>
                <w:szCs w:val="24"/>
              </w:rPr>
            </w:pPr>
            <w:r w:rsidRPr="3474D140">
              <w:rPr>
                <w:sz w:val="24"/>
                <w:szCs w:val="24"/>
              </w:rPr>
              <w:t xml:space="preserve">Kino bilietas pasirašius bendradarbiavimo sutartį su kitomis įstaigomis ar projekto partneriais, </w:t>
            </w:r>
            <w:r w:rsidRPr="3474D140">
              <w:rPr>
                <w:rFonts w:eastAsia="Times New Roman"/>
                <w:sz w:val="24"/>
                <w:szCs w:val="24"/>
              </w:rPr>
              <w:t>finansuojamas projektinis kino seansas</w:t>
            </w:r>
          </w:p>
        </w:tc>
        <w:tc>
          <w:tcPr>
            <w:tcW w:w="992" w:type="dxa"/>
          </w:tcPr>
          <w:p w14:paraId="266F2F92" w14:textId="3624A4EF"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1280AEB6" w14:textId="36D8262A"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418" w:type="dxa"/>
          </w:tcPr>
          <w:p w14:paraId="6DBB3835" w14:textId="77777777" w:rsidR="001610A6" w:rsidRPr="001610A6" w:rsidRDefault="001610A6" w:rsidP="001610A6">
            <w:pPr>
              <w:widowControl w:val="0"/>
              <w:jc w:val="center"/>
              <w:rPr>
                <w:color w:val="000000" w:themeColor="text1"/>
                <w:szCs w:val="24"/>
              </w:rPr>
            </w:pPr>
          </w:p>
        </w:tc>
        <w:tc>
          <w:tcPr>
            <w:tcW w:w="1559" w:type="dxa"/>
          </w:tcPr>
          <w:p w14:paraId="42683D05" w14:textId="1D3CDBB9" w:rsidR="001610A6" w:rsidRPr="001610A6" w:rsidRDefault="001610A6" w:rsidP="001610A6">
            <w:pPr>
              <w:jc w:val="center"/>
              <w:rPr>
                <w:szCs w:val="24"/>
                <w:lang w:val="es-ES"/>
              </w:rPr>
            </w:pPr>
            <w:r w:rsidRPr="3474D140">
              <w:rPr>
                <w:color w:val="000000" w:themeColor="text1"/>
                <w:sz w:val="24"/>
                <w:szCs w:val="24"/>
              </w:rPr>
              <w:t>Nepakitęs tarifas</w:t>
            </w:r>
          </w:p>
        </w:tc>
        <w:tc>
          <w:tcPr>
            <w:tcW w:w="2977" w:type="dxa"/>
          </w:tcPr>
          <w:p w14:paraId="33F9B4B8" w14:textId="6D970B2F" w:rsidR="001610A6" w:rsidRPr="00CD54C1" w:rsidRDefault="00CD54C1" w:rsidP="00097BA0">
            <w:pPr>
              <w:rPr>
                <w:sz w:val="24"/>
                <w:szCs w:val="24"/>
                <w:lang w:val="pt-PT"/>
              </w:rPr>
            </w:pPr>
            <w:r w:rsidRPr="00CD54C1">
              <w:rPr>
                <w:sz w:val="24"/>
                <w:szCs w:val="24"/>
                <w:lang w:val="pt-PT"/>
              </w:rPr>
              <w:t>Tikslinamas paslaugos pavadinimas</w:t>
            </w:r>
          </w:p>
        </w:tc>
        <w:tc>
          <w:tcPr>
            <w:tcW w:w="3543" w:type="dxa"/>
          </w:tcPr>
          <w:p w14:paraId="0D96D0C3" w14:textId="77777777" w:rsidR="001610A6" w:rsidRPr="001610A6" w:rsidRDefault="001610A6" w:rsidP="001610A6">
            <w:pPr>
              <w:jc w:val="center"/>
              <w:rPr>
                <w:szCs w:val="24"/>
              </w:rPr>
            </w:pPr>
          </w:p>
        </w:tc>
      </w:tr>
      <w:tr w:rsidR="00D0540E" w14:paraId="3B0724E7" w14:textId="77777777" w:rsidTr="006F60E5">
        <w:tc>
          <w:tcPr>
            <w:tcW w:w="993" w:type="dxa"/>
          </w:tcPr>
          <w:p w14:paraId="774597AF" w14:textId="42C6001B"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2.4.</w:t>
            </w:r>
          </w:p>
        </w:tc>
        <w:tc>
          <w:tcPr>
            <w:tcW w:w="3402" w:type="dxa"/>
          </w:tcPr>
          <w:p w14:paraId="43D915AD" w14:textId="40FED29E" w:rsidR="001610A6" w:rsidRPr="001610A6" w:rsidRDefault="001610A6" w:rsidP="001610A6">
            <w:pPr>
              <w:rPr>
                <w:color w:val="000000" w:themeColor="text1"/>
                <w:szCs w:val="24"/>
              </w:rPr>
            </w:pPr>
            <w:r w:rsidRPr="071C9485">
              <w:rPr>
                <w:rFonts w:eastAsia="Times New Roman"/>
                <w:color w:val="000000" w:themeColor="text1"/>
                <w:sz w:val="24"/>
                <w:szCs w:val="24"/>
              </w:rPr>
              <w:t>Grupių vadovams, lydintiems į kino filmą 10 ir daugiau  asmenų, asmeniniam asistentui, lydinčiam asmenį su negalia</w:t>
            </w:r>
          </w:p>
        </w:tc>
        <w:tc>
          <w:tcPr>
            <w:tcW w:w="992" w:type="dxa"/>
          </w:tcPr>
          <w:p w14:paraId="7A21667C" w14:textId="0AE2C3D4"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6E659EAD" w14:textId="77777777" w:rsidR="001610A6" w:rsidRPr="001610A6" w:rsidRDefault="001610A6" w:rsidP="001610A6">
            <w:pPr>
              <w:widowControl w:val="0"/>
              <w:jc w:val="center"/>
              <w:rPr>
                <w:color w:val="000000" w:themeColor="text1"/>
                <w:szCs w:val="24"/>
              </w:rPr>
            </w:pPr>
          </w:p>
        </w:tc>
        <w:tc>
          <w:tcPr>
            <w:tcW w:w="1418" w:type="dxa"/>
          </w:tcPr>
          <w:p w14:paraId="4B8547F6" w14:textId="387F59FB"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53267E9C" w14:textId="0885E033"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39F96466"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6D40323" w14:textId="2F8D7B9E"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E890EBD" w14:textId="77777777" w:rsidR="001610A6" w:rsidRPr="001610A6" w:rsidRDefault="001610A6" w:rsidP="001610A6">
            <w:pPr>
              <w:jc w:val="center"/>
              <w:rPr>
                <w:szCs w:val="24"/>
              </w:rPr>
            </w:pPr>
          </w:p>
        </w:tc>
      </w:tr>
      <w:tr w:rsidR="00D0540E" w14:paraId="6A5E3252" w14:textId="77777777" w:rsidTr="006F60E5">
        <w:tc>
          <w:tcPr>
            <w:tcW w:w="993" w:type="dxa"/>
          </w:tcPr>
          <w:p w14:paraId="0779C12C" w14:textId="42FDE57F"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2.5.</w:t>
            </w:r>
          </w:p>
        </w:tc>
        <w:tc>
          <w:tcPr>
            <w:tcW w:w="3402" w:type="dxa"/>
          </w:tcPr>
          <w:p w14:paraId="64F479C4" w14:textId="215A1573" w:rsidR="001610A6" w:rsidRPr="001610A6" w:rsidRDefault="001610A6" w:rsidP="001610A6">
            <w:pPr>
              <w:rPr>
                <w:color w:val="000000" w:themeColor="text1"/>
                <w:szCs w:val="24"/>
              </w:rPr>
            </w:pPr>
            <w:r w:rsidRPr="071C9485">
              <w:rPr>
                <w:rFonts w:eastAsia="Times New Roman"/>
                <w:color w:val="000000" w:themeColor="text1"/>
                <w:sz w:val="24"/>
                <w:szCs w:val="24"/>
              </w:rPr>
              <w:t>Vaikams iki 2 metų</w:t>
            </w:r>
          </w:p>
        </w:tc>
        <w:tc>
          <w:tcPr>
            <w:tcW w:w="992" w:type="dxa"/>
          </w:tcPr>
          <w:p w14:paraId="11F04AAB" w14:textId="17F5AE3A"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4A6D3C44" w14:textId="77777777" w:rsidR="001610A6" w:rsidRPr="001610A6" w:rsidRDefault="001610A6" w:rsidP="001610A6">
            <w:pPr>
              <w:widowControl w:val="0"/>
              <w:jc w:val="center"/>
              <w:rPr>
                <w:color w:val="000000" w:themeColor="text1"/>
                <w:szCs w:val="24"/>
              </w:rPr>
            </w:pPr>
          </w:p>
        </w:tc>
        <w:tc>
          <w:tcPr>
            <w:tcW w:w="1418" w:type="dxa"/>
          </w:tcPr>
          <w:p w14:paraId="5BADD4BE" w14:textId="4729AB8E"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36C76746" w14:textId="12F6AA25"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7DD576E2"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AD1B1A3" w14:textId="013EAB00" w:rsidR="001610A6" w:rsidRPr="008B2D1F" w:rsidRDefault="006F60E5" w:rsidP="006F60E5">
            <w:pPr>
              <w:rPr>
                <w:szCs w:val="24"/>
                <w:lang w:val="es-ES"/>
              </w:rPr>
            </w:pPr>
            <w:r w:rsidRPr="00D60562">
              <w:rPr>
                <w:rFonts w:eastAsia="Times New Roman"/>
                <w:color w:val="000000" w:themeColor="text1"/>
                <w:sz w:val="24"/>
                <w:szCs w:val="24"/>
              </w:rPr>
              <w:t xml:space="preserve">teikiamų mokamų paslaugų ir prekių antkainio </w:t>
            </w:r>
            <w:r w:rsidRPr="00D60562">
              <w:rPr>
                <w:rFonts w:eastAsia="Times New Roman"/>
                <w:color w:val="000000" w:themeColor="text1"/>
                <w:sz w:val="24"/>
                <w:szCs w:val="24"/>
              </w:rPr>
              <w:lastRenderedPageBreak/>
              <w:t>kainoraščio</w:t>
            </w:r>
            <w:r>
              <w:rPr>
                <w:sz w:val="24"/>
                <w:szCs w:val="24"/>
              </w:rPr>
              <w:t xml:space="preserve"> </w:t>
            </w:r>
            <w:r w:rsidRPr="00735B4D">
              <w:rPr>
                <w:sz w:val="24"/>
                <w:szCs w:val="24"/>
              </w:rPr>
              <w:t>dėl įstaigų sujungimo</w:t>
            </w:r>
          </w:p>
        </w:tc>
        <w:tc>
          <w:tcPr>
            <w:tcW w:w="3543" w:type="dxa"/>
          </w:tcPr>
          <w:p w14:paraId="79987F72" w14:textId="77777777" w:rsidR="001610A6" w:rsidRPr="001610A6" w:rsidRDefault="001610A6" w:rsidP="001610A6">
            <w:pPr>
              <w:jc w:val="center"/>
              <w:rPr>
                <w:szCs w:val="24"/>
              </w:rPr>
            </w:pPr>
          </w:p>
        </w:tc>
      </w:tr>
      <w:tr w:rsidR="00D0540E" w14:paraId="6E6834A7" w14:textId="77777777" w:rsidTr="006F60E5">
        <w:tc>
          <w:tcPr>
            <w:tcW w:w="993" w:type="dxa"/>
          </w:tcPr>
          <w:p w14:paraId="34347594" w14:textId="3F7C25FA"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2.6.</w:t>
            </w:r>
          </w:p>
        </w:tc>
        <w:tc>
          <w:tcPr>
            <w:tcW w:w="3402" w:type="dxa"/>
          </w:tcPr>
          <w:p w14:paraId="5B8F7785" w14:textId="18C9BE5D" w:rsidR="001610A6" w:rsidRPr="001610A6" w:rsidRDefault="001610A6" w:rsidP="001610A6">
            <w:pPr>
              <w:rPr>
                <w:color w:val="000000" w:themeColor="text1"/>
                <w:szCs w:val="24"/>
              </w:rPr>
            </w:pPr>
            <w:r w:rsidRPr="071C9485">
              <w:rPr>
                <w:rFonts w:eastAsia="Times New Roman"/>
                <w:color w:val="000000" w:themeColor="text1"/>
                <w:sz w:val="24"/>
                <w:szCs w:val="24"/>
              </w:rPr>
              <w:t>Kartojamas kino seansas</w:t>
            </w:r>
          </w:p>
        </w:tc>
        <w:tc>
          <w:tcPr>
            <w:tcW w:w="992" w:type="dxa"/>
          </w:tcPr>
          <w:p w14:paraId="29E91178" w14:textId="0E98C7C3"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6D4FEE80" w14:textId="77777777" w:rsidR="001610A6" w:rsidRPr="001610A6" w:rsidRDefault="001610A6" w:rsidP="001610A6">
            <w:pPr>
              <w:widowControl w:val="0"/>
              <w:jc w:val="center"/>
              <w:rPr>
                <w:color w:val="000000" w:themeColor="text1"/>
                <w:szCs w:val="24"/>
              </w:rPr>
            </w:pPr>
          </w:p>
        </w:tc>
        <w:tc>
          <w:tcPr>
            <w:tcW w:w="1418" w:type="dxa"/>
          </w:tcPr>
          <w:p w14:paraId="2E7D9066" w14:textId="16342C6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2,00</w:t>
            </w:r>
          </w:p>
        </w:tc>
        <w:tc>
          <w:tcPr>
            <w:tcW w:w="1559" w:type="dxa"/>
          </w:tcPr>
          <w:p w14:paraId="2219621D" w14:textId="1BEA07F7"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0CBF67C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2D5A9D5" w14:textId="25FC8EFD"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9E12C2B" w14:textId="77777777" w:rsidR="001610A6" w:rsidRPr="001610A6" w:rsidRDefault="001610A6" w:rsidP="001610A6">
            <w:pPr>
              <w:jc w:val="center"/>
              <w:rPr>
                <w:szCs w:val="24"/>
              </w:rPr>
            </w:pPr>
          </w:p>
        </w:tc>
      </w:tr>
      <w:tr w:rsidR="00D0540E" w14:paraId="327F83F3" w14:textId="77777777" w:rsidTr="006F60E5">
        <w:tc>
          <w:tcPr>
            <w:tcW w:w="993" w:type="dxa"/>
          </w:tcPr>
          <w:p w14:paraId="74913492" w14:textId="47F1646F"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2.7.</w:t>
            </w:r>
          </w:p>
        </w:tc>
        <w:tc>
          <w:tcPr>
            <w:tcW w:w="3402" w:type="dxa"/>
          </w:tcPr>
          <w:p w14:paraId="019AB97B" w14:textId="12A6DA95" w:rsidR="001610A6" w:rsidRPr="001610A6" w:rsidRDefault="001610A6" w:rsidP="001610A6">
            <w:pPr>
              <w:rPr>
                <w:color w:val="000000" w:themeColor="text1"/>
                <w:szCs w:val="24"/>
              </w:rPr>
            </w:pPr>
            <w:r w:rsidRPr="071C9485">
              <w:rPr>
                <w:rFonts w:eastAsia="Times New Roman"/>
                <w:color w:val="000000" w:themeColor="text1"/>
                <w:sz w:val="24"/>
                <w:szCs w:val="24"/>
              </w:rPr>
              <w:t>Programų „Kinas po atviru dangumi“, „Nepatogus kinas“, mėgėjiškų filmų, festivalių kino seansas</w:t>
            </w:r>
          </w:p>
        </w:tc>
        <w:tc>
          <w:tcPr>
            <w:tcW w:w="992" w:type="dxa"/>
          </w:tcPr>
          <w:p w14:paraId="27CA61A7" w14:textId="261C3AF5"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1A10FF77" w14:textId="77777777" w:rsidR="001610A6" w:rsidRPr="001610A6" w:rsidRDefault="001610A6" w:rsidP="001610A6">
            <w:pPr>
              <w:widowControl w:val="0"/>
              <w:jc w:val="center"/>
              <w:rPr>
                <w:color w:val="000000" w:themeColor="text1"/>
                <w:szCs w:val="24"/>
              </w:rPr>
            </w:pPr>
          </w:p>
        </w:tc>
        <w:tc>
          <w:tcPr>
            <w:tcW w:w="1418" w:type="dxa"/>
          </w:tcPr>
          <w:p w14:paraId="19253543" w14:textId="240E7EA8"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43790FF0" w14:textId="7C403CE2"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3EBE9368"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6653C0D" w14:textId="3029E2AF"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4BD7007" w14:textId="77777777" w:rsidR="001610A6" w:rsidRPr="001610A6" w:rsidRDefault="001610A6" w:rsidP="001610A6">
            <w:pPr>
              <w:jc w:val="center"/>
              <w:rPr>
                <w:szCs w:val="24"/>
              </w:rPr>
            </w:pPr>
          </w:p>
        </w:tc>
      </w:tr>
      <w:tr w:rsidR="00D0540E" w14:paraId="3DE134C3" w14:textId="77777777" w:rsidTr="006F60E5">
        <w:tc>
          <w:tcPr>
            <w:tcW w:w="993" w:type="dxa"/>
          </w:tcPr>
          <w:p w14:paraId="76856D20" w14:textId="1BDA1748"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2.8.</w:t>
            </w:r>
          </w:p>
        </w:tc>
        <w:tc>
          <w:tcPr>
            <w:tcW w:w="3402" w:type="dxa"/>
          </w:tcPr>
          <w:p w14:paraId="77B85E4E" w14:textId="18BBD7E3" w:rsidR="001610A6" w:rsidRPr="001610A6" w:rsidRDefault="001610A6" w:rsidP="001610A6">
            <w:pPr>
              <w:rPr>
                <w:color w:val="000000" w:themeColor="text1"/>
                <w:szCs w:val="24"/>
              </w:rPr>
            </w:pPr>
            <w:r w:rsidRPr="071C9485">
              <w:rPr>
                <w:rFonts w:eastAsia="Times New Roman"/>
                <w:color w:val="000000" w:themeColor="text1"/>
                <w:sz w:val="24"/>
                <w:szCs w:val="24"/>
              </w:rPr>
              <w:t>Kino seansas-peržiūra</w:t>
            </w:r>
          </w:p>
        </w:tc>
        <w:tc>
          <w:tcPr>
            <w:tcW w:w="992" w:type="dxa"/>
          </w:tcPr>
          <w:p w14:paraId="7706D5F0" w14:textId="7955D1D0"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5C4A3EEA" w14:textId="77777777" w:rsidR="001610A6" w:rsidRPr="001610A6" w:rsidRDefault="001610A6" w:rsidP="001610A6">
            <w:pPr>
              <w:widowControl w:val="0"/>
              <w:jc w:val="center"/>
              <w:rPr>
                <w:color w:val="000000" w:themeColor="text1"/>
                <w:szCs w:val="24"/>
              </w:rPr>
            </w:pPr>
          </w:p>
        </w:tc>
        <w:tc>
          <w:tcPr>
            <w:tcW w:w="1418" w:type="dxa"/>
          </w:tcPr>
          <w:p w14:paraId="275C720C" w14:textId="6C5F1B29"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20900470" w14:textId="476CA61C"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0CD01EE9"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006FA81" w14:textId="273E97C1"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36C4FB15" w14:textId="77777777" w:rsidR="001610A6" w:rsidRPr="001610A6" w:rsidRDefault="001610A6" w:rsidP="001610A6">
            <w:pPr>
              <w:jc w:val="center"/>
              <w:rPr>
                <w:szCs w:val="24"/>
              </w:rPr>
            </w:pPr>
          </w:p>
        </w:tc>
      </w:tr>
      <w:tr w:rsidR="00D0540E" w14:paraId="2902FA53" w14:textId="77777777" w:rsidTr="006F60E5">
        <w:tc>
          <w:tcPr>
            <w:tcW w:w="993" w:type="dxa"/>
          </w:tcPr>
          <w:p w14:paraId="4DA22B7B" w14:textId="38D3CF36"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2.9.</w:t>
            </w:r>
          </w:p>
        </w:tc>
        <w:tc>
          <w:tcPr>
            <w:tcW w:w="3402" w:type="dxa"/>
          </w:tcPr>
          <w:p w14:paraId="616AE892" w14:textId="30C127AE" w:rsidR="001610A6" w:rsidRPr="001610A6" w:rsidRDefault="001610A6" w:rsidP="001610A6">
            <w:pPr>
              <w:rPr>
                <w:color w:val="000000" w:themeColor="text1"/>
                <w:szCs w:val="24"/>
              </w:rPr>
            </w:pPr>
            <w:r w:rsidRPr="071C9485">
              <w:rPr>
                <w:rFonts w:eastAsia="Times New Roman"/>
                <w:color w:val="000000" w:themeColor="text1"/>
                <w:sz w:val="24"/>
                <w:szCs w:val="24"/>
              </w:rPr>
              <w:t>Kino renginių programa, perkant 3 išankstinius bilietus į 3 kino seansus iki renginio dienos</w:t>
            </w:r>
          </w:p>
        </w:tc>
        <w:tc>
          <w:tcPr>
            <w:tcW w:w="992" w:type="dxa"/>
          </w:tcPr>
          <w:p w14:paraId="5D690F8A" w14:textId="7D1C089D" w:rsidR="001610A6" w:rsidRPr="001610A6" w:rsidRDefault="001610A6" w:rsidP="001610A6">
            <w:pPr>
              <w:jc w:val="center"/>
              <w:rPr>
                <w:color w:val="000000" w:themeColor="text1"/>
                <w:szCs w:val="24"/>
              </w:rPr>
            </w:pPr>
            <w:r w:rsidRPr="071C9485">
              <w:rPr>
                <w:rFonts w:eastAsia="Times New Roman"/>
                <w:color w:val="000000" w:themeColor="text1"/>
                <w:sz w:val="24"/>
                <w:szCs w:val="24"/>
              </w:rPr>
              <w:t>vnt.</w:t>
            </w:r>
          </w:p>
        </w:tc>
        <w:tc>
          <w:tcPr>
            <w:tcW w:w="1134" w:type="dxa"/>
          </w:tcPr>
          <w:p w14:paraId="22860D8E" w14:textId="77777777" w:rsidR="001610A6" w:rsidRPr="001610A6" w:rsidRDefault="001610A6" w:rsidP="001610A6">
            <w:pPr>
              <w:widowControl w:val="0"/>
              <w:jc w:val="center"/>
              <w:rPr>
                <w:color w:val="000000" w:themeColor="text1"/>
                <w:szCs w:val="24"/>
              </w:rPr>
            </w:pPr>
          </w:p>
        </w:tc>
        <w:tc>
          <w:tcPr>
            <w:tcW w:w="1418" w:type="dxa"/>
          </w:tcPr>
          <w:p w14:paraId="0BC2D40F" w14:textId="37835709"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3 x 3,00</w:t>
            </w:r>
          </w:p>
        </w:tc>
        <w:tc>
          <w:tcPr>
            <w:tcW w:w="1559" w:type="dxa"/>
          </w:tcPr>
          <w:p w14:paraId="4C4E0443" w14:textId="2E2D4B54"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0E8E28C8"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68065CBF" w14:textId="7EBF2B70"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5721067E" w14:textId="77777777" w:rsidR="001610A6" w:rsidRPr="001610A6" w:rsidRDefault="001610A6" w:rsidP="001610A6">
            <w:pPr>
              <w:jc w:val="center"/>
              <w:rPr>
                <w:szCs w:val="24"/>
              </w:rPr>
            </w:pPr>
          </w:p>
        </w:tc>
      </w:tr>
      <w:tr w:rsidR="00D0540E" w14:paraId="2488C532" w14:textId="77777777" w:rsidTr="006F60E5">
        <w:tc>
          <w:tcPr>
            <w:tcW w:w="993" w:type="dxa"/>
          </w:tcPr>
          <w:p w14:paraId="21C17860" w14:textId="01D25217"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2.10.</w:t>
            </w:r>
          </w:p>
        </w:tc>
        <w:tc>
          <w:tcPr>
            <w:tcW w:w="3402" w:type="dxa"/>
          </w:tcPr>
          <w:p w14:paraId="1633C80E" w14:textId="7CA3DE4B" w:rsidR="001610A6" w:rsidRPr="001610A6" w:rsidRDefault="001610A6" w:rsidP="001610A6">
            <w:pPr>
              <w:rPr>
                <w:color w:val="000000" w:themeColor="text1"/>
                <w:szCs w:val="24"/>
              </w:rPr>
            </w:pPr>
            <w:r w:rsidRPr="071C9485">
              <w:rPr>
                <w:rFonts w:eastAsia="Times New Roman"/>
                <w:color w:val="000000" w:themeColor="text1"/>
                <w:sz w:val="24"/>
                <w:szCs w:val="24"/>
              </w:rPr>
              <w:t>Daugiau kaip 30 kino bilietų, perkant bilietus, kurių kaina nuo 5 eurų</w:t>
            </w:r>
          </w:p>
        </w:tc>
        <w:tc>
          <w:tcPr>
            <w:tcW w:w="992" w:type="dxa"/>
          </w:tcPr>
          <w:p w14:paraId="5B8E7802" w14:textId="3593EE51"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039EC40A" w14:textId="77777777" w:rsidR="001610A6" w:rsidRPr="001610A6" w:rsidRDefault="001610A6" w:rsidP="001610A6">
            <w:pPr>
              <w:widowControl w:val="0"/>
              <w:jc w:val="center"/>
              <w:rPr>
                <w:color w:val="000000" w:themeColor="text1"/>
                <w:szCs w:val="24"/>
              </w:rPr>
            </w:pPr>
          </w:p>
        </w:tc>
        <w:tc>
          <w:tcPr>
            <w:tcW w:w="1418" w:type="dxa"/>
          </w:tcPr>
          <w:p w14:paraId="7CD368E7" w14:textId="072A68C7"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4,00</w:t>
            </w:r>
          </w:p>
        </w:tc>
        <w:tc>
          <w:tcPr>
            <w:tcW w:w="1559" w:type="dxa"/>
          </w:tcPr>
          <w:p w14:paraId="556C6BBD" w14:textId="1AAF901D"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495EA6F0"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3B6E1B62" w14:textId="4F3727A5"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A1D63C2" w14:textId="77777777" w:rsidR="001610A6" w:rsidRPr="001610A6" w:rsidRDefault="001610A6" w:rsidP="001610A6">
            <w:pPr>
              <w:jc w:val="center"/>
              <w:rPr>
                <w:szCs w:val="24"/>
              </w:rPr>
            </w:pPr>
          </w:p>
        </w:tc>
      </w:tr>
      <w:tr w:rsidR="00D0540E" w14:paraId="74987E97" w14:textId="77777777" w:rsidTr="006F60E5">
        <w:tc>
          <w:tcPr>
            <w:tcW w:w="993" w:type="dxa"/>
          </w:tcPr>
          <w:p w14:paraId="671818DB" w14:textId="527C5892"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2.11.</w:t>
            </w:r>
          </w:p>
        </w:tc>
        <w:tc>
          <w:tcPr>
            <w:tcW w:w="3402" w:type="dxa"/>
          </w:tcPr>
          <w:p w14:paraId="227E8531" w14:textId="075EBF8C" w:rsidR="001610A6" w:rsidRPr="001610A6" w:rsidRDefault="001610A6" w:rsidP="001610A6">
            <w:pPr>
              <w:rPr>
                <w:color w:val="000000" w:themeColor="text1"/>
                <w:szCs w:val="24"/>
              </w:rPr>
            </w:pPr>
            <w:r w:rsidRPr="071C9485">
              <w:rPr>
                <w:rFonts w:eastAsia="Times New Roman"/>
                <w:color w:val="000000" w:themeColor="text1"/>
                <w:sz w:val="24"/>
                <w:szCs w:val="24"/>
              </w:rPr>
              <w:t>Kino seansas, kurio kino licencija finansuojama</w:t>
            </w:r>
          </w:p>
        </w:tc>
        <w:tc>
          <w:tcPr>
            <w:tcW w:w="992" w:type="dxa"/>
          </w:tcPr>
          <w:p w14:paraId="6AC87766" w14:textId="58E70904" w:rsidR="001610A6" w:rsidRPr="001610A6" w:rsidRDefault="001610A6" w:rsidP="001610A6">
            <w:pPr>
              <w:jc w:val="center"/>
              <w:rPr>
                <w:color w:val="000000" w:themeColor="text1"/>
                <w:szCs w:val="24"/>
              </w:rPr>
            </w:pPr>
            <w:r w:rsidRPr="071C9485">
              <w:rPr>
                <w:rFonts w:eastAsia="Times New Roman"/>
                <w:color w:val="000000" w:themeColor="text1"/>
                <w:sz w:val="24"/>
                <w:szCs w:val="24"/>
              </w:rPr>
              <w:t>vnt.</w:t>
            </w:r>
          </w:p>
        </w:tc>
        <w:tc>
          <w:tcPr>
            <w:tcW w:w="1134" w:type="dxa"/>
          </w:tcPr>
          <w:p w14:paraId="279972A7" w14:textId="77777777" w:rsidR="001610A6" w:rsidRPr="001610A6" w:rsidRDefault="001610A6" w:rsidP="001610A6">
            <w:pPr>
              <w:widowControl w:val="0"/>
              <w:jc w:val="center"/>
              <w:rPr>
                <w:color w:val="000000" w:themeColor="text1"/>
                <w:szCs w:val="24"/>
              </w:rPr>
            </w:pPr>
          </w:p>
        </w:tc>
        <w:tc>
          <w:tcPr>
            <w:tcW w:w="1418" w:type="dxa"/>
          </w:tcPr>
          <w:p w14:paraId="44D0280A" w14:textId="3251D045"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1,00</w:t>
            </w:r>
          </w:p>
        </w:tc>
        <w:tc>
          <w:tcPr>
            <w:tcW w:w="1559" w:type="dxa"/>
          </w:tcPr>
          <w:p w14:paraId="009CEA64" w14:textId="5C385DA8"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1B185B7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ED8C13E" w14:textId="10793CD2" w:rsidR="001610A6" w:rsidRPr="008B2D1F" w:rsidRDefault="006F60E5" w:rsidP="006F60E5">
            <w:pPr>
              <w:rPr>
                <w:szCs w:val="24"/>
                <w:lang w:val="es-ES"/>
              </w:rPr>
            </w:pPr>
            <w:r w:rsidRPr="00D60562">
              <w:rPr>
                <w:rFonts w:eastAsia="Times New Roman"/>
                <w:color w:val="000000" w:themeColor="text1"/>
                <w:sz w:val="24"/>
                <w:szCs w:val="24"/>
              </w:rPr>
              <w:t xml:space="preserve">teikiamų mokamų paslaugų ir prekių antkainio </w:t>
            </w:r>
            <w:r w:rsidRPr="00D60562">
              <w:rPr>
                <w:rFonts w:eastAsia="Times New Roman"/>
                <w:color w:val="000000" w:themeColor="text1"/>
                <w:sz w:val="24"/>
                <w:szCs w:val="24"/>
              </w:rPr>
              <w:lastRenderedPageBreak/>
              <w:t>kainoraščio</w:t>
            </w:r>
            <w:r>
              <w:rPr>
                <w:sz w:val="24"/>
                <w:szCs w:val="24"/>
              </w:rPr>
              <w:t xml:space="preserve"> </w:t>
            </w:r>
            <w:r w:rsidRPr="00735B4D">
              <w:rPr>
                <w:sz w:val="24"/>
                <w:szCs w:val="24"/>
              </w:rPr>
              <w:t>dėl įstaigų sujungimo</w:t>
            </w:r>
          </w:p>
        </w:tc>
        <w:tc>
          <w:tcPr>
            <w:tcW w:w="3543" w:type="dxa"/>
          </w:tcPr>
          <w:p w14:paraId="7C7A22DD" w14:textId="77777777" w:rsidR="001610A6" w:rsidRPr="001610A6" w:rsidRDefault="001610A6" w:rsidP="001610A6">
            <w:pPr>
              <w:jc w:val="center"/>
              <w:rPr>
                <w:szCs w:val="24"/>
              </w:rPr>
            </w:pPr>
          </w:p>
        </w:tc>
      </w:tr>
      <w:tr w:rsidR="00D0540E" w14:paraId="463F17DA" w14:textId="77777777" w:rsidTr="006F60E5">
        <w:tc>
          <w:tcPr>
            <w:tcW w:w="993" w:type="dxa"/>
          </w:tcPr>
          <w:p w14:paraId="4EA84511" w14:textId="7C06FBC5"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2.12.</w:t>
            </w:r>
          </w:p>
        </w:tc>
        <w:tc>
          <w:tcPr>
            <w:tcW w:w="3402" w:type="dxa"/>
          </w:tcPr>
          <w:p w14:paraId="286E6FF9" w14:textId="6FE11D3A" w:rsidR="001610A6" w:rsidRPr="001610A6" w:rsidRDefault="009D75AF" w:rsidP="001610A6">
            <w:pPr>
              <w:rPr>
                <w:color w:val="000000" w:themeColor="text1"/>
                <w:szCs w:val="24"/>
              </w:rPr>
            </w:pPr>
            <w:r w:rsidRPr="071C9485">
              <w:rPr>
                <w:rFonts w:eastAsia="Times New Roman"/>
                <w:color w:val="000000" w:themeColor="text1"/>
                <w:sz w:val="24"/>
                <w:szCs w:val="24"/>
              </w:rPr>
              <w:t xml:space="preserve">11 bilietas </w:t>
            </w:r>
            <w:r>
              <w:rPr>
                <w:rFonts w:eastAsia="Times New Roman"/>
                <w:color w:val="000000" w:themeColor="text1"/>
                <w:sz w:val="24"/>
                <w:szCs w:val="24"/>
              </w:rPr>
              <w:t>n</w:t>
            </w:r>
            <w:r w:rsidR="001610A6" w:rsidRPr="071C9485">
              <w:rPr>
                <w:rFonts w:eastAsia="Times New Roman"/>
                <w:color w:val="000000" w:themeColor="text1"/>
                <w:sz w:val="24"/>
                <w:szCs w:val="24"/>
              </w:rPr>
              <w:t xml:space="preserve">uolaidų kortelės savininkams </w:t>
            </w:r>
          </w:p>
        </w:tc>
        <w:tc>
          <w:tcPr>
            <w:tcW w:w="992" w:type="dxa"/>
          </w:tcPr>
          <w:p w14:paraId="2FCA7248" w14:textId="161F2703"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048F114C" w14:textId="77777777" w:rsidR="001610A6" w:rsidRPr="001610A6" w:rsidRDefault="001610A6" w:rsidP="001610A6">
            <w:pPr>
              <w:widowControl w:val="0"/>
              <w:jc w:val="center"/>
              <w:rPr>
                <w:color w:val="000000" w:themeColor="text1"/>
                <w:szCs w:val="24"/>
              </w:rPr>
            </w:pPr>
          </w:p>
        </w:tc>
        <w:tc>
          <w:tcPr>
            <w:tcW w:w="1418" w:type="dxa"/>
          </w:tcPr>
          <w:p w14:paraId="7F973B9D" w14:textId="44284880"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67D70047" w14:textId="796DEDEA"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3E328294" w14:textId="5F023C69" w:rsidR="001610A6" w:rsidRPr="008B2D1F" w:rsidRDefault="00735B4D" w:rsidP="006F60E5">
            <w:pPr>
              <w:rPr>
                <w:szCs w:val="24"/>
                <w:lang w:val="es-ES"/>
              </w:rPr>
            </w:pPr>
            <w:r>
              <w:rPr>
                <w:sz w:val="24"/>
                <w:szCs w:val="24"/>
              </w:rPr>
              <w:t>Kaina</w:t>
            </w:r>
            <w:r w:rsidRPr="00735B4D">
              <w:rPr>
                <w:sz w:val="24"/>
                <w:szCs w:val="24"/>
              </w:rPr>
              <w:t xml:space="preserve"> įtraukta iš kino centro </w:t>
            </w:r>
            <w:r>
              <w:rPr>
                <w:sz w:val="24"/>
                <w:szCs w:val="24"/>
              </w:rPr>
              <w:t xml:space="preserve">„Garsas“ </w:t>
            </w:r>
            <w:r w:rsidRPr="00735B4D">
              <w:rPr>
                <w:sz w:val="24"/>
                <w:szCs w:val="24"/>
              </w:rPr>
              <w:t>kainoraščio dėl įstaigų sujungimo</w:t>
            </w:r>
          </w:p>
        </w:tc>
        <w:tc>
          <w:tcPr>
            <w:tcW w:w="3543" w:type="dxa"/>
          </w:tcPr>
          <w:p w14:paraId="32C838FD" w14:textId="77777777" w:rsidR="001610A6" w:rsidRPr="001610A6" w:rsidRDefault="001610A6" w:rsidP="001610A6">
            <w:pPr>
              <w:jc w:val="center"/>
              <w:rPr>
                <w:szCs w:val="24"/>
              </w:rPr>
            </w:pPr>
          </w:p>
        </w:tc>
      </w:tr>
      <w:tr w:rsidR="00D0540E" w14:paraId="2B85B408" w14:textId="77777777" w:rsidTr="006F60E5">
        <w:tc>
          <w:tcPr>
            <w:tcW w:w="993" w:type="dxa"/>
          </w:tcPr>
          <w:p w14:paraId="5A178B9E" w14:textId="2E9B97F4"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2.13.</w:t>
            </w:r>
          </w:p>
        </w:tc>
        <w:tc>
          <w:tcPr>
            <w:tcW w:w="3402" w:type="dxa"/>
          </w:tcPr>
          <w:p w14:paraId="5454105A" w14:textId="222132E6" w:rsidR="001610A6" w:rsidRPr="001610A6" w:rsidRDefault="001610A6" w:rsidP="001610A6">
            <w:pPr>
              <w:rPr>
                <w:color w:val="000000" w:themeColor="text1"/>
                <w:szCs w:val="24"/>
              </w:rPr>
            </w:pPr>
            <w:r w:rsidRPr="071C9485">
              <w:rPr>
                <w:rFonts w:eastAsia="Times New Roman"/>
                <w:color w:val="000000" w:themeColor="text1"/>
                <w:sz w:val="24"/>
                <w:szCs w:val="24"/>
              </w:rPr>
              <w:t>Akcijų metu 2-as bilietas</w:t>
            </w:r>
          </w:p>
        </w:tc>
        <w:tc>
          <w:tcPr>
            <w:tcW w:w="992" w:type="dxa"/>
          </w:tcPr>
          <w:p w14:paraId="38043260" w14:textId="6EAA716D"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140D5303" w14:textId="77777777" w:rsidR="001610A6" w:rsidRPr="001610A6" w:rsidRDefault="001610A6" w:rsidP="001610A6">
            <w:pPr>
              <w:widowControl w:val="0"/>
              <w:jc w:val="center"/>
              <w:rPr>
                <w:color w:val="000000" w:themeColor="text1"/>
                <w:szCs w:val="24"/>
              </w:rPr>
            </w:pPr>
          </w:p>
        </w:tc>
        <w:tc>
          <w:tcPr>
            <w:tcW w:w="1418" w:type="dxa"/>
          </w:tcPr>
          <w:p w14:paraId="5E364E2A" w14:textId="1BCE549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1,00</w:t>
            </w:r>
          </w:p>
        </w:tc>
        <w:tc>
          <w:tcPr>
            <w:tcW w:w="1559" w:type="dxa"/>
          </w:tcPr>
          <w:p w14:paraId="64618450" w14:textId="094D1BD4"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39D33F58"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C1DCFDA" w14:textId="7831F56C"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6EBB890D" w14:textId="77777777" w:rsidR="001610A6" w:rsidRPr="001610A6" w:rsidRDefault="001610A6" w:rsidP="001610A6">
            <w:pPr>
              <w:jc w:val="center"/>
              <w:rPr>
                <w:szCs w:val="24"/>
              </w:rPr>
            </w:pPr>
          </w:p>
        </w:tc>
      </w:tr>
      <w:tr w:rsidR="00D0540E" w14:paraId="4144387A" w14:textId="77777777" w:rsidTr="006F60E5">
        <w:tc>
          <w:tcPr>
            <w:tcW w:w="993" w:type="dxa"/>
          </w:tcPr>
          <w:p w14:paraId="43585792" w14:textId="6984C179"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2.14.</w:t>
            </w:r>
          </w:p>
        </w:tc>
        <w:tc>
          <w:tcPr>
            <w:tcW w:w="3402" w:type="dxa"/>
          </w:tcPr>
          <w:p w14:paraId="2F244C83" w14:textId="24FF34F9" w:rsidR="001610A6" w:rsidRPr="001610A6" w:rsidRDefault="001610A6" w:rsidP="001610A6">
            <w:pPr>
              <w:rPr>
                <w:color w:val="000000" w:themeColor="text1"/>
                <w:szCs w:val="24"/>
              </w:rPr>
            </w:pPr>
            <w:r w:rsidRPr="3474D140">
              <w:rPr>
                <w:rFonts w:eastAsia="Times New Roman"/>
                <w:color w:val="000000" w:themeColor="text1"/>
                <w:sz w:val="24"/>
                <w:szCs w:val="24"/>
              </w:rPr>
              <w:t>Valstybinių, atmintinų dienų minėjimui skirtas specialus kino seansas</w:t>
            </w:r>
          </w:p>
        </w:tc>
        <w:tc>
          <w:tcPr>
            <w:tcW w:w="992" w:type="dxa"/>
          </w:tcPr>
          <w:p w14:paraId="1E981A94" w14:textId="6D9FEB27" w:rsidR="001610A6" w:rsidRPr="001610A6" w:rsidRDefault="001610A6" w:rsidP="001610A6">
            <w:pPr>
              <w:jc w:val="center"/>
              <w:rPr>
                <w:color w:val="000000" w:themeColor="text1"/>
                <w:szCs w:val="24"/>
              </w:rPr>
            </w:pPr>
            <w:r w:rsidRPr="3474D140">
              <w:rPr>
                <w:rFonts w:eastAsia="Times New Roman"/>
                <w:color w:val="000000" w:themeColor="text1"/>
                <w:sz w:val="24"/>
                <w:szCs w:val="24"/>
              </w:rPr>
              <w:t>vnt.</w:t>
            </w:r>
          </w:p>
        </w:tc>
        <w:tc>
          <w:tcPr>
            <w:tcW w:w="1134" w:type="dxa"/>
          </w:tcPr>
          <w:p w14:paraId="4C406333" w14:textId="77777777" w:rsidR="001610A6" w:rsidRPr="001610A6" w:rsidRDefault="001610A6" w:rsidP="001610A6">
            <w:pPr>
              <w:widowControl w:val="0"/>
              <w:jc w:val="center"/>
              <w:rPr>
                <w:color w:val="000000" w:themeColor="text1"/>
                <w:szCs w:val="24"/>
              </w:rPr>
            </w:pPr>
          </w:p>
        </w:tc>
        <w:tc>
          <w:tcPr>
            <w:tcW w:w="1418" w:type="dxa"/>
          </w:tcPr>
          <w:p w14:paraId="5D2A87A6" w14:textId="2B0D27F0"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43A2C944" w14:textId="6E314431"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77B1476A"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7100700" w14:textId="670D9548"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CE967EA" w14:textId="77777777" w:rsidR="001610A6" w:rsidRPr="001610A6" w:rsidRDefault="001610A6" w:rsidP="001610A6">
            <w:pPr>
              <w:jc w:val="center"/>
              <w:rPr>
                <w:szCs w:val="24"/>
              </w:rPr>
            </w:pPr>
          </w:p>
        </w:tc>
      </w:tr>
      <w:tr w:rsidR="00D0540E" w14:paraId="4CB86A39" w14:textId="77777777" w:rsidTr="006F60E5">
        <w:tc>
          <w:tcPr>
            <w:tcW w:w="993" w:type="dxa"/>
          </w:tcPr>
          <w:p w14:paraId="71376A32" w14:textId="5350D3DB"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2.15.</w:t>
            </w:r>
          </w:p>
        </w:tc>
        <w:tc>
          <w:tcPr>
            <w:tcW w:w="3402" w:type="dxa"/>
          </w:tcPr>
          <w:p w14:paraId="75F2041C" w14:textId="5EDC6893" w:rsidR="001610A6" w:rsidRPr="001610A6" w:rsidRDefault="001610A6" w:rsidP="001610A6">
            <w:pPr>
              <w:rPr>
                <w:color w:val="000000" w:themeColor="text1"/>
                <w:szCs w:val="24"/>
              </w:rPr>
            </w:pPr>
            <w:r w:rsidRPr="071C9485">
              <w:rPr>
                <w:rFonts w:eastAsia="Times New Roman"/>
                <w:color w:val="000000" w:themeColor="text1"/>
                <w:sz w:val="24"/>
                <w:szCs w:val="24"/>
              </w:rPr>
              <w:t>Kino seansas lauke moksleiviams, studentams, senjorams, žmonėms su negalia</w:t>
            </w:r>
          </w:p>
        </w:tc>
        <w:tc>
          <w:tcPr>
            <w:tcW w:w="992" w:type="dxa"/>
          </w:tcPr>
          <w:p w14:paraId="6094A16D" w14:textId="48A4BE72"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4101CB28" w14:textId="77777777" w:rsidR="001610A6" w:rsidRPr="001610A6" w:rsidRDefault="001610A6" w:rsidP="001610A6">
            <w:pPr>
              <w:widowControl w:val="0"/>
              <w:jc w:val="center"/>
              <w:rPr>
                <w:color w:val="000000" w:themeColor="text1"/>
                <w:szCs w:val="24"/>
              </w:rPr>
            </w:pPr>
          </w:p>
        </w:tc>
        <w:tc>
          <w:tcPr>
            <w:tcW w:w="1418" w:type="dxa"/>
          </w:tcPr>
          <w:p w14:paraId="7CDBA155" w14:textId="732AFC98"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2,00</w:t>
            </w:r>
          </w:p>
        </w:tc>
        <w:tc>
          <w:tcPr>
            <w:tcW w:w="1559" w:type="dxa"/>
          </w:tcPr>
          <w:p w14:paraId="10C937FD" w14:textId="73120422"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0231549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2758D00" w14:textId="39866D8F"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2AEF34B" w14:textId="77777777" w:rsidR="001610A6" w:rsidRPr="001610A6" w:rsidRDefault="001610A6" w:rsidP="001610A6">
            <w:pPr>
              <w:jc w:val="center"/>
              <w:rPr>
                <w:szCs w:val="24"/>
              </w:rPr>
            </w:pPr>
          </w:p>
        </w:tc>
      </w:tr>
      <w:tr w:rsidR="00D0540E" w14:paraId="035A2572" w14:textId="77777777" w:rsidTr="00D0540E">
        <w:tc>
          <w:tcPr>
            <w:tcW w:w="993" w:type="dxa"/>
            <w:shd w:val="clear" w:color="auto" w:fill="D0CECE" w:themeFill="background2" w:themeFillShade="E6"/>
            <w:vAlign w:val="center"/>
          </w:tcPr>
          <w:p w14:paraId="59CFEEB6" w14:textId="60A8C622" w:rsidR="001610A6" w:rsidRPr="001610A6" w:rsidRDefault="001610A6" w:rsidP="001610A6">
            <w:pPr>
              <w:widowControl w:val="0"/>
              <w:rPr>
                <w:b/>
                <w:bCs/>
                <w:color w:val="000000" w:themeColor="text1"/>
                <w:szCs w:val="24"/>
              </w:rPr>
            </w:pPr>
            <w:r w:rsidRPr="001610A6">
              <w:rPr>
                <w:b/>
                <w:bCs/>
                <w:color w:val="000000" w:themeColor="text1"/>
                <w:sz w:val="24"/>
                <w:szCs w:val="32"/>
              </w:rPr>
              <w:t>3.</w:t>
            </w:r>
          </w:p>
        </w:tc>
        <w:tc>
          <w:tcPr>
            <w:tcW w:w="15025" w:type="dxa"/>
            <w:gridSpan w:val="7"/>
            <w:shd w:val="clear" w:color="auto" w:fill="D0CECE" w:themeFill="background2" w:themeFillShade="E6"/>
            <w:vAlign w:val="center"/>
          </w:tcPr>
          <w:p w14:paraId="09F7D2AE" w14:textId="48479453" w:rsidR="001610A6" w:rsidRPr="001610A6" w:rsidRDefault="001610A6" w:rsidP="001610A6">
            <w:pPr>
              <w:rPr>
                <w:szCs w:val="24"/>
              </w:rPr>
            </w:pPr>
            <w:r w:rsidRPr="071C9485">
              <w:rPr>
                <w:rFonts w:eastAsia="Times New Roman"/>
                <w:b/>
                <w:bCs/>
                <w:color w:val="000000" w:themeColor="text1"/>
                <w:sz w:val="24"/>
                <w:szCs w:val="24"/>
              </w:rPr>
              <w:t>RENGINIŲ BILIETŲ KAINOS SU NUOLAIDOMIS</w:t>
            </w:r>
          </w:p>
        </w:tc>
      </w:tr>
      <w:tr w:rsidR="00D0540E" w14:paraId="5FF20E15" w14:textId="77777777" w:rsidTr="006F60E5">
        <w:tc>
          <w:tcPr>
            <w:tcW w:w="993" w:type="dxa"/>
          </w:tcPr>
          <w:p w14:paraId="345B3DCA" w14:textId="56E07F8C"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3.1.</w:t>
            </w:r>
          </w:p>
        </w:tc>
        <w:tc>
          <w:tcPr>
            <w:tcW w:w="3402" w:type="dxa"/>
          </w:tcPr>
          <w:p w14:paraId="2B5E2AC7" w14:textId="7D89F24D" w:rsidR="001610A6" w:rsidRPr="001610A6" w:rsidRDefault="001610A6" w:rsidP="001610A6">
            <w:pPr>
              <w:rPr>
                <w:color w:val="000000" w:themeColor="text1"/>
                <w:szCs w:val="24"/>
              </w:rPr>
            </w:pPr>
            <w:r w:rsidRPr="071C9485">
              <w:rPr>
                <w:rFonts w:eastAsia="Times New Roman"/>
                <w:color w:val="000000" w:themeColor="text1"/>
                <w:sz w:val="24"/>
                <w:szCs w:val="24"/>
              </w:rPr>
              <w:t>Renginys su profesionaliais atlikėjais iki 90 min. moksleiviams, studentams, pensininkams, neįgaliesiems</w:t>
            </w:r>
          </w:p>
        </w:tc>
        <w:tc>
          <w:tcPr>
            <w:tcW w:w="992" w:type="dxa"/>
          </w:tcPr>
          <w:p w14:paraId="569BD734" w14:textId="30216903"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339BC799" w14:textId="77777777" w:rsidR="001610A6" w:rsidRPr="001610A6" w:rsidRDefault="001610A6" w:rsidP="001610A6">
            <w:pPr>
              <w:widowControl w:val="0"/>
              <w:jc w:val="center"/>
              <w:rPr>
                <w:color w:val="000000" w:themeColor="text1"/>
                <w:szCs w:val="24"/>
              </w:rPr>
            </w:pPr>
          </w:p>
        </w:tc>
        <w:tc>
          <w:tcPr>
            <w:tcW w:w="1418" w:type="dxa"/>
          </w:tcPr>
          <w:p w14:paraId="7A450D06" w14:textId="0CC6677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7,00</w:t>
            </w:r>
          </w:p>
        </w:tc>
        <w:tc>
          <w:tcPr>
            <w:tcW w:w="1559" w:type="dxa"/>
          </w:tcPr>
          <w:p w14:paraId="327B1B3D" w14:textId="153581C4" w:rsidR="001610A6" w:rsidRDefault="001610A6" w:rsidP="001610A6">
            <w:pPr>
              <w:jc w:val="center"/>
            </w:pPr>
            <w:r w:rsidRPr="3474D140">
              <w:rPr>
                <w:color w:val="000000" w:themeColor="text1"/>
                <w:sz w:val="24"/>
                <w:szCs w:val="24"/>
              </w:rPr>
              <w:t>Naujas tarifas</w:t>
            </w:r>
          </w:p>
          <w:p w14:paraId="46119438" w14:textId="77777777" w:rsidR="001610A6" w:rsidRPr="001610A6" w:rsidRDefault="001610A6" w:rsidP="001610A6">
            <w:pPr>
              <w:jc w:val="center"/>
              <w:rPr>
                <w:szCs w:val="24"/>
                <w:lang w:val="es-ES"/>
              </w:rPr>
            </w:pPr>
          </w:p>
        </w:tc>
        <w:tc>
          <w:tcPr>
            <w:tcW w:w="2977" w:type="dxa"/>
          </w:tcPr>
          <w:p w14:paraId="0A563A03"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B6FF7B2" w14:textId="28FC2A7B"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17E28DB" w14:textId="77777777" w:rsidR="001610A6" w:rsidRPr="001610A6" w:rsidRDefault="001610A6" w:rsidP="001610A6">
            <w:pPr>
              <w:jc w:val="center"/>
              <w:rPr>
                <w:szCs w:val="24"/>
              </w:rPr>
            </w:pPr>
          </w:p>
        </w:tc>
      </w:tr>
      <w:tr w:rsidR="00D0540E" w14:paraId="689291F5" w14:textId="77777777" w:rsidTr="006F60E5">
        <w:tc>
          <w:tcPr>
            <w:tcW w:w="993" w:type="dxa"/>
          </w:tcPr>
          <w:p w14:paraId="64132221" w14:textId="37D0CE0D"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3.2.</w:t>
            </w:r>
          </w:p>
        </w:tc>
        <w:tc>
          <w:tcPr>
            <w:tcW w:w="3402" w:type="dxa"/>
          </w:tcPr>
          <w:p w14:paraId="4D1143E0" w14:textId="607D88DC" w:rsidR="001610A6" w:rsidRPr="001610A6" w:rsidRDefault="001610A6" w:rsidP="001610A6">
            <w:pPr>
              <w:rPr>
                <w:color w:val="000000" w:themeColor="text1"/>
                <w:szCs w:val="24"/>
              </w:rPr>
            </w:pPr>
            <w:r w:rsidRPr="071C9485">
              <w:rPr>
                <w:rFonts w:eastAsia="Times New Roman"/>
                <w:color w:val="000000" w:themeColor="text1"/>
                <w:sz w:val="24"/>
                <w:szCs w:val="24"/>
              </w:rPr>
              <w:t>Renginys iki 90 min. trukmės moksleiviams, studentams, pensininkams, neįgaliesiems</w:t>
            </w:r>
          </w:p>
        </w:tc>
        <w:tc>
          <w:tcPr>
            <w:tcW w:w="992" w:type="dxa"/>
          </w:tcPr>
          <w:p w14:paraId="2A65B3D4" w14:textId="4AF84C58"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1AB0A27C" w14:textId="77777777" w:rsidR="001610A6" w:rsidRPr="001610A6" w:rsidRDefault="001610A6" w:rsidP="001610A6">
            <w:pPr>
              <w:widowControl w:val="0"/>
              <w:jc w:val="center"/>
              <w:rPr>
                <w:color w:val="000000" w:themeColor="text1"/>
                <w:szCs w:val="24"/>
              </w:rPr>
            </w:pPr>
          </w:p>
        </w:tc>
        <w:tc>
          <w:tcPr>
            <w:tcW w:w="1418" w:type="dxa"/>
          </w:tcPr>
          <w:p w14:paraId="05563A0E" w14:textId="32959F7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5,00</w:t>
            </w:r>
          </w:p>
        </w:tc>
        <w:tc>
          <w:tcPr>
            <w:tcW w:w="1559" w:type="dxa"/>
          </w:tcPr>
          <w:p w14:paraId="311272DD" w14:textId="40C007F5" w:rsidR="001610A6" w:rsidRDefault="001610A6" w:rsidP="001610A6">
            <w:pPr>
              <w:jc w:val="center"/>
            </w:pPr>
            <w:r w:rsidRPr="3474D140">
              <w:rPr>
                <w:color w:val="000000" w:themeColor="text1"/>
                <w:sz w:val="24"/>
                <w:szCs w:val="24"/>
              </w:rPr>
              <w:t>Naujas tarifas</w:t>
            </w:r>
          </w:p>
          <w:p w14:paraId="57FDD7BE" w14:textId="77777777" w:rsidR="001610A6" w:rsidRPr="001610A6" w:rsidRDefault="001610A6" w:rsidP="001610A6">
            <w:pPr>
              <w:jc w:val="center"/>
              <w:rPr>
                <w:szCs w:val="24"/>
                <w:lang w:val="es-ES"/>
              </w:rPr>
            </w:pPr>
          </w:p>
        </w:tc>
        <w:tc>
          <w:tcPr>
            <w:tcW w:w="2977" w:type="dxa"/>
          </w:tcPr>
          <w:p w14:paraId="3C9CB95D"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04A77C1" w14:textId="637FFC86"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3E0F7E4" w14:textId="77777777" w:rsidR="001610A6" w:rsidRPr="001610A6" w:rsidRDefault="001610A6" w:rsidP="001610A6">
            <w:pPr>
              <w:jc w:val="center"/>
              <w:rPr>
                <w:szCs w:val="24"/>
              </w:rPr>
            </w:pPr>
          </w:p>
        </w:tc>
      </w:tr>
      <w:tr w:rsidR="00D0540E" w14:paraId="7D6F392B" w14:textId="77777777" w:rsidTr="006F60E5">
        <w:tc>
          <w:tcPr>
            <w:tcW w:w="993" w:type="dxa"/>
          </w:tcPr>
          <w:p w14:paraId="59F663AE" w14:textId="2BCD66B2"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lastRenderedPageBreak/>
              <w:t>3.3.</w:t>
            </w:r>
          </w:p>
        </w:tc>
        <w:tc>
          <w:tcPr>
            <w:tcW w:w="3402" w:type="dxa"/>
          </w:tcPr>
          <w:p w14:paraId="5C5AF7D4" w14:textId="01E98F69" w:rsidR="001610A6" w:rsidRPr="001610A6" w:rsidRDefault="001610A6" w:rsidP="001610A6">
            <w:pPr>
              <w:rPr>
                <w:color w:val="000000" w:themeColor="text1"/>
                <w:szCs w:val="24"/>
              </w:rPr>
            </w:pPr>
            <w:r w:rsidRPr="071C9485">
              <w:rPr>
                <w:rFonts w:eastAsia="Times New Roman"/>
                <w:color w:val="000000" w:themeColor="text1"/>
                <w:sz w:val="24"/>
                <w:szCs w:val="24"/>
              </w:rPr>
              <w:t>Projektinis renginys, visiškai finansuojamas fondų lėšomis</w:t>
            </w:r>
          </w:p>
        </w:tc>
        <w:tc>
          <w:tcPr>
            <w:tcW w:w="992" w:type="dxa"/>
          </w:tcPr>
          <w:p w14:paraId="28E27641" w14:textId="782F7354" w:rsidR="001610A6" w:rsidRPr="001610A6" w:rsidRDefault="001610A6" w:rsidP="001610A6">
            <w:pPr>
              <w:jc w:val="center"/>
              <w:rPr>
                <w:color w:val="000000" w:themeColor="text1"/>
                <w:szCs w:val="24"/>
              </w:rPr>
            </w:pPr>
            <w:r w:rsidRPr="3474D140">
              <w:rPr>
                <w:rFonts w:eastAsia="Times New Roman"/>
                <w:color w:val="000000" w:themeColor="text1"/>
                <w:sz w:val="24"/>
                <w:szCs w:val="24"/>
              </w:rPr>
              <w:t xml:space="preserve"> 1 asm.</w:t>
            </w:r>
          </w:p>
        </w:tc>
        <w:tc>
          <w:tcPr>
            <w:tcW w:w="1134" w:type="dxa"/>
          </w:tcPr>
          <w:p w14:paraId="12DF6738" w14:textId="77777777" w:rsidR="001610A6" w:rsidRPr="001610A6" w:rsidRDefault="001610A6" w:rsidP="001610A6">
            <w:pPr>
              <w:widowControl w:val="0"/>
              <w:jc w:val="center"/>
              <w:rPr>
                <w:color w:val="000000" w:themeColor="text1"/>
                <w:szCs w:val="24"/>
              </w:rPr>
            </w:pPr>
          </w:p>
        </w:tc>
        <w:tc>
          <w:tcPr>
            <w:tcW w:w="1418" w:type="dxa"/>
          </w:tcPr>
          <w:p w14:paraId="1F878D63" w14:textId="4F684298"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6DCFB355" w14:textId="21FE0DFC" w:rsidR="001610A6" w:rsidRDefault="001610A6" w:rsidP="001610A6">
            <w:pPr>
              <w:jc w:val="center"/>
            </w:pPr>
            <w:r w:rsidRPr="3474D140">
              <w:rPr>
                <w:color w:val="000000" w:themeColor="text1"/>
                <w:sz w:val="24"/>
                <w:szCs w:val="24"/>
              </w:rPr>
              <w:t>Naujas tarifas</w:t>
            </w:r>
          </w:p>
          <w:p w14:paraId="2E47D1BA" w14:textId="77777777" w:rsidR="001610A6" w:rsidRPr="001610A6" w:rsidRDefault="001610A6" w:rsidP="001610A6">
            <w:pPr>
              <w:jc w:val="center"/>
              <w:rPr>
                <w:szCs w:val="24"/>
                <w:lang w:val="es-ES"/>
              </w:rPr>
            </w:pPr>
          </w:p>
        </w:tc>
        <w:tc>
          <w:tcPr>
            <w:tcW w:w="2977" w:type="dxa"/>
          </w:tcPr>
          <w:p w14:paraId="6664B7BD"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445A058" w14:textId="40E9C206"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E25064B" w14:textId="77777777" w:rsidR="001610A6" w:rsidRPr="001610A6" w:rsidRDefault="001610A6" w:rsidP="001610A6">
            <w:pPr>
              <w:jc w:val="center"/>
              <w:rPr>
                <w:szCs w:val="24"/>
              </w:rPr>
            </w:pPr>
          </w:p>
        </w:tc>
      </w:tr>
      <w:tr w:rsidR="00D0540E" w14:paraId="43425390" w14:textId="77777777" w:rsidTr="006F60E5">
        <w:tc>
          <w:tcPr>
            <w:tcW w:w="993" w:type="dxa"/>
          </w:tcPr>
          <w:p w14:paraId="2EF1233A" w14:textId="541FB638"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3.4.</w:t>
            </w:r>
          </w:p>
        </w:tc>
        <w:tc>
          <w:tcPr>
            <w:tcW w:w="3402" w:type="dxa"/>
          </w:tcPr>
          <w:p w14:paraId="73E1449B" w14:textId="5F9E6360" w:rsidR="001610A6" w:rsidRPr="001610A6" w:rsidRDefault="001610A6" w:rsidP="001610A6">
            <w:pPr>
              <w:rPr>
                <w:color w:val="000000" w:themeColor="text1"/>
                <w:szCs w:val="24"/>
              </w:rPr>
            </w:pPr>
            <w:r w:rsidRPr="071C9485">
              <w:rPr>
                <w:rFonts w:eastAsia="Times New Roman"/>
                <w:color w:val="000000" w:themeColor="text1"/>
                <w:sz w:val="24"/>
                <w:szCs w:val="24"/>
              </w:rPr>
              <w:t>Vaikams iki 2 metų</w:t>
            </w:r>
          </w:p>
        </w:tc>
        <w:tc>
          <w:tcPr>
            <w:tcW w:w="992" w:type="dxa"/>
          </w:tcPr>
          <w:p w14:paraId="2411D4AA" w14:textId="5A573C54"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5B183607" w14:textId="77777777" w:rsidR="001610A6" w:rsidRPr="001610A6" w:rsidRDefault="001610A6" w:rsidP="001610A6">
            <w:pPr>
              <w:widowControl w:val="0"/>
              <w:jc w:val="center"/>
              <w:rPr>
                <w:color w:val="000000" w:themeColor="text1"/>
                <w:szCs w:val="24"/>
              </w:rPr>
            </w:pPr>
          </w:p>
        </w:tc>
        <w:tc>
          <w:tcPr>
            <w:tcW w:w="1418" w:type="dxa"/>
          </w:tcPr>
          <w:p w14:paraId="4ADD9431" w14:textId="5FB25647"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Nemokamai</w:t>
            </w:r>
          </w:p>
        </w:tc>
        <w:tc>
          <w:tcPr>
            <w:tcW w:w="1559" w:type="dxa"/>
          </w:tcPr>
          <w:p w14:paraId="318AF9FD" w14:textId="2A6B3711"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5B6D7167"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3BA51EC0" w14:textId="10A45AC2"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8997C4C" w14:textId="77777777" w:rsidR="001610A6" w:rsidRPr="001610A6" w:rsidRDefault="001610A6" w:rsidP="001610A6">
            <w:pPr>
              <w:jc w:val="center"/>
              <w:rPr>
                <w:szCs w:val="24"/>
              </w:rPr>
            </w:pPr>
          </w:p>
        </w:tc>
      </w:tr>
      <w:tr w:rsidR="00D0540E" w14:paraId="23324E03" w14:textId="77777777" w:rsidTr="00D0540E">
        <w:tc>
          <w:tcPr>
            <w:tcW w:w="993" w:type="dxa"/>
            <w:shd w:val="clear" w:color="auto" w:fill="D0CECE" w:themeFill="background2" w:themeFillShade="E6"/>
            <w:vAlign w:val="center"/>
          </w:tcPr>
          <w:p w14:paraId="628CA0FD" w14:textId="1722B367" w:rsidR="001610A6" w:rsidRPr="001610A6" w:rsidRDefault="001610A6" w:rsidP="001610A6">
            <w:pPr>
              <w:widowControl w:val="0"/>
              <w:rPr>
                <w:b/>
                <w:bCs/>
                <w:color w:val="000000" w:themeColor="text1"/>
                <w:sz w:val="24"/>
                <w:szCs w:val="32"/>
              </w:rPr>
            </w:pPr>
            <w:r w:rsidRPr="001610A6">
              <w:rPr>
                <w:b/>
                <w:bCs/>
                <w:color w:val="000000" w:themeColor="text1"/>
                <w:sz w:val="24"/>
                <w:szCs w:val="32"/>
              </w:rPr>
              <w:t>4.</w:t>
            </w:r>
          </w:p>
        </w:tc>
        <w:tc>
          <w:tcPr>
            <w:tcW w:w="15025" w:type="dxa"/>
            <w:gridSpan w:val="7"/>
            <w:shd w:val="clear" w:color="auto" w:fill="D0CECE" w:themeFill="background2" w:themeFillShade="E6"/>
            <w:vAlign w:val="center"/>
          </w:tcPr>
          <w:p w14:paraId="77AC2C74" w14:textId="5BA1B3FF" w:rsidR="001610A6" w:rsidRPr="001610A6" w:rsidRDefault="001610A6" w:rsidP="001610A6">
            <w:pPr>
              <w:rPr>
                <w:b/>
                <w:bCs/>
                <w:sz w:val="24"/>
                <w:szCs w:val="32"/>
              </w:rPr>
            </w:pPr>
            <w:r w:rsidRPr="001610A6">
              <w:rPr>
                <w:rFonts w:eastAsia="Times New Roman"/>
                <w:b/>
                <w:bCs/>
                <w:color w:val="000000" w:themeColor="text1"/>
                <w:sz w:val="24"/>
                <w:szCs w:val="32"/>
              </w:rPr>
              <w:t>EDUKACINIŲ PROGRAMŲ KAINOS</w:t>
            </w:r>
          </w:p>
        </w:tc>
      </w:tr>
      <w:tr w:rsidR="00D0540E" w14:paraId="3CB36BCE" w14:textId="77777777" w:rsidTr="006F60E5">
        <w:tc>
          <w:tcPr>
            <w:tcW w:w="993" w:type="dxa"/>
          </w:tcPr>
          <w:p w14:paraId="5BE783E8" w14:textId="3A7A1DC1"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4.1.</w:t>
            </w:r>
          </w:p>
        </w:tc>
        <w:tc>
          <w:tcPr>
            <w:tcW w:w="3402" w:type="dxa"/>
          </w:tcPr>
          <w:p w14:paraId="5BBC4BAC" w14:textId="79D4492E" w:rsidR="001610A6" w:rsidRPr="001610A6" w:rsidRDefault="001610A6" w:rsidP="001610A6">
            <w:pPr>
              <w:rPr>
                <w:color w:val="000000" w:themeColor="text1"/>
                <w:szCs w:val="24"/>
              </w:rPr>
            </w:pPr>
            <w:r w:rsidRPr="071C9485">
              <w:rPr>
                <w:rFonts w:eastAsia="Times New Roman"/>
                <w:color w:val="000000" w:themeColor="text1"/>
                <w:sz w:val="24"/>
                <w:szCs w:val="24"/>
              </w:rPr>
              <w:t>Klubų, būrelių, kolektyvų kainos</w:t>
            </w:r>
          </w:p>
        </w:tc>
        <w:tc>
          <w:tcPr>
            <w:tcW w:w="992" w:type="dxa"/>
          </w:tcPr>
          <w:p w14:paraId="60086245"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1 asm. už mėn.</w:t>
            </w:r>
          </w:p>
          <w:p w14:paraId="3CAED4F2"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 xml:space="preserve">1 asm. už </w:t>
            </w:r>
          </w:p>
          <w:p w14:paraId="61AFF101" w14:textId="1A2C26A0" w:rsidR="001610A6" w:rsidRPr="001610A6" w:rsidRDefault="001610A6" w:rsidP="001610A6">
            <w:pPr>
              <w:jc w:val="center"/>
              <w:rPr>
                <w:color w:val="000000" w:themeColor="text1"/>
                <w:szCs w:val="24"/>
              </w:rPr>
            </w:pPr>
            <w:r w:rsidRPr="071C9485">
              <w:rPr>
                <w:rFonts w:eastAsia="Times New Roman"/>
                <w:color w:val="000000" w:themeColor="text1"/>
                <w:sz w:val="24"/>
                <w:szCs w:val="24"/>
              </w:rPr>
              <w:t>1 užs.</w:t>
            </w:r>
          </w:p>
        </w:tc>
        <w:tc>
          <w:tcPr>
            <w:tcW w:w="1134" w:type="dxa"/>
          </w:tcPr>
          <w:p w14:paraId="35BDA64E" w14:textId="77777777" w:rsidR="001610A6" w:rsidRPr="001610A6" w:rsidRDefault="001610A6" w:rsidP="001610A6">
            <w:pPr>
              <w:widowControl w:val="0"/>
              <w:jc w:val="center"/>
              <w:rPr>
                <w:color w:val="000000" w:themeColor="text1"/>
                <w:szCs w:val="24"/>
              </w:rPr>
            </w:pPr>
          </w:p>
        </w:tc>
        <w:tc>
          <w:tcPr>
            <w:tcW w:w="1418" w:type="dxa"/>
          </w:tcPr>
          <w:p w14:paraId="2AD29261"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15,00</w:t>
            </w:r>
          </w:p>
          <w:p w14:paraId="6B466D4D" w14:textId="77777777" w:rsidR="001610A6" w:rsidRDefault="001610A6" w:rsidP="001610A6">
            <w:pPr>
              <w:spacing w:line="254" w:lineRule="auto"/>
              <w:jc w:val="center"/>
              <w:rPr>
                <w:rFonts w:eastAsia="Times New Roman"/>
                <w:color w:val="000000" w:themeColor="text1"/>
                <w:sz w:val="24"/>
                <w:szCs w:val="24"/>
              </w:rPr>
            </w:pPr>
          </w:p>
          <w:p w14:paraId="07DC098E" w14:textId="77777777" w:rsidR="001610A6" w:rsidRDefault="001610A6" w:rsidP="001610A6">
            <w:pPr>
              <w:spacing w:line="254" w:lineRule="auto"/>
              <w:jc w:val="center"/>
              <w:rPr>
                <w:rFonts w:eastAsia="Times New Roman"/>
                <w:color w:val="000000" w:themeColor="text1"/>
                <w:sz w:val="24"/>
                <w:szCs w:val="24"/>
              </w:rPr>
            </w:pPr>
          </w:p>
          <w:p w14:paraId="1F673354"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2,00</w:t>
            </w:r>
          </w:p>
          <w:p w14:paraId="47A1CA3D" w14:textId="77777777" w:rsidR="001610A6" w:rsidRPr="001610A6" w:rsidRDefault="001610A6" w:rsidP="001610A6">
            <w:pPr>
              <w:widowControl w:val="0"/>
              <w:jc w:val="center"/>
              <w:rPr>
                <w:color w:val="000000" w:themeColor="text1"/>
                <w:szCs w:val="24"/>
              </w:rPr>
            </w:pPr>
          </w:p>
        </w:tc>
        <w:tc>
          <w:tcPr>
            <w:tcW w:w="1559" w:type="dxa"/>
          </w:tcPr>
          <w:p w14:paraId="5528CD78" w14:textId="6E2C5BB1" w:rsidR="001610A6" w:rsidRDefault="001610A6" w:rsidP="001610A6">
            <w:pPr>
              <w:jc w:val="center"/>
            </w:pPr>
            <w:r w:rsidRPr="3474D140">
              <w:rPr>
                <w:color w:val="000000" w:themeColor="text1"/>
                <w:sz w:val="24"/>
                <w:szCs w:val="24"/>
              </w:rPr>
              <w:t>Naujas tarifas</w:t>
            </w:r>
          </w:p>
          <w:p w14:paraId="24D86013" w14:textId="77777777" w:rsidR="001610A6" w:rsidRPr="001610A6" w:rsidRDefault="001610A6" w:rsidP="001610A6">
            <w:pPr>
              <w:jc w:val="center"/>
              <w:rPr>
                <w:szCs w:val="24"/>
                <w:lang w:val="es-ES"/>
              </w:rPr>
            </w:pPr>
          </w:p>
        </w:tc>
        <w:tc>
          <w:tcPr>
            <w:tcW w:w="2977" w:type="dxa"/>
          </w:tcPr>
          <w:p w14:paraId="63A674B4"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BEA918C" w14:textId="03D80B04"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0DE56C5" w14:textId="77777777" w:rsidR="001610A6" w:rsidRPr="001610A6" w:rsidRDefault="001610A6" w:rsidP="001610A6">
            <w:pPr>
              <w:jc w:val="center"/>
              <w:rPr>
                <w:szCs w:val="24"/>
              </w:rPr>
            </w:pPr>
          </w:p>
        </w:tc>
      </w:tr>
      <w:tr w:rsidR="00D0540E" w14:paraId="404A5562" w14:textId="77777777" w:rsidTr="006F60E5">
        <w:tc>
          <w:tcPr>
            <w:tcW w:w="993" w:type="dxa"/>
          </w:tcPr>
          <w:p w14:paraId="4A3B8611" w14:textId="195F5807"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4.2.</w:t>
            </w:r>
          </w:p>
        </w:tc>
        <w:tc>
          <w:tcPr>
            <w:tcW w:w="3402" w:type="dxa"/>
          </w:tcPr>
          <w:p w14:paraId="689317E9" w14:textId="79C0B970" w:rsidR="001610A6" w:rsidRPr="001610A6" w:rsidRDefault="001610A6" w:rsidP="001610A6">
            <w:pPr>
              <w:rPr>
                <w:color w:val="000000" w:themeColor="text1"/>
                <w:szCs w:val="24"/>
              </w:rPr>
            </w:pPr>
            <w:r w:rsidRPr="071C9485">
              <w:rPr>
                <w:rFonts w:eastAsia="Times New Roman"/>
                <w:color w:val="000000" w:themeColor="text1"/>
                <w:sz w:val="24"/>
                <w:szCs w:val="24"/>
              </w:rPr>
              <w:t>Neformaliojo vaikų švietimo programa</w:t>
            </w:r>
          </w:p>
        </w:tc>
        <w:tc>
          <w:tcPr>
            <w:tcW w:w="992" w:type="dxa"/>
          </w:tcPr>
          <w:p w14:paraId="6E092866" w14:textId="71970707"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 už mėn.</w:t>
            </w:r>
          </w:p>
        </w:tc>
        <w:tc>
          <w:tcPr>
            <w:tcW w:w="1134" w:type="dxa"/>
          </w:tcPr>
          <w:p w14:paraId="705FBA54" w14:textId="77777777" w:rsidR="001610A6" w:rsidRPr="001610A6" w:rsidRDefault="001610A6" w:rsidP="001610A6">
            <w:pPr>
              <w:widowControl w:val="0"/>
              <w:jc w:val="center"/>
              <w:rPr>
                <w:color w:val="000000" w:themeColor="text1"/>
                <w:szCs w:val="24"/>
              </w:rPr>
            </w:pPr>
          </w:p>
        </w:tc>
        <w:tc>
          <w:tcPr>
            <w:tcW w:w="1418" w:type="dxa"/>
          </w:tcPr>
          <w:p w14:paraId="49F595CC" w14:textId="77777777" w:rsidR="001610A6" w:rsidRDefault="001610A6" w:rsidP="001610A6">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10,00</w:t>
            </w:r>
          </w:p>
          <w:p w14:paraId="237C0A4D" w14:textId="77777777" w:rsidR="001610A6" w:rsidRPr="001610A6" w:rsidRDefault="001610A6" w:rsidP="001610A6">
            <w:pPr>
              <w:widowControl w:val="0"/>
              <w:jc w:val="center"/>
              <w:rPr>
                <w:color w:val="000000" w:themeColor="text1"/>
                <w:szCs w:val="24"/>
              </w:rPr>
            </w:pPr>
          </w:p>
        </w:tc>
        <w:tc>
          <w:tcPr>
            <w:tcW w:w="1559" w:type="dxa"/>
          </w:tcPr>
          <w:p w14:paraId="6D808F7E" w14:textId="36C6914F" w:rsidR="001610A6" w:rsidRDefault="001610A6" w:rsidP="001610A6">
            <w:pPr>
              <w:jc w:val="center"/>
            </w:pPr>
            <w:r w:rsidRPr="3474D140">
              <w:rPr>
                <w:color w:val="000000" w:themeColor="text1"/>
                <w:sz w:val="24"/>
                <w:szCs w:val="24"/>
              </w:rPr>
              <w:t>Naujas tarifas</w:t>
            </w:r>
          </w:p>
          <w:p w14:paraId="68A3E118" w14:textId="77777777" w:rsidR="001610A6" w:rsidRPr="001610A6" w:rsidRDefault="001610A6" w:rsidP="001610A6">
            <w:pPr>
              <w:jc w:val="center"/>
              <w:rPr>
                <w:szCs w:val="24"/>
                <w:lang w:val="es-ES"/>
              </w:rPr>
            </w:pPr>
          </w:p>
        </w:tc>
        <w:tc>
          <w:tcPr>
            <w:tcW w:w="2977" w:type="dxa"/>
          </w:tcPr>
          <w:p w14:paraId="29864B33"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71FF4D9A" w14:textId="1FFFA458"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6A50FEC2" w14:textId="77777777" w:rsidR="001610A6" w:rsidRPr="001610A6" w:rsidRDefault="001610A6" w:rsidP="001610A6">
            <w:pPr>
              <w:jc w:val="center"/>
              <w:rPr>
                <w:szCs w:val="24"/>
              </w:rPr>
            </w:pPr>
          </w:p>
        </w:tc>
      </w:tr>
      <w:tr w:rsidR="00D0540E" w14:paraId="74EA4086" w14:textId="77777777" w:rsidTr="006F60E5">
        <w:tc>
          <w:tcPr>
            <w:tcW w:w="993" w:type="dxa"/>
          </w:tcPr>
          <w:p w14:paraId="7EBA6292" w14:textId="780DD38D"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4.3.</w:t>
            </w:r>
          </w:p>
        </w:tc>
        <w:tc>
          <w:tcPr>
            <w:tcW w:w="3402" w:type="dxa"/>
          </w:tcPr>
          <w:p w14:paraId="4F64704D" w14:textId="4579AEF3" w:rsidR="001610A6" w:rsidRPr="001610A6" w:rsidRDefault="001610A6" w:rsidP="001610A6">
            <w:pPr>
              <w:rPr>
                <w:color w:val="000000" w:themeColor="text1"/>
                <w:szCs w:val="24"/>
              </w:rPr>
            </w:pPr>
            <w:r w:rsidRPr="3474D140">
              <w:rPr>
                <w:rFonts w:eastAsia="Times New Roman"/>
                <w:color w:val="000000" w:themeColor="text1"/>
                <w:sz w:val="24"/>
                <w:szCs w:val="24"/>
              </w:rPr>
              <w:t>Edukacinė programa „Kino istorija“ arba kita programa, kurios trukmė iki 30 min.</w:t>
            </w:r>
          </w:p>
        </w:tc>
        <w:tc>
          <w:tcPr>
            <w:tcW w:w="992" w:type="dxa"/>
          </w:tcPr>
          <w:p w14:paraId="5B351E27" w14:textId="68397B50"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1FD29264" w14:textId="77777777" w:rsidR="001610A6" w:rsidRPr="001610A6" w:rsidRDefault="001610A6" w:rsidP="001610A6">
            <w:pPr>
              <w:widowControl w:val="0"/>
              <w:jc w:val="center"/>
              <w:rPr>
                <w:color w:val="000000" w:themeColor="text1"/>
                <w:szCs w:val="24"/>
              </w:rPr>
            </w:pPr>
          </w:p>
        </w:tc>
        <w:tc>
          <w:tcPr>
            <w:tcW w:w="1418" w:type="dxa"/>
          </w:tcPr>
          <w:p w14:paraId="6C46C018" w14:textId="003CA081"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2,00</w:t>
            </w:r>
          </w:p>
        </w:tc>
        <w:tc>
          <w:tcPr>
            <w:tcW w:w="1559" w:type="dxa"/>
          </w:tcPr>
          <w:p w14:paraId="71445AA4" w14:textId="7AC14ED9" w:rsidR="001610A6" w:rsidRPr="001610A6" w:rsidRDefault="001610A6" w:rsidP="00CD54C1">
            <w:pPr>
              <w:jc w:val="center"/>
              <w:rPr>
                <w:szCs w:val="24"/>
                <w:lang w:val="es-ES"/>
              </w:rPr>
            </w:pPr>
            <w:r w:rsidRPr="3474D140">
              <w:rPr>
                <w:color w:val="000000" w:themeColor="text1"/>
                <w:sz w:val="24"/>
                <w:szCs w:val="24"/>
              </w:rPr>
              <w:t>Naujas tarifas</w:t>
            </w:r>
          </w:p>
        </w:tc>
        <w:tc>
          <w:tcPr>
            <w:tcW w:w="2977" w:type="dxa"/>
          </w:tcPr>
          <w:p w14:paraId="19ADF9E3" w14:textId="77777777" w:rsidR="006F60E5" w:rsidRDefault="006F60E5" w:rsidP="006F60E5">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66564494" w14:textId="42583854" w:rsidR="001610A6" w:rsidRPr="008B2D1F" w:rsidRDefault="006F60E5" w:rsidP="006F60E5">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691DD7A" w14:textId="77777777" w:rsidR="001610A6" w:rsidRPr="001610A6" w:rsidRDefault="001610A6" w:rsidP="001610A6">
            <w:pPr>
              <w:jc w:val="center"/>
              <w:rPr>
                <w:szCs w:val="24"/>
              </w:rPr>
            </w:pPr>
          </w:p>
        </w:tc>
      </w:tr>
      <w:tr w:rsidR="00D0540E" w14:paraId="14E31D94" w14:textId="77777777" w:rsidTr="006F60E5">
        <w:tc>
          <w:tcPr>
            <w:tcW w:w="993" w:type="dxa"/>
          </w:tcPr>
          <w:p w14:paraId="263E321D" w14:textId="0A33116F"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4.4.</w:t>
            </w:r>
          </w:p>
        </w:tc>
        <w:tc>
          <w:tcPr>
            <w:tcW w:w="3402" w:type="dxa"/>
          </w:tcPr>
          <w:p w14:paraId="3B153AF5" w14:textId="6430977A" w:rsidR="001610A6" w:rsidRPr="001610A6" w:rsidRDefault="001610A6" w:rsidP="001610A6">
            <w:pPr>
              <w:rPr>
                <w:color w:val="000000" w:themeColor="text1"/>
                <w:szCs w:val="24"/>
              </w:rPr>
            </w:pPr>
            <w:r w:rsidRPr="3474D140">
              <w:rPr>
                <w:rFonts w:eastAsia="Times New Roman"/>
                <w:color w:val="000000" w:themeColor="text1"/>
                <w:sz w:val="24"/>
                <w:szCs w:val="24"/>
              </w:rPr>
              <w:t>Edukacinė programa „Išmanioji kūryba“ arba kita programa, kurios trukmė daugiau nei 120 min.</w:t>
            </w:r>
          </w:p>
        </w:tc>
        <w:tc>
          <w:tcPr>
            <w:tcW w:w="992" w:type="dxa"/>
          </w:tcPr>
          <w:p w14:paraId="38839A3A" w14:textId="37302074"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2BC07904" w14:textId="77777777" w:rsidR="001610A6" w:rsidRPr="001610A6" w:rsidRDefault="001610A6" w:rsidP="001610A6">
            <w:pPr>
              <w:widowControl w:val="0"/>
              <w:jc w:val="center"/>
              <w:rPr>
                <w:color w:val="000000" w:themeColor="text1"/>
                <w:szCs w:val="24"/>
              </w:rPr>
            </w:pPr>
          </w:p>
        </w:tc>
        <w:tc>
          <w:tcPr>
            <w:tcW w:w="1418" w:type="dxa"/>
          </w:tcPr>
          <w:p w14:paraId="11EF4F0B" w14:textId="4C59C2A7"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3,00</w:t>
            </w:r>
          </w:p>
        </w:tc>
        <w:tc>
          <w:tcPr>
            <w:tcW w:w="1559" w:type="dxa"/>
          </w:tcPr>
          <w:p w14:paraId="2A8D6992" w14:textId="64FAE227" w:rsidR="001610A6" w:rsidRDefault="001610A6" w:rsidP="001610A6">
            <w:pPr>
              <w:jc w:val="center"/>
            </w:pPr>
            <w:r w:rsidRPr="3474D140">
              <w:rPr>
                <w:color w:val="000000" w:themeColor="text1"/>
                <w:sz w:val="24"/>
                <w:szCs w:val="24"/>
              </w:rPr>
              <w:t>Naujas tarifas</w:t>
            </w:r>
          </w:p>
          <w:p w14:paraId="24B82281" w14:textId="77777777" w:rsidR="001610A6" w:rsidRPr="001610A6" w:rsidRDefault="001610A6" w:rsidP="001610A6">
            <w:pPr>
              <w:jc w:val="center"/>
              <w:rPr>
                <w:szCs w:val="24"/>
                <w:lang w:val="es-ES"/>
              </w:rPr>
            </w:pPr>
          </w:p>
        </w:tc>
        <w:tc>
          <w:tcPr>
            <w:tcW w:w="2977" w:type="dxa"/>
          </w:tcPr>
          <w:p w14:paraId="1C6CDB5D"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710699B" w14:textId="172833C3" w:rsidR="001610A6"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5BB048BB" w14:textId="77777777" w:rsidR="001610A6" w:rsidRPr="001610A6" w:rsidRDefault="001610A6" w:rsidP="001610A6">
            <w:pPr>
              <w:jc w:val="center"/>
              <w:rPr>
                <w:szCs w:val="24"/>
              </w:rPr>
            </w:pPr>
          </w:p>
        </w:tc>
      </w:tr>
      <w:tr w:rsidR="00D0540E" w14:paraId="33BE6EE7" w14:textId="77777777" w:rsidTr="006F60E5">
        <w:tc>
          <w:tcPr>
            <w:tcW w:w="993" w:type="dxa"/>
          </w:tcPr>
          <w:p w14:paraId="67F282F7" w14:textId="0E17C4E8"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lastRenderedPageBreak/>
              <w:t>4.5.</w:t>
            </w:r>
          </w:p>
        </w:tc>
        <w:tc>
          <w:tcPr>
            <w:tcW w:w="3402" w:type="dxa"/>
          </w:tcPr>
          <w:p w14:paraId="5D973384" w14:textId="40E9BAF8" w:rsidR="001610A6" w:rsidRPr="001610A6" w:rsidRDefault="001610A6" w:rsidP="001610A6">
            <w:pPr>
              <w:rPr>
                <w:color w:val="000000" w:themeColor="text1"/>
                <w:szCs w:val="24"/>
              </w:rPr>
            </w:pPr>
            <w:r w:rsidRPr="3474D140">
              <w:rPr>
                <w:rFonts w:eastAsia="Times New Roman"/>
                <w:color w:val="000000" w:themeColor="text1"/>
                <w:sz w:val="24"/>
                <w:szCs w:val="24"/>
              </w:rPr>
              <w:t>Edukacinė programa „Kino vaizdų, kadrų, garso edukacija vaikams“</w:t>
            </w:r>
          </w:p>
        </w:tc>
        <w:tc>
          <w:tcPr>
            <w:tcW w:w="992" w:type="dxa"/>
          </w:tcPr>
          <w:p w14:paraId="0CA03D7A" w14:textId="61B688E5"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7A6321B9" w14:textId="77777777" w:rsidR="001610A6" w:rsidRPr="001610A6" w:rsidRDefault="001610A6" w:rsidP="001610A6">
            <w:pPr>
              <w:widowControl w:val="0"/>
              <w:jc w:val="center"/>
              <w:rPr>
                <w:color w:val="000000" w:themeColor="text1"/>
                <w:szCs w:val="24"/>
              </w:rPr>
            </w:pPr>
          </w:p>
        </w:tc>
        <w:tc>
          <w:tcPr>
            <w:tcW w:w="1418" w:type="dxa"/>
          </w:tcPr>
          <w:p w14:paraId="48119D15" w14:textId="32AE9A00"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3,00</w:t>
            </w:r>
          </w:p>
        </w:tc>
        <w:tc>
          <w:tcPr>
            <w:tcW w:w="1559" w:type="dxa"/>
          </w:tcPr>
          <w:p w14:paraId="6F56BF8C" w14:textId="07C2CDCF" w:rsidR="001610A6" w:rsidRDefault="001610A6" w:rsidP="001610A6">
            <w:pPr>
              <w:jc w:val="center"/>
            </w:pPr>
            <w:r w:rsidRPr="3474D140">
              <w:rPr>
                <w:color w:val="000000" w:themeColor="text1"/>
                <w:sz w:val="24"/>
                <w:szCs w:val="24"/>
              </w:rPr>
              <w:t>Naujas tarifas</w:t>
            </w:r>
          </w:p>
          <w:p w14:paraId="66C4179A" w14:textId="77777777" w:rsidR="001610A6" w:rsidRPr="001610A6" w:rsidRDefault="001610A6" w:rsidP="001610A6">
            <w:pPr>
              <w:jc w:val="center"/>
              <w:rPr>
                <w:szCs w:val="24"/>
                <w:lang w:val="es-ES"/>
              </w:rPr>
            </w:pPr>
          </w:p>
        </w:tc>
        <w:tc>
          <w:tcPr>
            <w:tcW w:w="2977" w:type="dxa"/>
          </w:tcPr>
          <w:p w14:paraId="5ADA1BED"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BCA5B25" w14:textId="7C6E3C85" w:rsidR="001610A6"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6D175901" w14:textId="77777777" w:rsidR="001610A6" w:rsidRPr="001610A6" w:rsidRDefault="001610A6" w:rsidP="001610A6">
            <w:pPr>
              <w:jc w:val="center"/>
              <w:rPr>
                <w:szCs w:val="24"/>
              </w:rPr>
            </w:pPr>
          </w:p>
        </w:tc>
      </w:tr>
      <w:tr w:rsidR="00D0540E" w14:paraId="5865E1EE" w14:textId="77777777" w:rsidTr="006F60E5">
        <w:tc>
          <w:tcPr>
            <w:tcW w:w="993" w:type="dxa"/>
          </w:tcPr>
          <w:p w14:paraId="2BB1715B" w14:textId="6DFF5DFC"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4.6.</w:t>
            </w:r>
          </w:p>
        </w:tc>
        <w:tc>
          <w:tcPr>
            <w:tcW w:w="3402" w:type="dxa"/>
          </w:tcPr>
          <w:p w14:paraId="515676F1" w14:textId="78C57DC3" w:rsidR="001610A6" w:rsidRPr="001610A6" w:rsidRDefault="001610A6" w:rsidP="001610A6">
            <w:pPr>
              <w:rPr>
                <w:color w:val="000000" w:themeColor="text1"/>
                <w:szCs w:val="24"/>
              </w:rPr>
            </w:pPr>
            <w:r w:rsidRPr="3474D140">
              <w:rPr>
                <w:rFonts w:eastAsia="Times New Roman"/>
                <w:color w:val="000000" w:themeColor="text1"/>
                <w:sz w:val="24"/>
                <w:szCs w:val="24"/>
              </w:rPr>
              <w:t>Edukacinė-prevencinė programa „Kino pamoka“</w:t>
            </w:r>
          </w:p>
        </w:tc>
        <w:tc>
          <w:tcPr>
            <w:tcW w:w="992" w:type="dxa"/>
          </w:tcPr>
          <w:p w14:paraId="7D1DCEF1" w14:textId="4B768D5D"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7B98FA1E" w14:textId="77777777" w:rsidR="001610A6" w:rsidRPr="001610A6" w:rsidRDefault="001610A6" w:rsidP="001610A6">
            <w:pPr>
              <w:widowControl w:val="0"/>
              <w:jc w:val="center"/>
              <w:rPr>
                <w:color w:val="000000" w:themeColor="text1"/>
                <w:szCs w:val="24"/>
              </w:rPr>
            </w:pPr>
          </w:p>
        </w:tc>
        <w:tc>
          <w:tcPr>
            <w:tcW w:w="1418" w:type="dxa"/>
          </w:tcPr>
          <w:p w14:paraId="36C059CB" w14:textId="1E19F570"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2,50</w:t>
            </w:r>
          </w:p>
        </w:tc>
        <w:tc>
          <w:tcPr>
            <w:tcW w:w="1559" w:type="dxa"/>
          </w:tcPr>
          <w:p w14:paraId="0C419532" w14:textId="575E374B" w:rsidR="001610A6" w:rsidRPr="001610A6" w:rsidRDefault="001610A6" w:rsidP="001610A6">
            <w:pPr>
              <w:jc w:val="center"/>
              <w:rPr>
                <w:szCs w:val="24"/>
                <w:lang w:val="es-ES"/>
              </w:rPr>
            </w:pPr>
            <w:r w:rsidRPr="3474D140">
              <w:rPr>
                <w:color w:val="000000" w:themeColor="text1"/>
                <w:sz w:val="24"/>
                <w:szCs w:val="24"/>
              </w:rPr>
              <w:t>Naujas tarifas</w:t>
            </w:r>
          </w:p>
        </w:tc>
        <w:tc>
          <w:tcPr>
            <w:tcW w:w="2977" w:type="dxa"/>
          </w:tcPr>
          <w:p w14:paraId="777DCC87"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4B05477A" w14:textId="301C4650" w:rsidR="001610A6"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2493E286" w14:textId="77777777" w:rsidR="001610A6" w:rsidRPr="001610A6" w:rsidRDefault="001610A6" w:rsidP="001610A6">
            <w:pPr>
              <w:jc w:val="center"/>
              <w:rPr>
                <w:szCs w:val="24"/>
              </w:rPr>
            </w:pPr>
          </w:p>
        </w:tc>
      </w:tr>
      <w:tr w:rsidR="00D0540E" w14:paraId="284A33C9" w14:textId="77777777" w:rsidTr="006F60E5">
        <w:tc>
          <w:tcPr>
            <w:tcW w:w="993" w:type="dxa"/>
          </w:tcPr>
          <w:p w14:paraId="57994A97" w14:textId="7127EFBD"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4.7.</w:t>
            </w:r>
          </w:p>
        </w:tc>
        <w:tc>
          <w:tcPr>
            <w:tcW w:w="3402" w:type="dxa"/>
          </w:tcPr>
          <w:p w14:paraId="2ECF689C" w14:textId="2425250A" w:rsidR="001610A6" w:rsidRPr="001610A6" w:rsidRDefault="001610A6" w:rsidP="001610A6">
            <w:pPr>
              <w:rPr>
                <w:color w:val="000000" w:themeColor="text1"/>
                <w:szCs w:val="24"/>
              </w:rPr>
            </w:pPr>
            <w:r w:rsidRPr="3474D140">
              <w:rPr>
                <w:rFonts w:eastAsia="Times New Roman"/>
                <w:color w:val="000000" w:themeColor="text1"/>
                <w:sz w:val="24"/>
                <w:szCs w:val="24"/>
              </w:rPr>
              <w:t>Filmo aptarimas su moderatoriumi grupei iki 25 dalyvių</w:t>
            </w:r>
          </w:p>
        </w:tc>
        <w:tc>
          <w:tcPr>
            <w:tcW w:w="992" w:type="dxa"/>
          </w:tcPr>
          <w:p w14:paraId="65ECF5C5" w14:textId="400AC261" w:rsidR="001610A6" w:rsidRPr="001610A6" w:rsidRDefault="001610A6" w:rsidP="001610A6">
            <w:pPr>
              <w:jc w:val="center"/>
              <w:rPr>
                <w:color w:val="000000" w:themeColor="text1"/>
                <w:szCs w:val="24"/>
              </w:rPr>
            </w:pPr>
            <w:r w:rsidRPr="3474D140">
              <w:rPr>
                <w:rFonts w:eastAsia="Times New Roman"/>
                <w:color w:val="000000" w:themeColor="text1"/>
                <w:sz w:val="24"/>
                <w:szCs w:val="24"/>
              </w:rPr>
              <w:t>vnt.</w:t>
            </w:r>
          </w:p>
        </w:tc>
        <w:tc>
          <w:tcPr>
            <w:tcW w:w="1134" w:type="dxa"/>
          </w:tcPr>
          <w:p w14:paraId="4E9D833F" w14:textId="77777777" w:rsidR="001610A6" w:rsidRPr="001610A6" w:rsidRDefault="001610A6" w:rsidP="001610A6">
            <w:pPr>
              <w:widowControl w:val="0"/>
              <w:jc w:val="center"/>
              <w:rPr>
                <w:color w:val="000000" w:themeColor="text1"/>
                <w:szCs w:val="24"/>
              </w:rPr>
            </w:pPr>
          </w:p>
        </w:tc>
        <w:tc>
          <w:tcPr>
            <w:tcW w:w="1418" w:type="dxa"/>
          </w:tcPr>
          <w:p w14:paraId="0BC0EB52" w14:textId="77CFE398"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15,00</w:t>
            </w:r>
          </w:p>
        </w:tc>
        <w:tc>
          <w:tcPr>
            <w:tcW w:w="1559" w:type="dxa"/>
          </w:tcPr>
          <w:p w14:paraId="7D5B2EAF" w14:textId="547C21D2" w:rsidR="001610A6" w:rsidRDefault="001610A6" w:rsidP="001610A6">
            <w:pPr>
              <w:jc w:val="center"/>
            </w:pPr>
            <w:r w:rsidRPr="3474D140">
              <w:rPr>
                <w:color w:val="000000" w:themeColor="text1"/>
                <w:sz w:val="24"/>
                <w:szCs w:val="24"/>
              </w:rPr>
              <w:t>Naujas tarifas</w:t>
            </w:r>
          </w:p>
          <w:p w14:paraId="03105DB1" w14:textId="77777777" w:rsidR="001610A6" w:rsidRPr="001610A6" w:rsidRDefault="001610A6" w:rsidP="001610A6">
            <w:pPr>
              <w:jc w:val="center"/>
              <w:rPr>
                <w:szCs w:val="24"/>
                <w:lang w:val="es-ES"/>
              </w:rPr>
            </w:pPr>
          </w:p>
        </w:tc>
        <w:tc>
          <w:tcPr>
            <w:tcW w:w="2977" w:type="dxa"/>
          </w:tcPr>
          <w:p w14:paraId="1547A5F2"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5E70BEB" w14:textId="78B600BD" w:rsidR="001610A6"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2BC10E31" w14:textId="77777777" w:rsidR="001610A6" w:rsidRPr="001610A6" w:rsidRDefault="001610A6" w:rsidP="001610A6">
            <w:pPr>
              <w:jc w:val="center"/>
              <w:rPr>
                <w:szCs w:val="24"/>
              </w:rPr>
            </w:pPr>
          </w:p>
        </w:tc>
      </w:tr>
      <w:tr w:rsidR="00D0540E" w14:paraId="36B69461" w14:textId="77777777" w:rsidTr="006F60E5">
        <w:tc>
          <w:tcPr>
            <w:tcW w:w="993" w:type="dxa"/>
          </w:tcPr>
          <w:p w14:paraId="41B17286" w14:textId="2E1AE224" w:rsidR="001610A6" w:rsidRPr="001610A6" w:rsidRDefault="001610A6" w:rsidP="001610A6">
            <w:pPr>
              <w:widowControl w:val="0"/>
              <w:rPr>
                <w:color w:val="000000" w:themeColor="text1"/>
                <w:szCs w:val="24"/>
              </w:rPr>
            </w:pPr>
            <w:r w:rsidRPr="071C9485">
              <w:rPr>
                <w:rFonts w:eastAsia="Times New Roman"/>
                <w:color w:val="000000" w:themeColor="text1"/>
                <w:sz w:val="24"/>
                <w:szCs w:val="24"/>
              </w:rPr>
              <w:t>4.8.</w:t>
            </w:r>
          </w:p>
        </w:tc>
        <w:tc>
          <w:tcPr>
            <w:tcW w:w="3402" w:type="dxa"/>
          </w:tcPr>
          <w:p w14:paraId="4F83439D" w14:textId="2DC101FF" w:rsidR="001610A6" w:rsidRPr="001610A6" w:rsidRDefault="001610A6" w:rsidP="001610A6">
            <w:pPr>
              <w:rPr>
                <w:color w:val="000000" w:themeColor="text1"/>
                <w:szCs w:val="24"/>
              </w:rPr>
            </w:pPr>
            <w:r w:rsidRPr="3474D140">
              <w:rPr>
                <w:rFonts w:eastAsia="Times New Roman"/>
                <w:color w:val="000000" w:themeColor="text1"/>
                <w:sz w:val="24"/>
                <w:szCs w:val="24"/>
              </w:rPr>
              <w:t xml:space="preserve">Edukacinė programa „Kino istorija“ arba kita programa, kurios trukmė iki 30 min., akredituotos </w:t>
            </w:r>
            <w:hyperlink r:id="rId14">
              <w:r w:rsidR="00D60562" w:rsidRPr="00D60562">
                <w:rPr>
                  <w:rStyle w:val="Hipersaitas"/>
                  <w:rFonts w:eastAsia="Times New Roman"/>
                  <w:color w:val="auto"/>
                  <w:sz w:val="24"/>
                  <w:szCs w:val="24"/>
                  <w:u w:val="none"/>
                </w:rPr>
                <w:t>Lietuvos mokinių neformaliojo švietimo centras</w:t>
              </w:r>
            </w:hyperlink>
            <w:r w:rsidR="00D60562" w:rsidRPr="3474D140">
              <w:rPr>
                <w:rFonts w:ascii="Segoe UI" w:eastAsia="Segoe UI" w:hAnsi="Segoe UI" w:cs="Segoe UI"/>
                <w:sz w:val="21"/>
                <w:szCs w:val="21"/>
              </w:rPr>
              <w:t> </w:t>
            </w:r>
            <w:r w:rsidR="00D60562" w:rsidRPr="3474D140">
              <w:rPr>
                <w:rFonts w:eastAsia="Times New Roman"/>
                <w:color w:val="000000" w:themeColor="text1"/>
                <w:sz w:val="24"/>
                <w:szCs w:val="24"/>
              </w:rPr>
              <w:t xml:space="preserve"> </w:t>
            </w:r>
            <w:r w:rsidRPr="3474D140">
              <w:rPr>
                <w:rFonts w:eastAsia="Times New Roman"/>
                <w:color w:val="000000" w:themeColor="text1"/>
                <w:sz w:val="24"/>
                <w:szCs w:val="24"/>
              </w:rPr>
              <w:t>finansuojamos iš programos „Kultūros pasas“</w:t>
            </w:r>
          </w:p>
        </w:tc>
        <w:tc>
          <w:tcPr>
            <w:tcW w:w="992" w:type="dxa"/>
          </w:tcPr>
          <w:p w14:paraId="79C5BC11" w14:textId="4E6D52E4" w:rsidR="001610A6" w:rsidRPr="001610A6" w:rsidRDefault="001610A6" w:rsidP="001610A6">
            <w:pPr>
              <w:jc w:val="center"/>
              <w:rPr>
                <w:color w:val="000000" w:themeColor="text1"/>
                <w:szCs w:val="24"/>
              </w:rPr>
            </w:pPr>
            <w:r w:rsidRPr="3474D140">
              <w:rPr>
                <w:rFonts w:eastAsia="Times New Roman"/>
                <w:color w:val="000000" w:themeColor="text1"/>
                <w:sz w:val="24"/>
                <w:szCs w:val="24"/>
              </w:rPr>
              <w:t>1 asm.</w:t>
            </w:r>
          </w:p>
        </w:tc>
        <w:tc>
          <w:tcPr>
            <w:tcW w:w="1134" w:type="dxa"/>
          </w:tcPr>
          <w:p w14:paraId="31CCD6CE" w14:textId="77777777" w:rsidR="001610A6" w:rsidRPr="001610A6" w:rsidRDefault="001610A6" w:rsidP="001610A6">
            <w:pPr>
              <w:widowControl w:val="0"/>
              <w:jc w:val="center"/>
              <w:rPr>
                <w:color w:val="000000" w:themeColor="text1"/>
                <w:szCs w:val="24"/>
              </w:rPr>
            </w:pPr>
          </w:p>
        </w:tc>
        <w:tc>
          <w:tcPr>
            <w:tcW w:w="1418" w:type="dxa"/>
          </w:tcPr>
          <w:p w14:paraId="1A5975C7" w14:textId="5311C779" w:rsidR="001610A6" w:rsidRPr="001610A6" w:rsidRDefault="001610A6" w:rsidP="001610A6">
            <w:pPr>
              <w:widowControl w:val="0"/>
              <w:jc w:val="center"/>
              <w:rPr>
                <w:color w:val="000000" w:themeColor="text1"/>
                <w:szCs w:val="24"/>
              </w:rPr>
            </w:pPr>
            <w:r w:rsidRPr="3474D140">
              <w:rPr>
                <w:rFonts w:eastAsia="Times New Roman"/>
                <w:color w:val="000000" w:themeColor="text1"/>
                <w:sz w:val="24"/>
                <w:szCs w:val="24"/>
              </w:rPr>
              <w:t>1,00</w:t>
            </w:r>
          </w:p>
        </w:tc>
        <w:tc>
          <w:tcPr>
            <w:tcW w:w="1559" w:type="dxa"/>
          </w:tcPr>
          <w:p w14:paraId="6C1E5435" w14:textId="392A4C82" w:rsidR="001610A6" w:rsidRDefault="001610A6" w:rsidP="001610A6">
            <w:pPr>
              <w:jc w:val="center"/>
            </w:pPr>
            <w:r w:rsidRPr="3474D140">
              <w:rPr>
                <w:color w:val="000000" w:themeColor="text1"/>
                <w:sz w:val="24"/>
                <w:szCs w:val="24"/>
              </w:rPr>
              <w:t>Naujas tarifas</w:t>
            </w:r>
          </w:p>
          <w:p w14:paraId="75081E12" w14:textId="77777777" w:rsidR="001610A6" w:rsidRPr="001610A6" w:rsidRDefault="001610A6" w:rsidP="001610A6">
            <w:pPr>
              <w:jc w:val="center"/>
              <w:rPr>
                <w:szCs w:val="24"/>
                <w:lang w:val="es-ES"/>
              </w:rPr>
            </w:pPr>
          </w:p>
        </w:tc>
        <w:tc>
          <w:tcPr>
            <w:tcW w:w="2977" w:type="dxa"/>
          </w:tcPr>
          <w:p w14:paraId="442EE1EF"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3767D04" w14:textId="559E5514" w:rsidR="001610A6"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3A6F2A0" w14:textId="77777777" w:rsidR="001610A6" w:rsidRPr="001610A6" w:rsidRDefault="001610A6" w:rsidP="001610A6">
            <w:pPr>
              <w:jc w:val="center"/>
              <w:rPr>
                <w:szCs w:val="24"/>
              </w:rPr>
            </w:pPr>
          </w:p>
        </w:tc>
      </w:tr>
      <w:tr w:rsidR="00D0540E" w14:paraId="4A7C726E" w14:textId="77777777" w:rsidTr="00D0540E">
        <w:trPr>
          <w:trHeight w:val="562"/>
        </w:trPr>
        <w:tc>
          <w:tcPr>
            <w:tcW w:w="993" w:type="dxa"/>
            <w:shd w:val="clear" w:color="auto" w:fill="D0CECE" w:themeFill="background2" w:themeFillShade="E6"/>
            <w:vAlign w:val="center"/>
          </w:tcPr>
          <w:p w14:paraId="1567262E" w14:textId="4676B8BB" w:rsidR="00CC63DC" w:rsidRPr="001610A6" w:rsidRDefault="00CC63DC" w:rsidP="001610A6">
            <w:pPr>
              <w:widowControl w:val="0"/>
              <w:rPr>
                <w:color w:val="000000" w:themeColor="text1"/>
                <w:szCs w:val="24"/>
              </w:rPr>
            </w:pPr>
            <w:r w:rsidRPr="071C9485">
              <w:rPr>
                <w:rFonts w:eastAsia="Times New Roman"/>
                <w:b/>
                <w:bCs/>
                <w:color w:val="000000" w:themeColor="text1"/>
                <w:sz w:val="24"/>
                <w:szCs w:val="24"/>
              </w:rPr>
              <w:t>5.</w:t>
            </w:r>
          </w:p>
        </w:tc>
        <w:tc>
          <w:tcPr>
            <w:tcW w:w="15025" w:type="dxa"/>
            <w:gridSpan w:val="7"/>
            <w:shd w:val="clear" w:color="auto" w:fill="D0CECE" w:themeFill="background2" w:themeFillShade="E6"/>
            <w:vAlign w:val="center"/>
          </w:tcPr>
          <w:p w14:paraId="29B972F9" w14:textId="316ED421" w:rsidR="00CC63DC" w:rsidRPr="001610A6" w:rsidRDefault="00CC63DC" w:rsidP="00CC63DC">
            <w:pPr>
              <w:rPr>
                <w:szCs w:val="24"/>
              </w:rPr>
            </w:pPr>
            <w:r w:rsidRPr="071C9485">
              <w:rPr>
                <w:rFonts w:eastAsia="Times New Roman"/>
                <w:b/>
                <w:bCs/>
                <w:color w:val="000000" w:themeColor="text1"/>
                <w:sz w:val="24"/>
                <w:szCs w:val="24"/>
              </w:rPr>
              <w:t>SU KINO FILMŲ RODYMU SUSIJUSIOS PASLAUGOS, NUOMA</w:t>
            </w:r>
          </w:p>
        </w:tc>
      </w:tr>
      <w:tr w:rsidR="00D0540E" w14:paraId="392ED6E7" w14:textId="77777777" w:rsidTr="006F60E5">
        <w:tc>
          <w:tcPr>
            <w:tcW w:w="993" w:type="dxa"/>
          </w:tcPr>
          <w:p w14:paraId="233EB3BD" w14:textId="461DF84D" w:rsidR="00CC63DC" w:rsidRPr="001610A6" w:rsidRDefault="00CC63DC" w:rsidP="00CC63DC">
            <w:pPr>
              <w:widowControl w:val="0"/>
              <w:rPr>
                <w:color w:val="000000" w:themeColor="text1"/>
                <w:szCs w:val="24"/>
              </w:rPr>
            </w:pPr>
            <w:r w:rsidRPr="071C9485">
              <w:rPr>
                <w:rFonts w:eastAsia="Times New Roman"/>
                <w:color w:val="000000" w:themeColor="text1"/>
                <w:sz w:val="24"/>
                <w:szCs w:val="24"/>
              </w:rPr>
              <w:t>5.1.</w:t>
            </w:r>
          </w:p>
        </w:tc>
        <w:tc>
          <w:tcPr>
            <w:tcW w:w="3402" w:type="dxa"/>
          </w:tcPr>
          <w:p w14:paraId="378221F8" w14:textId="06CB827C" w:rsidR="00CC63DC" w:rsidRPr="001610A6" w:rsidRDefault="00CC63DC" w:rsidP="00CC63DC">
            <w:pPr>
              <w:rPr>
                <w:color w:val="000000" w:themeColor="text1"/>
                <w:szCs w:val="24"/>
              </w:rPr>
            </w:pPr>
            <w:r w:rsidRPr="3474D140">
              <w:rPr>
                <w:rFonts w:eastAsia="Times New Roman"/>
                <w:sz w:val="24"/>
                <w:szCs w:val="24"/>
              </w:rPr>
              <w:t>Kino centro „Garsas“ platinamų filmų nuoma</w:t>
            </w:r>
          </w:p>
        </w:tc>
        <w:tc>
          <w:tcPr>
            <w:tcW w:w="992" w:type="dxa"/>
          </w:tcPr>
          <w:p w14:paraId="165DE570" w14:textId="485980B9" w:rsidR="00CC63DC" w:rsidRPr="001610A6" w:rsidRDefault="00CC63DC" w:rsidP="00CC63DC">
            <w:pPr>
              <w:jc w:val="center"/>
              <w:rPr>
                <w:color w:val="000000" w:themeColor="text1"/>
                <w:szCs w:val="24"/>
              </w:rPr>
            </w:pPr>
            <w:r w:rsidRPr="3474D140">
              <w:rPr>
                <w:rFonts w:eastAsia="Times New Roman"/>
                <w:sz w:val="24"/>
                <w:szCs w:val="24"/>
              </w:rPr>
              <w:t>vnt.</w:t>
            </w:r>
          </w:p>
        </w:tc>
        <w:tc>
          <w:tcPr>
            <w:tcW w:w="1134" w:type="dxa"/>
          </w:tcPr>
          <w:p w14:paraId="2B37B1F6" w14:textId="77777777" w:rsidR="00CC63DC" w:rsidRPr="001610A6" w:rsidRDefault="00CC63DC" w:rsidP="00CC63DC">
            <w:pPr>
              <w:widowControl w:val="0"/>
              <w:jc w:val="center"/>
              <w:rPr>
                <w:color w:val="000000" w:themeColor="text1"/>
                <w:szCs w:val="24"/>
              </w:rPr>
            </w:pPr>
          </w:p>
        </w:tc>
        <w:tc>
          <w:tcPr>
            <w:tcW w:w="1418" w:type="dxa"/>
          </w:tcPr>
          <w:p w14:paraId="12B2EDA8" w14:textId="2CAC2375" w:rsidR="00CC63DC" w:rsidRPr="001610A6" w:rsidRDefault="00CC63DC" w:rsidP="00CC63DC">
            <w:pPr>
              <w:widowControl w:val="0"/>
              <w:jc w:val="center"/>
              <w:rPr>
                <w:color w:val="000000" w:themeColor="text1"/>
                <w:szCs w:val="24"/>
              </w:rPr>
            </w:pPr>
            <w:r w:rsidRPr="3474D140">
              <w:rPr>
                <w:rFonts w:eastAsia="Times New Roman"/>
                <w:sz w:val="24"/>
                <w:szCs w:val="24"/>
              </w:rPr>
              <w:t>50 proc.  nuo parduotų bilietų sumos</w:t>
            </w:r>
          </w:p>
        </w:tc>
        <w:tc>
          <w:tcPr>
            <w:tcW w:w="1559" w:type="dxa"/>
          </w:tcPr>
          <w:p w14:paraId="7553FDDA" w14:textId="26C5DB30" w:rsidR="00CC63DC" w:rsidRPr="001610A6" w:rsidRDefault="00CC63DC" w:rsidP="00CC63DC">
            <w:pPr>
              <w:jc w:val="center"/>
              <w:rPr>
                <w:szCs w:val="24"/>
                <w:lang w:val="es-ES"/>
              </w:rPr>
            </w:pPr>
            <w:r w:rsidRPr="3474D140">
              <w:rPr>
                <w:color w:val="000000" w:themeColor="text1"/>
                <w:sz w:val="24"/>
                <w:szCs w:val="24"/>
              </w:rPr>
              <w:t>Naujas tarifas</w:t>
            </w:r>
          </w:p>
        </w:tc>
        <w:tc>
          <w:tcPr>
            <w:tcW w:w="2977" w:type="dxa"/>
          </w:tcPr>
          <w:p w14:paraId="1A475506"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323E7A66" w14:textId="3D957436" w:rsidR="00CC63DC"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21EA6B9B" w14:textId="77777777" w:rsidR="00CC63DC" w:rsidRPr="001610A6" w:rsidRDefault="00CC63DC" w:rsidP="00CC63DC">
            <w:pPr>
              <w:jc w:val="center"/>
              <w:rPr>
                <w:szCs w:val="24"/>
              </w:rPr>
            </w:pPr>
          </w:p>
        </w:tc>
      </w:tr>
      <w:tr w:rsidR="00D0540E" w14:paraId="01697DF3" w14:textId="77777777" w:rsidTr="006F60E5">
        <w:tc>
          <w:tcPr>
            <w:tcW w:w="993" w:type="dxa"/>
          </w:tcPr>
          <w:p w14:paraId="54F71B3B" w14:textId="337CAD12" w:rsidR="00CC63DC" w:rsidRPr="001610A6" w:rsidRDefault="00CC63DC" w:rsidP="00CC63DC">
            <w:pPr>
              <w:widowControl w:val="0"/>
              <w:rPr>
                <w:color w:val="000000" w:themeColor="text1"/>
                <w:szCs w:val="24"/>
              </w:rPr>
            </w:pPr>
            <w:r w:rsidRPr="071C9485">
              <w:rPr>
                <w:rFonts w:eastAsia="Times New Roman"/>
                <w:color w:val="000000" w:themeColor="text1"/>
                <w:sz w:val="24"/>
                <w:szCs w:val="24"/>
              </w:rPr>
              <w:t>5.2.</w:t>
            </w:r>
          </w:p>
        </w:tc>
        <w:tc>
          <w:tcPr>
            <w:tcW w:w="3402" w:type="dxa"/>
          </w:tcPr>
          <w:p w14:paraId="26DC92EE" w14:textId="5108636E" w:rsidR="00CC63DC" w:rsidRPr="001610A6" w:rsidRDefault="00CC63DC" w:rsidP="00CC63DC">
            <w:pPr>
              <w:rPr>
                <w:color w:val="000000" w:themeColor="text1"/>
                <w:szCs w:val="24"/>
              </w:rPr>
            </w:pPr>
            <w:r w:rsidRPr="3474D140">
              <w:rPr>
                <w:rFonts w:eastAsia="Times New Roman"/>
                <w:sz w:val="24"/>
                <w:szCs w:val="24"/>
              </w:rPr>
              <w:t>Kino centro „Garsas“ platinamo filmo nuoma vienam seansui</w:t>
            </w:r>
          </w:p>
        </w:tc>
        <w:tc>
          <w:tcPr>
            <w:tcW w:w="992" w:type="dxa"/>
          </w:tcPr>
          <w:p w14:paraId="76FD8EE5" w14:textId="49DB4F46" w:rsidR="00CC63DC" w:rsidRPr="001610A6" w:rsidRDefault="00CC63DC" w:rsidP="00CC63DC">
            <w:pPr>
              <w:jc w:val="center"/>
              <w:rPr>
                <w:color w:val="000000" w:themeColor="text1"/>
                <w:szCs w:val="24"/>
              </w:rPr>
            </w:pPr>
            <w:r w:rsidRPr="3474D140">
              <w:rPr>
                <w:rFonts w:eastAsia="Times New Roman"/>
                <w:sz w:val="24"/>
                <w:szCs w:val="24"/>
              </w:rPr>
              <w:t>vnt.</w:t>
            </w:r>
          </w:p>
        </w:tc>
        <w:tc>
          <w:tcPr>
            <w:tcW w:w="1134" w:type="dxa"/>
          </w:tcPr>
          <w:p w14:paraId="785FF09B" w14:textId="77777777" w:rsidR="00CC63DC" w:rsidRPr="001610A6" w:rsidRDefault="00CC63DC" w:rsidP="00CC63DC">
            <w:pPr>
              <w:widowControl w:val="0"/>
              <w:jc w:val="center"/>
              <w:rPr>
                <w:color w:val="000000" w:themeColor="text1"/>
                <w:szCs w:val="24"/>
              </w:rPr>
            </w:pPr>
          </w:p>
        </w:tc>
        <w:tc>
          <w:tcPr>
            <w:tcW w:w="1418" w:type="dxa"/>
          </w:tcPr>
          <w:p w14:paraId="139E6F9C" w14:textId="7D7D01E0" w:rsidR="00CC63DC" w:rsidRPr="001610A6" w:rsidRDefault="00CC63DC" w:rsidP="00CC63DC">
            <w:pPr>
              <w:widowControl w:val="0"/>
              <w:jc w:val="center"/>
              <w:rPr>
                <w:color w:val="000000" w:themeColor="text1"/>
                <w:szCs w:val="24"/>
              </w:rPr>
            </w:pPr>
            <w:r w:rsidRPr="3474D140">
              <w:rPr>
                <w:rFonts w:eastAsia="Times New Roman"/>
                <w:sz w:val="24"/>
                <w:szCs w:val="24"/>
              </w:rPr>
              <w:t>100,00</w:t>
            </w:r>
          </w:p>
        </w:tc>
        <w:tc>
          <w:tcPr>
            <w:tcW w:w="1559" w:type="dxa"/>
          </w:tcPr>
          <w:p w14:paraId="402C6C8B" w14:textId="3FBDD939" w:rsidR="00CC63DC" w:rsidRPr="001610A6" w:rsidRDefault="00CC63DC" w:rsidP="00CC63DC">
            <w:pPr>
              <w:jc w:val="center"/>
              <w:rPr>
                <w:szCs w:val="24"/>
                <w:lang w:val="es-ES"/>
              </w:rPr>
            </w:pPr>
            <w:r w:rsidRPr="3474D140">
              <w:rPr>
                <w:color w:val="000000" w:themeColor="text1"/>
                <w:sz w:val="24"/>
                <w:szCs w:val="24"/>
              </w:rPr>
              <w:t>Naujas tarifas</w:t>
            </w:r>
          </w:p>
        </w:tc>
        <w:tc>
          <w:tcPr>
            <w:tcW w:w="2977" w:type="dxa"/>
          </w:tcPr>
          <w:p w14:paraId="034CE52B" w14:textId="3BDA0EA2" w:rsidR="00CC63DC" w:rsidRPr="008B2D1F" w:rsidRDefault="00CC63DC" w:rsidP="00D54EFC">
            <w:pPr>
              <w:rPr>
                <w:szCs w:val="24"/>
                <w:lang w:val="es-ES"/>
              </w:rPr>
            </w:pPr>
            <w:r w:rsidRPr="3474D140">
              <w:rPr>
                <w:rFonts w:eastAsia="Times New Roman"/>
                <w:sz w:val="24"/>
                <w:szCs w:val="24"/>
              </w:rPr>
              <w:t xml:space="preserve">Nauja kaina nustatyta atsižvelgiant į KC „Garsas“ patvirtintą kainoraštį ir kino </w:t>
            </w:r>
            <w:r w:rsidRPr="3474D140">
              <w:rPr>
                <w:rFonts w:eastAsia="Times New Roman"/>
                <w:sz w:val="24"/>
                <w:szCs w:val="24"/>
              </w:rPr>
              <w:lastRenderedPageBreak/>
              <w:t>filmų platintojų taikomų kainų padidėjimą.</w:t>
            </w:r>
          </w:p>
        </w:tc>
        <w:tc>
          <w:tcPr>
            <w:tcW w:w="3543" w:type="dxa"/>
          </w:tcPr>
          <w:p w14:paraId="7A8D863C" w14:textId="77777777" w:rsidR="00C06572" w:rsidRPr="008B2D1F" w:rsidRDefault="001229AF" w:rsidP="00C06572">
            <w:pPr>
              <w:rPr>
                <w:rFonts w:eastAsia="Times New Roman"/>
                <w:sz w:val="24"/>
                <w:szCs w:val="24"/>
                <w:lang w:val="es-ES"/>
              </w:rPr>
            </w:pPr>
            <w:r w:rsidRPr="00CC63DC">
              <w:rPr>
                <w:rFonts w:eastAsia="Times New Roman"/>
                <w:sz w:val="24"/>
                <w:szCs w:val="24"/>
              </w:rPr>
              <w:lastRenderedPageBreak/>
              <w:t>Kino platinimo kompanija “Garsų pasaulio įrašai” (GPĮ), Skalvijos kino centras</w:t>
            </w:r>
            <w:r w:rsidR="00C06572">
              <w:rPr>
                <w:rFonts w:eastAsia="Times New Roman"/>
                <w:sz w:val="24"/>
                <w:szCs w:val="24"/>
              </w:rPr>
              <w:t xml:space="preserve">, </w:t>
            </w:r>
            <w:r w:rsidR="00C06572" w:rsidRPr="008B2D1F">
              <w:rPr>
                <w:rFonts w:eastAsia="Times New Roman"/>
                <w:sz w:val="24"/>
                <w:szCs w:val="24"/>
                <w:lang w:val="es-ES"/>
              </w:rPr>
              <w:t xml:space="preserve">ACME Film, UAB </w:t>
            </w:r>
          </w:p>
          <w:p w14:paraId="2263A269" w14:textId="77777777" w:rsidR="00C06572" w:rsidRPr="009D63E6" w:rsidRDefault="00C06572" w:rsidP="00C06572">
            <w:pPr>
              <w:rPr>
                <w:sz w:val="24"/>
                <w:szCs w:val="24"/>
              </w:rPr>
            </w:pPr>
            <w:r w:rsidRPr="009D63E6">
              <w:rPr>
                <w:sz w:val="24"/>
                <w:szCs w:val="24"/>
              </w:rPr>
              <w:t>HD formatu  181,50 Eur</w:t>
            </w:r>
          </w:p>
          <w:p w14:paraId="38005FD7" w14:textId="635A5E4C" w:rsidR="001229AF" w:rsidRPr="00CC63DC" w:rsidRDefault="001229AF" w:rsidP="00CC63DC"/>
        </w:tc>
      </w:tr>
      <w:tr w:rsidR="00D0540E" w14:paraId="2FC6DF3D" w14:textId="77777777" w:rsidTr="006F60E5">
        <w:tc>
          <w:tcPr>
            <w:tcW w:w="993" w:type="dxa"/>
          </w:tcPr>
          <w:p w14:paraId="4711784B" w14:textId="6003F0BF"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lastRenderedPageBreak/>
              <w:t>5.3.</w:t>
            </w:r>
          </w:p>
        </w:tc>
        <w:tc>
          <w:tcPr>
            <w:tcW w:w="3402" w:type="dxa"/>
          </w:tcPr>
          <w:p w14:paraId="0440A4C0" w14:textId="1237AF86" w:rsidR="001229AF" w:rsidRPr="001610A6" w:rsidRDefault="001229AF" w:rsidP="001229AF">
            <w:pPr>
              <w:rPr>
                <w:color w:val="000000" w:themeColor="text1"/>
                <w:szCs w:val="24"/>
              </w:rPr>
            </w:pPr>
            <w:r w:rsidRPr="3474D140">
              <w:rPr>
                <w:rFonts w:eastAsia="Times New Roman"/>
                <w:sz w:val="24"/>
                <w:szCs w:val="24"/>
              </w:rPr>
              <w:t>Kino centro „Garsas“ platinamo premjerinio filmo nuoma vienam festivaliniam seansui</w:t>
            </w:r>
          </w:p>
        </w:tc>
        <w:tc>
          <w:tcPr>
            <w:tcW w:w="992" w:type="dxa"/>
          </w:tcPr>
          <w:p w14:paraId="3EFD0DFA" w14:textId="7D555CE0" w:rsidR="001229AF" w:rsidRPr="001610A6" w:rsidRDefault="001229AF" w:rsidP="001229AF">
            <w:pPr>
              <w:jc w:val="center"/>
              <w:rPr>
                <w:color w:val="000000" w:themeColor="text1"/>
                <w:szCs w:val="24"/>
              </w:rPr>
            </w:pPr>
            <w:r w:rsidRPr="3474D140">
              <w:rPr>
                <w:rFonts w:eastAsia="Times New Roman"/>
                <w:sz w:val="24"/>
                <w:szCs w:val="24"/>
              </w:rPr>
              <w:t>vnt.</w:t>
            </w:r>
          </w:p>
        </w:tc>
        <w:tc>
          <w:tcPr>
            <w:tcW w:w="1134" w:type="dxa"/>
          </w:tcPr>
          <w:p w14:paraId="0D0DFA74" w14:textId="77777777" w:rsidR="001229AF" w:rsidRPr="001610A6" w:rsidRDefault="001229AF" w:rsidP="001229AF">
            <w:pPr>
              <w:widowControl w:val="0"/>
              <w:jc w:val="center"/>
              <w:rPr>
                <w:color w:val="000000" w:themeColor="text1"/>
                <w:szCs w:val="24"/>
              </w:rPr>
            </w:pPr>
          </w:p>
        </w:tc>
        <w:tc>
          <w:tcPr>
            <w:tcW w:w="1418" w:type="dxa"/>
          </w:tcPr>
          <w:p w14:paraId="6C4DE451" w14:textId="4ED8FC3A" w:rsidR="001229AF" w:rsidRPr="001610A6" w:rsidRDefault="001229AF" w:rsidP="001229AF">
            <w:pPr>
              <w:widowControl w:val="0"/>
              <w:jc w:val="center"/>
              <w:rPr>
                <w:color w:val="000000" w:themeColor="text1"/>
                <w:szCs w:val="24"/>
              </w:rPr>
            </w:pPr>
            <w:r w:rsidRPr="3474D140">
              <w:rPr>
                <w:rFonts w:eastAsia="Times New Roman"/>
                <w:sz w:val="24"/>
                <w:szCs w:val="24"/>
              </w:rPr>
              <w:t>250,00</w:t>
            </w:r>
          </w:p>
        </w:tc>
        <w:tc>
          <w:tcPr>
            <w:tcW w:w="1559" w:type="dxa"/>
          </w:tcPr>
          <w:p w14:paraId="033CEFC4" w14:textId="0F76909D"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316846A1"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3C6DAE3" w14:textId="086A6363"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EC82883" w14:textId="77777777" w:rsidR="001229AF" w:rsidRPr="001610A6" w:rsidRDefault="001229AF" w:rsidP="001229AF">
            <w:pPr>
              <w:jc w:val="center"/>
              <w:rPr>
                <w:szCs w:val="24"/>
              </w:rPr>
            </w:pPr>
          </w:p>
        </w:tc>
      </w:tr>
      <w:tr w:rsidR="00D0540E" w14:paraId="6DEF7960" w14:textId="77777777" w:rsidTr="006F60E5">
        <w:tc>
          <w:tcPr>
            <w:tcW w:w="993" w:type="dxa"/>
          </w:tcPr>
          <w:p w14:paraId="7B6F0318" w14:textId="45E557EA"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t>5.4.</w:t>
            </w:r>
          </w:p>
        </w:tc>
        <w:tc>
          <w:tcPr>
            <w:tcW w:w="3402" w:type="dxa"/>
          </w:tcPr>
          <w:p w14:paraId="6CD6AB0C" w14:textId="3E613BE7" w:rsidR="001229AF" w:rsidRPr="001610A6" w:rsidRDefault="001229AF" w:rsidP="001229AF">
            <w:pPr>
              <w:rPr>
                <w:color w:val="000000" w:themeColor="text1"/>
                <w:szCs w:val="24"/>
              </w:rPr>
            </w:pPr>
            <w:r w:rsidRPr="3474D140">
              <w:rPr>
                <w:rFonts w:eastAsia="Times New Roman"/>
                <w:color w:val="000000" w:themeColor="text1"/>
                <w:sz w:val="24"/>
                <w:szCs w:val="24"/>
              </w:rPr>
              <w:t xml:space="preserve">Kino filmo rodymo paslauga (užsakomasis kino seansas) kino centro „Garsas“ patalpose apskaičiuojama pagal </w:t>
            </w:r>
            <w:r w:rsidR="009D75AF">
              <w:rPr>
                <w:rFonts w:eastAsia="Times New Roman"/>
                <w:color w:val="000000" w:themeColor="text1"/>
                <w:sz w:val="24"/>
                <w:szCs w:val="24"/>
              </w:rPr>
              <w:t xml:space="preserve">1 </w:t>
            </w:r>
            <w:r w:rsidRPr="3474D140">
              <w:rPr>
                <w:rFonts w:eastAsia="Times New Roman"/>
                <w:color w:val="000000" w:themeColor="text1"/>
                <w:sz w:val="24"/>
                <w:szCs w:val="24"/>
              </w:rPr>
              <w:t>formulę</w:t>
            </w:r>
          </w:p>
        </w:tc>
        <w:tc>
          <w:tcPr>
            <w:tcW w:w="992" w:type="dxa"/>
          </w:tcPr>
          <w:p w14:paraId="026CEAF7" w14:textId="35FF0C16"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277EC618" w14:textId="77777777" w:rsidR="001229AF" w:rsidRPr="001610A6" w:rsidRDefault="001229AF" w:rsidP="001229AF">
            <w:pPr>
              <w:widowControl w:val="0"/>
              <w:jc w:val="center"/>
              <w:rPr>
                <w:color w:val="000000" w:themeColor="text1"/>
                <w:szCs w:val="24"/>
              </w:rPr>
            </w:pPr>
          </w:p>
        </w:tc>
        <w:tc>
          <w:tcPr>
            <w:tcW w:w="1418" w:type="dxa"/>
          </w:tcPr>
          <w:p w14:paraId="458261AF" w14:textId="77777777" w:rsidR="001229AF" w:rsidRPr="001610A6" w:rsidRDefault="001229AF" w:rsidP="001229AF">
            <w:pPr>
              <w:widowControl w:val="0"/>
              <w:jc w:val="center"/>
              <w:rPr>
                <w:color w:val="000000" w:themeColor="text1"/>
                <w:szCs w:val="24"/>
              </w:rPr>
            </w:pPr>
          </w:p>
        </w:tc>
        <w:tc>
          <w:tcPr>
            <w:tcW w:w="1559" w:type="dxa"/>
          </w:tcPr>
          <w:p w14:paraId="35EA54AF" w14:textId="7657BDB9"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75000444"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79BF9CCE" w14:textId="1CB09AB8"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6EF85DE" w14:textId="77777777" w:rsidR="001229AF" w:rsidRPr="001610A6" w:rsidRDefault="001229AF" w:rsidP="001229AF">
            <w:pPr>
              <w:jc w:val="center"/>
              <w:rPr>
                <w:szCs w:val="24"/>
              </w:rPr>
            </w:pPr>
          </w:p>
        </w:tc>
      </w:tr>
      <w:tr w:rsidR="006776C9" w14:paraId="5D717C8D" w14:textId="77777777" w:rsidTr="006776C9">
        <w:trPr>
          <w:trHeight w:val="611"/>
        </w:trPr>
        <w:tc>
          <w:tcPr>
            <w:tcW w:w="993" w:type="dxa"/>
            <w:vMerge w:val="restart"/>
          </w:tcPr>
          <w:p w14:paraId="17104F04" w14:textId="7BE0CBD2" w:rsidR="006776C9" w:rsidRPr="006776C9" w:rsidRDefault="006776C9" w:rsidP="001229AF">
            <w:pPr>
              <w:widowControl w:val="0"/>
              <w:rPr>
                <w:color w:val="000000" w:themeColor="text1"/>
                <w:szCs w:val="24"/>
              </w:rPr>
            </w:pPr>
            <w:r w:rsidRPr="006776C9">
              <w:rPr>
                <w:rFonts w:eastAsia="Times New Roman"/>
                <w:color w:val="000000" w:themeColor="text1"/>
                <w:sz w:val="24"/>
                <w:szCs w:val="24"/>
              </w:rPr>
              <w:t>5.5.</w:t>
            </w:r>
          </w:p>
        </w:tc>
        <w:tc>
          <w:tcPr>
            <w:tcW w:w="3402" w:type="dxa"/>
            <w:vAlign w:val="center"/>
          </w:tcPr>
          <w:p w14:paraId="67B3F8BC" w14:textId="495A4896" w:rsidR="006776C9" w:rsidRPr="006776C9" w:rsidRDefault="006776C9" w:rsidP="006776C9">
            <w:pPr>
              <w:spacing w:line="254" w:lineRule="auto"/>
              <w:rPr>
                <w:rFonts w:eastAsia="Times New Roman"/>
                <w:color w:val="000000" w:themeColor="text1"/>
                <w:sz w:val="24"/>
                <w:szCs w:val="24"/>
              </w:rPr>
            </w:pPr>
            <w:r w:rsidRPr="006776C9">
              <w:rPr>
                <w:rFonts w:eastAsia="Times New Roman"/>
                <w:i/>
                <w:iCs/>
                <w:color w:val="000000" w:themeColor="text1"/>
                <w:sz w:val="24"/>
                <w:szCs w:val="24"/>
              </w:rPr>
              <w:t>Kino filmo rodymo paslauga (užsakomasis kino seansas) ne kino centro „Garsas“ patalpose:</w:t>
            </w:r>
          </w:p>
        </w:tc>
        <w:tc>
          <w:tcPr>
            <w:tcW w:w="992" w:type="dxa"/>
            <w:vMerge w:val="restart"/>
          </w:tcPr>
          <w:p w14:paraId="7E5A2B8B" w14:textId="33A003FE" w:rsidR="006776C9" w:rsidRPr="001610A6" w:rsidRDefault="006776C9" w:rsidP="001229AF">
            <w:pPr>
              <w:jc w:val="center"/>
              <w:rPr>
                <w:color w:val="000000" w:themeColor="text1"/>
                <w:szCs w:val="24"/>
              </w:rPr>
            </w:pPr>
            <w:r w:rsidRPr="071C9485">
              <w:rPr>
                <w:rFonts w:eastAsia="Times New Roman"/>
                <w:color w:val="000000" w:themeColor="text1"/>
                <w:sz w:val="24"/>
                <w:szCs w:val="24"/>
              </w:rPr>
              <w:t>vnt.</w:t>
            </w:r>
          </w:p>
        </w:tc>
        <w:tc>
          <w:tcPr>
            <w:tcW w:w="1134" w:type="dxa"/>
            <w:vMerge w:val="restart"/>
          </w:tcPr>
          <w:p w14:paraId="64457F3C" w14:textId="77777777" w:rsidR="006776C9" w:rsidRPr="001610A6" w:rsidRDefault="006776C9" w:rsidP="001229AF">
            <w:pPr>
              <w:widowControl w:val="0"/>
              <w:jc w:val="center"/>
              <w:rPr>
                <w:color w:val="000000" w:themeColor="text1"/>
                <w:szCs w:val="24"/>
              </w:rPr>
            </w:pPr>
          </w:p>
        </w:tc>
        <w:tc>
          <w:tcPr>
            <w:tcW w:w="1418" w:type="dxa"/>
          </w:tcPr>
          <w:p w14:paraId="592F17DB" w14:textId="77777777" w:rsidR="006776C9" w:rsidRPr="001610A6" w:rsidRDefault="006776C9" w:rsidP="009D75AF">
            <w:pPr>
              <w:widowControl w:val="0"/>
              <w:suppressAutoHyphens/>
              <w:autoSpaceDN w:val="0"/>
              <w:spacing w:line="252" w:lineRule="auto"/>
              <w:jc w:val="both"/>
              <w:textAlignment w:val="baseline"/>
              <w:rPr>
                <w:color w:val="000000" w:themeColor="text1"/>
                <w:szCs w:val="24"/>
              </w:rPr>
            </w:pPr>
          </w:p>
        </w:tc>
        <w:tc>
          <w:tcPr>
            <w:tcW w:w="1559" w:type="dxa"/>
            <w:vMerge w:val="restart"/>
          </w:tcPr>
          <w:p w14:paraId="7EB31E72" w14:textId="1F164CD5" w:rsidR="006776C9" w:rsidRPr="001610A6" w:rsidRDefault="006776C9" w:rsidP="001229AF">
            <w:pPr>
              <w:jc w:val="center"/>
              <w:rPr>
                <w:szCs w:val="24"/>
                <w:lang w:val="es-ES"/>
              </w:rPr>
            </w:pPr>
            <w:r w:rsidRPr="3474D140">
              <w:rPr>
                <w:color w:val="000000" w:themeColor="text1"/>
                <w:sz w:val="24"/>
                <w:szCs w:val="24"/>
              </w:rPr>
              <w:t>Naujas tarifas</w:t>
            </w:r>
          </w:p>
        </w:tc>
        <w:tc>
          <w:tcPr>
            <w:tcW w:w="2977" w:type="dxa"/>
            <w:vMerge w:val="restart"/>
          </w:tcPr>
          <w:p w14:paraId="0BA9C2B8" w14:textId="77777777" w:rsidR="006776C9" w:rsidRDefault="006776C9"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38A3FF37" w14:textId="0A9FBC21" w:rsidR="006776C9" w:rsidRPr="008B2D1F" w:rsidRDefault="006776C9"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vMerge w:val="restart"/>
          </w:tcPr>
          <w:p w14:paraId="0682A7F1" w14:textId="77777777" w:rsidR="006776C9" w:rsidRPr="001610A6" w:rsidRDefault="006776C9" w:rsidP="001229AF">
            <w:pPr>
              <w:jc w:val="center"/>
              <w:rPr>
                <w:szCs w:val="24"/>
              </w:rPr>
            </w:pPr>
          </w:p>
        </w:tc>
      </w:tr>
      <w:tr w:rsidR="006776C9" w14:paraId="19BEA2A9" w14:textId="77777777" w:rsidTr="006776C9">
        <w:trPr>
          <w:trHeight w:val="609"/>
        </w:trPr>
        <w:tc>
          <w:tcPr>
            <w:tcW w:w="993" w:type="dxa"/>
            <w:vMerge/>
          </w:tcPr>
          <w:p w14:paraId="7BFCA738" w14:textId="77777777" w:rsidR="006776C9" w:rsidRPr="006776C9" w:rsidRDefault="006776C9" w:rsidP="001229AF">
            <w:pPr>
              <w:widowControl w:val="0"/>
              <w:rPr>
                <w:rFonts w:eastAsia="Times New Roman"/>
                <w:color w:val="000000" w:themeColor="text1"/>
                <w:szCs w:val="24"/>
              </w:rPr>
            </w:pPr>
          </w:p>
        </w:tc>
        <w:tc>
          <w:tcPr>
            <w:tcW w:w="3402" w:type="dxa"/>
            <w:vAlign w:val="center"/>
          </w:tcPr>
          <w:p w14:paraId="26A80848" w14:textId="06E1926A" w:rsidR="006776C9" w:rsidRPr="006776C9" w:rsidRDefault="006776C9" w:rsidP="006776C9">
            <w:pPr>
              <w:widowControl w:val="0"/>
              <w:suppressAutoHyphens/>
              <w:autoSpaceDN w:val="0"/>
              <w:spacing w:line="252" w:lineRule="auto"/>
              <w:jc w:val="both"/>
              <w:textAlignment w:val="baseline"/>
              <w:rPr>
                <w:rFonts w:eastAsia="Times New Roman"/>
                <w:color w:val="000000"/>
                <w:kern w:val="3"/>
                <w:sz w:val="24"/>
                <w:szCs w:val="24"/>
              </w:rPr>
            </w:pPr>
            <w:r w:rsidRPr="006776C9">
              <w:rPr>
                <w:rFonts w:eastAsia="Times New Roman"/>
                <w:color w:val="000000"/>
                <w:kern w:val="3"/>
                <w:sz w:val="24"/>
                <w:szCs w:val="24"/>
              </w:rPr>
              <w:t xml:space="preserve">Panevėžio mieste be bilietų </w:t>
            </w:r>
          </w:p>
        </w:tc>
        <w:tc>
          <w:tcPr>
            <w:tcW w:w="992" w:type="dxa"/>
            <w:vMerge/>
          </w:tcPr>
          <w:p w14:paraId="17526C3A" w14:textId="77777777" w:rsidR="006776C9" w:rsidRPr="071C9485" w:rsidRDefault="006776C9" w:rsidP="001229AF">
            <w:pPr>
              <w:jc w:val="center"/>
              <w:rPr>
                <w:rFonts w:eastAsia="Times New Roman"/>
                <w:color w:val="000000" w:themeColor="text1"/>
                <w:szCs w:val="24"/>
              </w:rPr>
            </w:pPr>
          </w:p>
        </w:tc>
        <w:tc>
          <w:tcPr>
            <w:tcW w:w="1134" w:type="dxa"/>
            <w:vMerge/>
          </w:tcPr>
          <w:p w14:paraId="500EBE24" w14:textId="77777777" w:rsidR="006776C9" w:rsidRPr="001610A6" w:rsidRDefault="006776C9" w:rsidP="001229AF">
            <w:pPr>
              <w:widowControl w:val="0"/>
              <w:jc w:val="center"/>
              <w:rPr>
                <w:color w:val="000000" w:themeColor="text1"/>
                <w:szCs w:val="24"/>
              </w:rPr>
            </w:pPr>
          </w:p>
        </w:tc>
        <w:tc>
          <w:tcPr>
            <w:tcW w:w="1418" w:type="dxa"/>
          </w:tcPr>
          <w:p w14:paraId="60A15972" w14:textId="16BA8EE7" w:rsidR="006776C9" w:rsidRPr="006776C9" w:rsidRDefault="006776C9" w:rsidP="009D75AF">
            <w:pPr>
              <w:widowControl w:val="0"/>
              <w:suppressAutoHyphens/>
              <w:autoSpaceDN w:val="0"/>
              <w:spacing w:line="252" w:lineRule="auto"/>
              <w:jc w:val="both"/>
              <w:textAlignment w:val="baseline"/>
              <w:rPr>
                <w:rFonts w:eastAsia="Times New Roman"/>
                <w:color w:val="000000"/>
                <w:kern w:val="3"/>
                <w:szCs w:val="24"/>
              </w:rPr>
            </w:pPr>
            <w:r w:rsidRPr="006776C9">
              <w:rPr>
                <w:rFonts w:eastAsia="Times New Roman"/>
                <w:color w:val="000000"/>
                <w:kern w:val="3"/>
                <w:sz w:val="24"/>
                <w:szCs w:val="24"/>
              </w:rPr>
              <w:t xml:space="preserve">apskaičiuojama pagal 2 formulę </w:t>
            </w:r>
            <w:r w:rsidRPr="006776C9">
              <w:rPr>
                <w:rFonts w:eastAsia="Times New Roman"/>
                <w:color w:val="000000"/>
                <w:kern w:val="3"/>
                <w:sz w:val="24"/>
                <w:szCs w:val="24"/>
                <w:vertAlign w:val="superscript"/>
              </w:rPr>
              <w:t xml:space="preserve"> </w:t>
            </w:r>
          </w:p>
        </w:tc>
        <w:tc>
          <w:tcPr>
            <w:tcW w:w="1559" w:type="dxa"/>
            <w:vMerge/>
          </w:tcPr>
          <w:p w14:paraId="28F1599C" w14:textId="77777777" w:rsidR="006776C9" w:rsidRPr="3474D140" w:rsidRDefault="006776C9" w:rsidP="001229AF">
            <w:pPr>
              <w:jc w:val="center"/>
              <w:rPr>
                <w:color w:val="000000" w:themeColor="text1"/>
                <w:szCs w:val="24"/>
              </w:rPr>
            </w:pPr>
          </w:p>
        </w:tc>
        <w:tc>
          <w:tcPr>
            <w:tcW w:w="2977" w:type="dxa"/>
            <w:vMerge/>
          </w:tcPr>
          <w:p w14:paraId="4E077E6D" w14:textId="77777777" w:rsidR="006776C9" w:rsidRDefault="006776C9" w:rsidP="00D54EFC">
            <w:pPr>
              <w:rPr>
                <w:szCs w:val="24"/>
              </w:rPr>
            </w:pPr>
          </w:p>
        </w:tc>
        <w:tc>
          <w:tcPr>
            <w:tcW w:w="3543" w:type="dxa"/>
            <w:vMerge/>
          </w:tcPr>
          <w:p w14:paraId="108A03C0" w14:textId="77777777" w:rsidR="006776C9" w:rsidRPr="001610A6" w:rsidRDefault="006776C9" w:rsidP="001229AF">
            <w:pPr>
              <w:jc w:val="center"/>
              <w:rPr>
                <w:szCs w:val="24"/>
              </w:rPr>
            </w:pPr>
          </w:p>
        </w:tc>
      </w:tr>
      <w:tr w:rsidR="006776C9" w14:paraId="16FBDEEA" w14:textId="77777777" w:rsidTr="006776C9">
        <w:trPr>
          <w:trHeight w:val="825"/>
        </w:trPr>
        <w:tc>
          <w:tcPr>
            <w:tcW w:w="993" w:type="dxa"/>
            <w:vMerge/>
          </w:tcPr>
          <w:p w14:paraId="4172F2EE" w14:textId="77777777" w:rsidR="006776C9" w:rsidRPr="006776C9" w:rsidRDefault="006776C9" w:rsidP="001229AF">
            <w:pPr>
              <w:widowControl w:val="0"/>
              <w:rPr>
                <w:rFonts w:eastAsia="Times New Roman"/>
                <w:color w:val="000000" w:themeColor="text1"/>
                <w:szCs w:val="24"/>
              </w:rPr>
            </w:pPr>
          </w:p>
        </w:tc>
        <w:tc>
          <w:tcPr>
            <w:tcW w:w="3402" w:type="dxa"/>
            <w:vAlign w:val="center"/>
          </w:tcPr>
          <w:p w14:paraId="71DE5D83" w14:textId="61930EC8" w:rsidR="006776C9" w:rsidRPr="006776C9" w:rsidRDefault="006776C9" w:rsidP="006776C9">
            <w:pPr>
              <w:widowControl w:val="0"/>
              <w:suppressAutoHyphens/>
              <w:autoSpaceDN w:val="0"/>
              <w:spacing w:after="160" w:line="252" w:lineRule="auto"/>
              <w:jc w:val="both"/>
              <w:textAlignment w:val="baseline"/>
              <w:rPr>
                <w:rFonts w:eastAsia="Times New Roman"/>
                <w:color w:val="000000"/>
                <w:kern w:val="3"/>
                <w:sz w:val="24"/>
                <w:szCs w:val="24"/>
              </w:rPr>
            </w:pPr>
            <w:r w:rsidRPr="006776C9">
              <w:rPr>
                <w:rFonts w:eastAsia="Times New Roman"/>
                <w:color w:val="000000"/>
                <w:kern w:val="3"/>
                <w:sz w:val="24"/>
                <w:szCs w:val="24"/>
              </w:rPr>
              <w:t xml:space="preserve">iki 50 km atstumu nuo Panevėžio m. </w:t>
            </w:r>
          </w:p>
        </w:tc>
        <w:tc>
          <w:tcPr>
            <w:tcW w:w="992" w:type="dxa"/>
            <w:vMerge/>
          </w:tcPr>
          <w:p w14:paraId="7AB66E9C" w14:textId="77777777" w:rsidR="006776C9" w:rsidRPr="071C9485" w:rsidRDefault="006776C9" w:rsidP="001229AF">
            <w:pPr>
              <w:jc w:val="center"/>
              <w:rPr>
                <w:rFonts w:eastAsia="Times New Roman"/>
                <w:color w:val="000000" w:themeColor="text1"/>
                <w:szCs w:val="24"/>
              </w:rPr>
            </w:pPr>
          </w:p>
        </w:tc>
        <w:tc>
          <w:tcPr>
            <w:tcW w:w="1134" w:type="dxa"/>
            <w:vMerge/>
          </w:tcPr>
          <w:p w14:paraId="43BE58F9" w14:textId="77777777" w:rsidR="006776C9" w:rsidRPr="001610A6" w:rsidRDefault="006776C9" w:rsidP="001229AF">
            <w:pPr>
              <w:widowControl w:val="0"/>
              <w:jc w:val="center"/>
              <w:rPr>
                <w:color w:val="000000" w:themeColor="text1"/>
                <w:szCs w:val="24"/>
              </w:rPr>
            </w:pPr>
          </w:p>
        </w:tc>
        <w:tc>
          <w:tcPr>
            <w:tcW w:w="1418" w:type="dxa"/>
          </w:tcPr>
          <w:p w14:paraId="78681D7F" w14:textId="61AB027E" w:rsidR="006776C9" w:rsidRPr="006776C9" w:rsidRDefault="006776C9" w:rsidP="009D75AF">
            <w:pPr>
              <w:widowControl w:val="0"/>
              <w:suppressAutoHyphens/>
              <w:autoSpaceDN w:val="0"/>
              <w:spacing w:line="252" w:lineRule="auto"/>
              <w:jc w:val="both"/>
              <w:textAlignment w:val="baseline"/>
              <w:rPr>
                <w:rFonts w:eastAsia="Times New Roman"/>
                <w:color w:val="000000"/>
                <w:kern w:val="3"/>
                <w:szCs w:val="24"/>
              </w:rPr>
            </w:pPr>
            <w:r w:rsidRPr="006776C9">
              <w:rPr>
                <w:rFonts w:eastAsia="Times New Roman"/>
                <w:color w:val="000000"/>
                <w:kern w:val="3"/>
                <w:sz w:val="24"/>
                <w:szCs w:val="24"/>
              </w:rPr>
              <w:t>apskaičiuojama pagal 3 formulę</w:t>
            </w:r>
          </w:p>
        </w:tc>
        <w:tc>
          <w:tcPr>
            <w:tcW w:w="1559" w:type="dxa"/>
            <w:vMerge/>
          </w:tcPr>
          <w:p w14:paraId="4D40978F" w14:textId="77777777" w:rsidR="006776C9" w:rsidRPr="3474D140" w:rsidRDefault="006776C9" w:rsidP="001229AF">
            <w:pPr>
              <w:jc w:val="center"/>
              <w:rPr>
                <w:color w:val="000000" w:themeColor="text1"/>
                <w:szCs w:val="24"/>
              </w:rPr>
            </w:pPr>
          </w:p>
        </w:tc>
        <w:tc>
          <w:tcPr>
            <w:tcW w:w="2977" w:type="dxa"/>
            <w:vMerge/>
          </w:tcPr>
          <w:p w14:paraId="42031DB1" w14:textId="77777777" w:rsidR="006776C9" w:rsidRDefault="006776C9" w:rsidP="00D54EFC">
            <w:pPr>
              <w:rPr>
                <w:szCs w:val="24"/>
              </w:rPr>
            </w:pPr>
          </w:p>
        </w:tc>
        <w:tc>
          <w:tcPr>
            <w:tcW w:w="3543" w:type="dxa"/>
            <w:vMerge/>
          </w:tcPr>
          <w:p w14:paraId="0C96F9DA" w14:textId="77777777" w:rsidR="006776C9" w:rsidRPr="001610A6" w:rsidRDefault="006776C9" w:rsidP="001229AF">
            <w:pPr>
              <w:jc w:val="center"/>
              <w:rPr>
                <w:szCs w:val="24"/>
              </w:rPr>
            </w:pPr>
          </w:p>
        </w:tc>
      </w:tr>
      <w:tr w:rsidR="006776C9" w14:paraId="1B917658" w14:textId="77777777" w:rsidTr="006776C9">
        <w:trPr>
          <w:trHeight w:val="609"/>
        </w:trPr>
        <w:tc>
          <w:tcPr>
            <w:tcW w:w="993" w:type="dxa"/>
            <w:vMerge/>
          </w:tcPr>
          <w:p w14:paraId="57A36BC2" w14:textId="77777777" w:rsidR="006776C9" w:rsidRPr="006776C9" w:rsidRDefault="006776C9" w:rsidP="001229AF">
            <w:pPr>
              <w:widowControl w:val="0"/>
              <w:rPr>
                <w:rFonts w:eastAsia="Times New Roman"/>
                <w:color w:val="000000" w:themeColor="text1"/>
                <w:szCs w:val="24"/>
              </w:rPr>
            </w:pPr>
          </w:p>
        </w:tc>
        <w:tc>
          <w:tcPr>
            <w:tcW w:w="3402" w:type="dxa"/>
            <w:vAlign w:val="center"/>
          </w:tcPr>
          <w:p w14:paraId="5B78EF10" w14:textId="77777777" w:rsidR="006776C9" w:rsidRPr="006776C9" w:rsidRDefault="006776C9" w:rsidP="006776C9">
            <w:pPr>
              <w:widowControl w:val="0"/>
              <w:suppressAutoHyphens/>
              <w:autoSpaceDN w:val="0"/>
              <w:spacing w:line="252" w:lineRule="auto"/>
              <w:jc w:val="both"/>
              <w:textAlignment w:val="baseline"/>
              <w:rPr>
                <w:rFonts w:eastAsia="Times New Roman"/>
                <w:color w:val="000000"/>
                <w:kern w:val="3"/>
                <w:sz w:val="24"/>
                <w:szCs w:val="24"/>
              </w:rPr>
            </w:pPr>
            <w:r w:rsidRPr="006776C9">
              <w:rPr>
                <w:rFonts w:eastAsia="Times New Roman"/>
                <w:color w:val="000000"/>
                <w:kern w:val="3"/>
                <w:sz w:val="24"/>
                <w:szCs w:val="24"/>
              </w:rPr>
              <w:t xml:space="preserve">daugiau nei 50 km atstumu nuo </w:t>
            </w:r>
          </w:p>
          <w:p w14:paraId="3369C685" w14:textId="3277677C" w:rsidR="006776C9" w:rsidRPr="006776C9" w:rsidRDefault="006776C9" w:rsidP="006776C9">
            <w:pPr>
              <w:widowControl w:val="0"/>
              <w:suppressAutoHyphens/>
              <w:autoSpaceDN w:val="0"/>
              <w:spacing w:line="252" w:lineRule="auto"/>
              <w:jc w:val="both"/>
              <w:textAlignment w:val="baseline"/>
              <w:rPr>
                <w:rFonts w:eastAsia="Times New Roman"/>
                <w:color w:val="000000"/>
                <w:kern w:val="3"/>
                <w:sz w:val="24"/>
                <w:szCs w:val="24"/>
              </w:rPr>
            </w:pPr>
            <w:r w:rsidRPr="006776C9">
              <w:rPr>
                <w:rFonts w:eastAsia="Times New Roman"/>
                <w:color w:val="000000"/>
                <w:kern w:val="3"/>
                <w:sz w:val="24"/>
                <w:szCs w:val="24"/>
              </w:rPr>
              <w:t xml:space="preserve">Panevėžio m. </w:t>
            </w:r>
          </w:p>
        </w:tc>
        <w:tc>
          <w:tcPr>
            <w:tcW w:w="992" w:type="dxa"/>
            <w:vMerge/>
          </w:tcPr>
          <w:p w14:paraId="7BF1BC5F" w14:textId="77777777" w:rsidR="006776C9" w:rsidRPr="071C9485" w:rsidRDefault="006776C9" w:rsidP="001229AF">
            <w:pPr>
              <w:jc w:val="center"/>
              <w:rPr>
                <w:rFonts w:eastAsia="Times New Roman"/>
                <w:color w:val="000000" w:themeColor="text1"/>
                <w:szCs w:val="24"/>
              </w:rPr>
            </w:pPr>
          </w:p>
        </w:tc>
        <w:tc>
          <w:tcPr>
            <w:tcW w:w="1134" w:type="dxa"/>
            <w:vMerge/>
          </w:tcPr>
          <w:p w14:paraId="03D48379" w14:textId="77777777" w:rsidR="006776C9" w:rsidRPr="001610A6" w:rsidRDefault="006776C9" w:rsidP="001229AF">
            <w:pPr>
              <w:widowControl w:val="0"/>
              <w:jc w:val="center"/>
              <w:rPr>
                <w:color w:val="000000" w:themeColor="text1"/>
                <w:szCs w:val="24"/>
              </w:rPr>
            </w:pPr>
          </w:p>
        </w:tc>
        <w:tc>
          <w:tcPr>
            <w:tcW w:w="1418" w:type="dxa"/>
          </w:tcPr>
          <w:p w14:paraId="0AC46F49" w14:textId="29C9C642" w:rsidR="006776C9" w:rsidRPr="006776C9" w:rsidRDefault="006776C9" w:rsidP="009D75AF">
            <w:pPr>
              <w:widowControl w:val="0"/>
              <w:suppressAutoHyphens/>
              <w:autoSpaceDN w:val="0"/>
              <w:spacing w:line="252" w:lineRule="auto"/>
              <w:jc w:val="both"/>
              <w:textAlignment w:val="baseline"/>
              <w:rPr>
                <w:rFonts w:eastAsia="Times New Roman"/>
                <w:color w:val="000000"/>
                <w:kern w:val="3"/>
                <w:szCs w:val="24"/>
              </w:rPr>
            </w:pPr>
            <w:r w:rsidRPr="006776C9">
              <w:rPr>
                <w:rFonts w:eastAsia="Times New Roman"/>
                <w:color w:val="000000"/>
                <w:kern w:val="3"/>
                <w:sz w:val="24"/>
                <w:szCs w:val="24"/>
              </w:rPr>
              <w:t xml:space="preserve">apskaičiuojama pagal 4 formulę </w:t>
            </w:r>
            <w:r w:rsidRPr="006776C9">
              <w:rPr>
                <w:rFonts w:eastAsia="Times New Roman"/>
                <w:color w:val="000000"/>
                <w:kern w:val="3"/>
                <w:sz w:val="24"/>
                <w:szCs w:val="24"/>
                <w:vertAlign w:val="superscript"/>
              </w:rPr>
              <w:t xml:space="preserve"> </w:t>
            </w:r>
          </w:p>
        </w:tc>
        <w:tc>
          <w:tcPr>
            <w:tcW w:w="1559" w:type="dxa"/>
            <w:vMerge/>
          </w:tcPr>
          <w:p w14:paraId="2CEDEB15" w14:textId="77777777" w:rsidR="006776C9" w:rsidRPr="3474D140" w:rsidRDefault="006776C9" w:rsidP="001229AF">
            <w:pPr>
              <w:jc w:val="center"/>
              <w:rPr>
                <w:color w:val="000000" w:themeColor="text1"/>
                <w:szCs w:val="24"/>
              </w:rPr>
            </w:pPr>
          </w:p>
        </w:tc>
        <w:tc>
          <w:tcPr>
            <w:tcW w:w="2977" w:type="dxa"/>
            <w:vMerge/>
          </w:tcPr>
          <w:p w14:paraId="3E605ADF" w14:textId="77777777" w:rsidR="006776C9" w:rsidRDefault="006776C9" w:rsidP="00D54EFC">
            <w:pPr>
              <w:rPr>
                <w:szCs w:val="24"/>
              </w:rPr>
            </w:pPr>
          </w:p>
        </w:tc>
        <w:tc>
          <w:tcPr>
            <w:tcW w:w="3543" w:type="dxa"/>
            <w:vMerge/>
          </w:tcPr>
          <w:p w14:paraId="118AF97A" w14:textId="77777777" w:rsidR="006776C9" w:rsidRPr="001610A6" w:rsidRDefault="006776C9" w:rsidP="001229AF">
            <w:pPr>
              <w:jc w:val="center"/>
              <w:rPr>
                <w:szCs w:val="24"/>
              </w:rPr>
            </w:pPr>
          </w:p>
        </w:tc>
      </w:tr>
      <w:tr w:rsidR="006776C9" w14:paraId="41097AD6" w14:textId="77777777" w:rsidTr="006776C9">
        <w:trPr>
          <w:trHeight w:val="609"/>
        </w:trPr>
        <w:tc>
          <w:tcPr>
            <w:tcW w:w="993" w:type="dxa"/>
            <w:vMerge/>
          </w:tcPr>
          <w:p w14:paraId="3675CA36" w14:textId="77777777" w:rsidR="006776C9" w:rsidRPr="006776C9" w:rsidRDefault="006776C9" w:rsidP="001229AF">
            <w:pPr>
              <w:widowControl w:val="0"/>
              <w:rPr>
                <w:rFonts w:eastAsia="Times New Roman"/>
                <w:color w:val="000000" w:themeColor="text1"/>
                <w:szCs w:val="24"/>
              </w:rPr>
            </w:pPr>
          </w:p>
        </w:tc>
        <w:tc>
          <w:tcPr>
            <w:tcW w:w="3402" w:type="dxa"/>
            <w:vAlign w:val="center"/>
          </w:tcPr>
          <w:p w14:paraId="5FDB54F4" w14:textId="0241D135" w:rsidR="006776C9" w:rsidRPr="006776C9" w:rsidRDefault="006776C9" w:rsidP="00C739C7">
            <w:pPr>
              <w:spacing w:line="254" w:lineRule="auto"/>
              <w:rPr>
                <w:rFonts w:eastAsia="Times New Roman"/>
                <w:i/>
                <w:iCs/>
                <w:color w:val="000000" w:themeColor="text1"/>
                <w:szCs w:val="24"/>
              </w:rPr>
            </w:pPr>
            <w:r w:rsidRPr="006776C9">
              <w:rPr>
                <w:rFonts w:eastAsia="Times New Roman"/>
                <w:color w:val="000000"/>
                <w:kern w:val="3"/>
                <w:sz w:val="24"/>
                <w:szCs w:val="24"/>
                <w:lang w:eastAsia="en-US"/>
              </w:rPr>
              <w:t>užsakovui pageidaujant kino rodymo paslauga su bilietais</w:t>
            </w:r>
          </w:p>
        </w:tc>
        <w:tc>
          <w:tcPr>
            <w:tcW w:w="992" w:type="dxa"/>
            <w:vMerge/>
          </w:tcPr>
          <w:p w14:paraId="7C56FE96" w14:textId="77777777" w:rsidR="006776C9" w:rsidRPr="071C9485" w:rsidRDefault="006776C9" w:rsidP="001229AF">
            <w:pPr>
              <w:jc w:val="center"/>
              <w:rPr>
                <w:rFonts w:eastAsia="Times New Roman"/>
                <w:color w:val="000000" w:themeColor="text1"/>
                <w:szCs w:val="24"/>
              </w:rPr>
            </w:pPr>
          </w:p>
        </w:tc>
        <w:tc>
          <w:tcPr>
            <w:tcW w:w="1134" w:type="dxa"/>
            <w:vMerge/>
          </w:tcPr>
          <w:p w14:paraId="3071BA8D" w14:textId="77777777" w:rsidR="006776C9" w:rsidRPr="001610A6" w:rsidRDefault="006776C9" w:rsidP="001229AF">
            <w:pPr>
              <w:widowControl w:val="0"/>
              <w:jc w:val="center"/>
              <w:rPr>
                <w:color w:val="000000" w:themeColor="text1"/>
                <w:szCs w:val="24"/>
              </w:rPr>
            </w:pPr>
          </w:p>
        </w:tc>
        <w:tc>
          <w:tcPr>
            <w:tcW w:w="1418" w:type="dxa"/>
          </w:tcPr>
          <w:p w14:paraId="160E8905" w14:textId="4738A646" w:rsidR="006776C9" w:rsidRPr="006776C9" w:rsidRDefault="006776C9" w:rsidP="009D75AF">
            <w:pPr>
              <w:widowControl w:val="0"/>
              <w:suppressAutoHyphens/>
              <w:autoSpaceDN w:val="0"/>
              <w:spacing w:line="252" w:lineRule="auto"/>
              <w:jc w:val="both"/>
              <w:textAlignment w:val="baseline"/>
              <w:rPr>
                <w:rFonts w:eastAsia="Times New Roman"/>
                <w:color w:val="000000"/>
                <w:kern w:val="3"/>
                <w:szCs w:val="24"/>
              </w:rPr>
            </w:pPr>
            <w:r w:rsidRPr="006776C9">
              <w:rPr>
                <w:rFonts w:eastAsia="Times New Roman"/>
                <w:color w:val="000000"/>
                <w:kern w:val="3"/>
                <w:sz w:val="24"/>
                <w:szCs w:val="24"/>
                <w:lang w:eastAsia="en-US"/>
              </w:rPr>
              <w:t>apskaičiuojama pagal 1 formulę)</w:t>
            </w:r>
          </w:p>
        </w:tc>
        <w:tc>
          <w:tcPr>
            <w:tcW w:w="1559" w:type="dxa"/>
            <w:vMerge/>
          </w:tcPr>
          <w:p w14:paraId="46AB3778" w14:textId="77777777" w:rsidR="006776C9" w:rsidRPr="3474D140" w:rsidRDefault="006776C9" w:rsidP="001229AF">
            <w:pPr>
              <w:jc w:val="center"/>
              <w:rPr>
                <w:color w:val="000000" w:themeColor="text1"/>
                <w:szCs w:val="24"/>
              </w:rPr>
            </w:pPr>
          </w:p>
        </w:tc>
        <w:tc>
          <w:tcPr>
            <w:tcW w:w="2977" w:type="dxa"/>
            <w:vMerge/>
          </w:tcPr>
          <w:p w14:paraId="317BC857" w14:textId="77777777" w:rsidR="006776C9" w:rsidRDefault="006776C9" w:rsidP="00D54EFC">
            <w:pPr>
              <w:rPr>
                <w:szCs w:val="24"/>
              </w:rPr>
            </w:pPr>
          </w:p>
        </w:tc>
        <w:tc>
          <w:tcPr>
            <w:tcW w:w="3543" w:type="dxa"/>
            <w:vMerge/>
          </w:tcPr>
          <w:p w14:paraId="74C191F6" w14:textId="77777777" w:rsidR="006776C9" w:rsidRPr="001610A6" w:rsidRDefault="006776C9" w:rsidP="001229AF">
            <w:pPr>
              <w:jc w:val="center"/>
              <w:rPr>
                <w:szCs w:val="24"/>
              </w:rPr>
            </w:pPr>
          </w:p>
        </w:tc>
      </w:tr>
      <w:tr w:rsidR="00D0540E" w14:paraId="2449A25D" w14:textId="77777777" w:rsidTr="002A7EC8">
        <w:tc>
          <w:tcPr>
            <w:tcW w:w="993" w:type="dxa"/>
          </w:tcPr>
          <w:p w14:paraId="65C4094F" w14:textId="45D895EC"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t>5.6.</w:t>
            </w:r>
          </w:p>
        </w:tc>
        <w:tc>
          <w:tcPr>
            <w:tcW w:w="3402" w:type="dxa"/>
          </w:tcPr>
          <w:p w14:paraId="2CA5FE9B" w14:textId="20FC690F" w:rsidR="001229AF" w:rsidRPr="001610A6" w:rsidRDefault="001229AF" w:rsidP="001229AF">
            <w:pPr>
              <w:rPr>
                <w:color w:val="000000" w:themeColor="text1"/>
                <w:szCs w:val="24"/>
              </w:rPr>
            </w:pPr>
            <w:r w:rsidRPr="071C9485">
              <w:rPr>
                <w:rFonts w:eastAsia="Times New Roman"/>
                <w:color w:val="000000" w:themeColor="text1"/>
                <w:sz w:val="24"/>
                <w:szCs w:val="24"/>
              </w:rPr>
              <w:t xml:space="preserve">Filmo rodymas interneto svetainėje </w:t>
            </w:r>
            <w:hyperlink r:id="rId15">
              <w:r w:rsidRPr="071C9485">
                <w:rPr>
                  <w:rStyle w:val="Hipersaitas"/>
                  <w:rFonts w:eastAsia="Times New Roman"/>
                  <w:sz w:val="24"/>
                  <w:szCs w:val="24"/>
                </w:rPr>
                <w:t>www.garsas.lt</w:t>
              </w:r>
            </w:hyperlink>
            <w:r w:rsidRPr="071C9485">
              <w:rPr>
                <w:rFonts w:eastAsia="Times New Roman"/>
                <w:color w:val="000000" w:themeColor="text1"/>
                <w:sz w:val="24"/>
                <w:szCs w:val="24"/>
              </w:rPr>
              <w:t xml:space="preserve"> </w:t>
            </w:r>
          </w:p>
        </w:tc>
        <w:tc>
          <w:tcPr>
            <w:tcW w:w="992" w:type="dxa"/>
          </w:tcPr>
          <w:p w14:paraId="77255127" w14:textId="0E5734A0"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6DA744FE" w14:textId="77777777" w:rsidR="001229AF" w:rsidRPr="001610A6" w:rsidRDefault="001229AF" w:rsidP="001229AF">
            <w:pPr>
              <w:widowControl w:val="0"/>
              <w:jc w:val="center"/>
              <w:rPr>
                <w:color w:val="000000" w:themeColor="text1"/>
                <w:szCs w:val="24"/>
              </w:rPr>
            </w:pPr>
          </w:p>
        </w:tc>
        <w:tc>
          <w:tcPr>
            <w:tcW w:w="1418" w:type="dxa"/>
          </w:tcPr>
          <w:p w14:paraId="450EBFFB" w14:textId="428A9F3D"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21 proc. nuo parduotų bilietų sumos</w:t>
            </w:r>
          </w:p>
        </w:tc>
        <w:tc>
          <w:tcPr>
            <w:tcW w:w="1559" w:type="dxa"/>
          </w:tcPr>
          <w:p w14:paraId="61E7D5D3" w14:textId="358E4D23"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4F5F6F73"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602F119" w14:textId="1B43646C"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9E7FFB6" w14:textId="77777777" w:rsidR="001229AF" w:rsidRPr="001610A6" w:rsidRDefault="001229AF" w:rsidP="001229AF">
            <w:pPr>
              <w:jc w:val="center"/>
              <w:rPr>
                <w:szCs w:val="24"/>
              </w:rPr>
            </w:pPr>
          </w:p>
        </w:tc>
      </w:tr>
      <w:tr w:rsidR="00D0540E" w14:paraId="1CE27168" w14:textId="77777777" w:rsidTr="002A7EC8">
        <w:tc>
          <w:tcPr>
            <w:tcW w:w="993" w:type="dxa"/>
          </w:tcPr>
          <w:p w14:paraId="6BFADBB4" w14:textId="6C14D8E3"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lastRenderedPageBreak/>
              <w:t>5.7.</w:t>
            </w:r>
          </w:p>
        </w:tc>
        <w:tc>
          <w:tcPr>
            <w:tcW w:w="3402" w:type="dxa"/>
          </w:tcPr>
          <w:p w14:paraId="11CB6A06" w14:textId="76D16882" w:rsidR="001229AF" w:rsidRPr="001610A6" w:rsidRDefault="001229AF" w:rsidP="001229AF">
            <w:pPr>
              <w:rPr>
                <w:color w:val="000000" w:themeColor="text1"/>
                <w:szCs w:val="24"/>
              </w:rPr>
            </w:pPr>
            <w:r w:rsidRPr="071C9485">
              <w:rPr>
                <w:rFonts w:eastAsia="Times New Roman"/>
                <w:color w:val="000000" w:themeColor="text1"/>
                <w:sz w:val="24"/>
                <w:szCs w:val="24"/>
              </w:rPr>
              <w:t xml:space="preserve">Kino centro „Garsas“ platinamo filmo rodymas interneto svetainėje </w:t>
            </w:r>
            <w:hyperlink r:id="rId16">
              <w:r w:rsidRPr="071C9485">
                <w:rPr>
                  <w:rStyle w:val="Hipersaitas"/>
                  <w:rFonts w:eastAsia="Times New Roman"/>
                  <w:sz w:val="24"/>
                  <w:szCs w:val="24"/>
                </w:rPr>
                <w:t>www.garsas.lt</w:t>
              </w:r>
            </w:hyperlink>
            <w:r w:rsidRPr="071C9485">
              <w:rPr>
                <w:rFonts w:eastAsia="Times New Roman"/>
                <w:color w:val="000000" w:themeColor="text1"/>
                <w:sz w:val="24"/>
                <w:szCs w:val="24"/>
              </w:rPr>
              <w:t xml:space="preserve"> </w:t>
            </w:r>
          </w:p>
        </w:tc>
        <w:tc>
          <w:tcPr>
            <w:tcW w:w="992" w:type="dxa"/>
          </w:tcPr>
          <w:p w14:paraId="43AF35BB" w14:textId="5AA340BB"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33AD20B3" w14:textId="77777777" w:rsidR="001229AF" w:rsidRPr="001610A6" w:rsidRDefault="001229AF" w:rsidP="001229AF">
            <w:pPr>
              <w:widowControl w:val="0"/>
              <w:jc w:val="center"/>
              <w:rPr>
                <w:color w:val="000000" w:themeColor="text1"/>
                <w:szCs w:val="24"/>
              </w:rPr>
            </w:pPr>
          </w:p>
        </w:tc>
        <w:tc>
          <w:tcPr>
            <w:tcW w:w="1418" w:type="dxa"/>
          </w:tcPr>
          <w:p w14:paraId="13CC3DBC" w14:textId="43F7295D"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79 proc. nuo parduotų bilietų sumos</w:t>
            </w:r>
          </w:p>
        </w:tc>
        <w:tc>
          <w:tcPr>
            <w:tcW w:w="1559" w:type="dxa"/>
          </w:tcPr>
          <w:p w14:paraId="1D690C72" w14:textId="2F3215AD"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72F29993"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620F3F43" w14:textId="5FFA8E11"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7DFAE2F9" w14:textId="77777777" w:rsidR="001229AF" w:rsidRPr="001610A6" w:rsidRDefault="001229AF" w:rsidP="001229AF">
            <w:pPr>
              <w:jc w:val="center"/>
              <w:rPr>
                <w:szCs w:val="24"/>
              </w:rPr>
            </w:pPr>
          </w:p>
        </w:tc>
      </w:tr>
      <w:tr w:rsidR="00D0540E" w14:paraId="20A689C8" w14:textId="77777777" w:rsidTr="00D0540E">
        <w:tc>
          <w:tcPr>
            <w:tcW w:w="993" w:type="dxa"/>
            <w:vAlign w:val="center"/>
          </w:tcPr>
          <w:p w14:paraId="36255B81" w14:textId="5B409F57"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t>5.8.</w:t>
            </w:r>
          </w:p>
        </w:tc>
        <w:tc>
          <w:tcPr>
            <w:tcW w:w="3402" w:type="dxa"/>
          </w:tcPr>
          <w:p w14:paraId="52342A98" w14:textId="592DA47F" w:rsidR="001229AF" w:rsidRPr="001610A6" w:rsidRDefault="001229AF" w:rsidP="001229AF">
            <w:pPr>
              <w:rPr>
                <w:color w:val="000000" w:themeColor="text1"/>
                <w:szCs w:val="24"/>
              </w:rPr>
            </w:pPr>
            <w:r w:rsidRPr="071C9485">
              <w:rPr>
                <w:rFonts w:eastAsia="Times New Roman"/>
                <w:color w:val="000000" w:themeColor="text1"/>
                <w:sz w:val="24"/>
                <w:szCs w:val="24"/>
              </w:rPr>
              <w:t>Kino centro „Garsas“ platinamo filmo įrašas skaitmeninėje laikmenoje</w:t>
            </w:r>
          </w:p>
        </w:tc>
        <w:tc>
          <w:tcPr>
            <w:tcW w:w="992" w:type="dxa"/>
          </w:tcPr>
          <w:p w14:paraId="3652F50B" w14:textId="470C7873"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278F6916" w14:textId="77777777" w:rsidR="001229AF" w:rsidRPr="001610A6" w:rsidRDefault="001229AF" w:rsidP="001229AF">
            <w:pPr>
              <w:widowControl w:val="0"/>
              <w:jc w:val="center"/>
              <w:rPr>
                <w:color w:val="000000" w:themeColor="text1"/>
                <w:szCs w:val="24"/>
              </w:rPr>
            </w:pPr>
          </w:p>
        </w:tc>
        <w:tc>
          <w:tcPr>
            <w:tcW w:w="1418" w:type="dxa"/>
          </w:tcPr>
          <w:p w14:paraId="43BF2C69" w14:textId="4475A539"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70,00</w:t>
            </w:r>
          </w:p>
        </w:tc>
        <w:tc>
          <w:tcPr>
            <w:tcW w:w="1559" w:type="dxa"/>
          </w:tcPr>
          <w:p w14:paraId="1817938F" w14:textId="2F765F25"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163C0171"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5B849F80" w14:textId="170FFB1C"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09E7E771" w14:textId="77777777" w:rsidR="001229AF" w:rsidRPr="001610A6" w:rsidRDefault="001229AF" w:rsidP="001229AF">
            <w:pPr>
              <w:jc w:val="center"/>
              <w:rPr>
                <w:szCs w:val="24"/>
              </w:rPr>
            </w:pPr>
          </w:p>
        </w:tc>
      </w:tr>
      <w:tr w:rsidR="00D0540E" w14:paraId="52397F31" w14:textId="77777777" w:rsidTr="00D0540E">
        <w:tc>
          <w:tcPr>
            <w:tcW w:w="993" w:type="dxa"/>
            <w:vAlign w:val="center"/>
          </w:tcPr>
          <w:p w14:paraId="30008C2F" w14:textId="577B302C" w:rsidR="001229AF" w:rsidRPr="001610A6" w:rsidRDefault="001229AF" w:rsidP="001229AF">
            <w:pPr>
              <w:widowControl w:val="0"/>
              <w:rPr>
                <w:color w:val="000000" w:themeColor="text1"/>
                <w:szCs w:val="24"/>
              </w:rPr>
            </w:pPr>
            <w:r w:rsidRPr="071C9485">
              <w:rPr>
                <w:rFonts w:eastAsia="Times New Roman"/>
                <w:color w:val="000000" w:themeColor="text1"/>
                <w:sz w:val="24"/>
                <w:szCs w:val="24"/>
              </w:rPr>
              <w:t>5.9.</w:t>
            </w:r>
          </w:p>
        </w:tc>
        <w:tc>
          <w:tcPr>
            <w:tcW w:w="3402" w:type="dxa"/>
          </w:tcPr>
          <w:p w14:paraId="200EA857" w14:textId="2BF3F90D" w:rsidR="001229AF" w:rsidRPr="001610A6" w:rsidRDefault="001229AF" w:rsidP="001229AF">
            <w:pPr>
              <w:rPr>
                <w:color w:val="000000" w:themeColor="text1"/>
                <w:szCs w:val="24"/>
              </w:rPr>
            </w:pPr>
            <w:r w:rsidRPr="071C9485">
              <w:rPr>
                <w:rFonts w:eastAsia="Times New Roman"/>
                <w:color w:val="000000" w:themeColor="text1"/>
                <w:sz w:val="24"/>
                <w:szCs w:val="24"/>
              </w:rPr>
              <w:t>Kitų šalių platintojų filmo, kurio licenciją Lietuvos teritorijoje turi kino centras „Garsas“, rodymas interneto platformoje už Lietuvos teritorijos ribų</w:t>
            </w:r>
          </w:p>
        </w:tc>
        <w:tc>
          <w:tcPr>
            <w:tcW w:w="992" w:type="dxa"/>
          </w:tcPr>
          <w:p w14:paraId="6D5CCD19" w14:textId="49A6453C"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1C351A77" w14:textId="77777777" w:rsidR="001229AF" w:rsidRPr="001610A6" w:rsidRDefault="001229AF" w:rsidP="001229AF">
            <w:pPr>
              <w:widowControl w:val="0"/>
              <w:jc w:val="center"/>
              <w:rPr>
                <w:color w:val="000000" w:themeColor="text1"/>
                <w:szCs w:val="24"/>
              </w:rPr>
            </w:pPr>
          </w:p>
        </w:tc>
        <w:tc>
          <w:tcPr>
            <w:tcW w:w="1418" w:type="dxa"/>
          </w:tcPr>
          <w:p w14:paraId="3C450DBD" w14:textId="0ABADCA7"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2 proc.</w:t>
            </w:r>
          </w:p>
        </w:tc>
        <w:tc>
          <w:tcPr>
            <w:tcW w:w="1559" w:type="dxa"/>
          </w:tcPr>
          <w:p w14:paraId="402CE294" w14:textId="6B2CEB5A"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554CCC5D"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4FD1638" w14:textId="7E48E552"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C4A1CA3" w14:textId="77777777" w:rsidR="001229AF" w:rsidRPr="001610A6" w:rsidRDefault="001229AF" w:rsidP="001229AF">
            <w:pPr>
              <w:jc w:val="center"/>
              <w:rPr>
                <w:szCs w:val="24"/>
              </w:rPr>
            </w:pPr>
          </w:p>
        </w:tc>
      </w:tr>
      <w:tr w:rsidR="001229AF" w14:paraId="4E5253AD" w14:textId="77777777" w:rsidTr="00D0540E">
        <w:trPr>
          <w:trHeight w:val="562"/>
        </w:trPr>
        <w:tc>
          <w:tcPr>
            <w:tcW w:w="993" w:type="dxa"/>
            <w:shd w:val="clear" w:color="auto" w:fill="D0CECE" w:themeFill="background2" w:themeFillShade="E6"/>
            <w:vAlign w:val="center"/>
          </w:tcPr>
          <w:p w14:paraId="02D15CD0" w14:textId="45C20AD3" w:rsidR="001229AF" w:rsidRPr="001229AF" w:rsidRDefault="001229AF" w:rsidP="001229AF">
            <w:pPr>
              <w:widowControl w:val="0"/>
              <w:rPr>
                <w:b/>
                <w:bCs/>
                <w:color w:val="000000" w:themeColor="text1"/>
                <w:szCs w:val="24"/>
              </w:rPr>
            </w:pPr>
            <w:r w:rsidRPr="001229AF">
              <w:rPr>
                <w:b/>
                <w:bCs/>
                <w:color w:val="000000" w:themeColor="text1"/>
                <w:sz w:val="24"/>
                <w:szCs w:val="32"/>
              </w:rPr>
              <w:t>6.</w:t>
            </w:r>
          </w:p>
        </w:tc>
        <w:tc>
          <w:tcPr>
            <w:tcW w:w="15025" w:type="dxa"/>
            <w:gridSpan w:val="7"/>
            <w:shd w:val="clear" w:color="auto" w:fill="D0CECE" w:themeFill="background2" w:themeFillShade="E6"/>
            <w:vAlign w:val="center"/>
          </w:tcPr>
          <w:p w14:paraId="2CC9A1D6" w14:textId="32955330" w:rsidR="001229AF" w:rsidRPr="001610A6" w:rsidRDefault="001229AF" w:rsidP="001229AF">
            <w:pPr>
              <w:rPr>
                <w:szCs w:val="24"/>
              </w:rPr>
            </w:pPr>
            <w:r w:rsidRPr="3474D140">
              <w:rPr>
                <w:rFonts w:eastAsia="Times New Roman"/>
                <w:b/>
                <w:bCs/>
                <w:color w:val="000000" w:themeColor="text1"/>
                <w:sz w:val="24"/>
                <w:szCs w:val="24"/>
              </w:rPr>
              <w:t>KITOS PASLAUGOS</w:t>
            </w:r>
          </w:p>
        </w:tc>
      </w:tr>
      <w:tr w:rsidR="00D0540E" w14:paraId="297547B3" w14:textId="77777777" w:rsidTr="00D0540E">
        <w:tc>
          <w:tcPr>
            <w:tcW w:w="993" w:type="dxa"/>
            <w:vAlign w:val="center"/>
          </w:tcPr>
          <w:p w14:paraId="4760F1E2" w14:textId="1A23427E"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6.1.</w:t>
            </w:r>
          </w:p>
        </w:tc>
        <w:tc>
          <w:tcPr>
            <w:tcW w:w="3402" w:type="dxa"/>
          </w:tcPr>
          <w:p w14:paraId="6D2C435D" w14:textId="55BA897B" w:rsidR="001229AF" w:rsidRPr="001610A6" w:rsidRDefault="001229AF" w:rsidP="001229AF">
            <w:pPr>
              <w:rPr>
                <w:color w:val="000000" w:themeColor="text1"/>
                <w:szCs w:val="24"/>
              </w:rPr>
            </w:pPr>
            <w:r w:rsidRPr="3474D140">
              <w:rPr>
                <w:rFonts w:eastAsia="Times New Roman"/>
                <w:color w:val="000000" w:themeColor="text1"/>
                <w:sz w:val="24"/>
                <w:szCs w:val="24"/>
              </w:rPr>
              <w:t>Nuolaidų kortelė „Ištikimieji“ metams</w:t>
            </w:r>
          </w:p>
        </w:tc>
        <w:tc>
          <w:tcPr>
            <w:tcW w:w="992" w:type="dxa"/>
          </w:tcPr>
          <w:p w14:paraId="562145F0" w14:textId="703905E1" w:rsidR="001229AF" w:rsidRPr="001610A6" w:rsidRDefault="001229AF" w:rsidP="001229AF">
            <w:pPr>
              <w:jc w:val="center"/>
              <w:rPr>
                <w:color w:val="000000" w:themeColor="text1"/>
                <w:szCs w:val="24"/>
              </w:rPr>
            </w:pPr>
            <w:r w:rsidRPr="3474D140">
              <w:rPr>
                <w:rFonts w:eastAsia="Times New Roman"/>
                <w:color w:val="000000" w:themeColor="text1"/>
                <w:sz w:val="24"/>
                <w:szCs w:val="24"/>
              </w:rPr>
              <w:t>vnt.</w:t>
            </w:r>
          </w:p>
        </w:tc>
        <w:tc>
          <w:tcPr>
            <w:tcW w:w="1134" w:type="dxa"/>
          </w:tcPr>
          <w:p w14:paraId="5584EB77" w14:textId="77777777" w:rsidR="001229AF" w:rsidRPr="001610A6" w:rsidRDefault="001229AF" w:rsidP="001229AF">
            <w:pPr>
              <w:widowControl w:val="0"/>
              <w:jc w:val="center"/>
              <w:rPr>
                <w:color w:val="000000" w:themeColor="text1"/>
                <w:szCs w:val="24"/>
              </w:rPr>
            </w:pPr>
          </w:p>
        </w:tc>
        <w:tc>
          <w:tcPr>
            <w:tcW w:w="1418" w:type="dxa"/>
          </w:tcPr>
          <w:p w14:paraId="56A36C8B" w14:textId="77777777" w:rsidR="001229AF" w:rsidRDefault="001229AF" w:rsidP="001229AF">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3,00</w:t>
            </w:r>
          </w:p>
          <w:p w14:paraId="674A27EB" w14:textId="77777777" w:rsidR="001229AF" w:rsidRPr="001610A6" w:rsidRDefault="001229AF" w:rsidP="001229AF">
            <w:pPr>
              <w:widowControl w:val="0"/>
              <w:jc w:val="center"/>
              <w:rPr>
                <w:color w:val="000000" w:themeColor="text1"/>
                <w:szCs w:val="24"/>
              </w:rPr>
            </w:pPr>
          </w:p>
        </w:tc>
        <w:tc>
          <w:tcPr>
            <w:tcW w:w="1559" w:type="dxa"/>
          </w:tcPr>
          <w:p w14:paraId="22EA4D98" w14:textId="354DBE87"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13CC7222"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1AF974A" w14:textId="25434856"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184BA7E9" w14:textId="77777777" w:rsidR="001229AF" w:rsidRPr="001610A6" w:rsidRDefault="001229AF" w:rsidP="001229AF">
            <w:pPr>
              <w:jc w:val="center"/>
              <w:rPr>
                <w:szCs w:val="24"/>
              </w:rPr>
            </w:pPr>
          </w:p>
        </w:tc>
      </w:tr>
      <w:tr w:rsidR="00D0540E" w14:paraId="11789227" w14:textId="77777777" w:rsidTr="00D0540E">
        <w:tc>
          <w:tcPr>
            <w:tcW w:w="993" w:type="dxa"/>
            <w:vAlign w:val="center"/>
          </w:tcPr>
          <w:p w14:paraId="134C5E65" w14:textId="36E53A89"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6.2.</w:t>
            </w:r>
          </w:p>
        </w:tc>
        <w:tc>
          <w:tcPr>
            <w:tcW w:w="3402" w:type="dxa"/>
          </w:tcPr>
          <w:p w14:paraId="73CDFD4A" w14:textId="13037376" w:rsidR="001229AF" w:rsidRPr="001610A6" w:rsidRDefault="001229AF" w:rsidP="001229AF">
            <w:pPr>
              <w:rPr>
                <w:color w:val="000000" w:themeColor="text1"/>
                <w:szCs w:val="24"/>
              </w:rPr>
            </w:pPr>
            <w:r w:rsidRPr="071C9485">
              <w:rPr>
                <w:rFonts w:eastAsia="Times New Roman"/>
                <w:color w:val="000000" w:themeColor="text1"/>
                <w:sz w:val="24"/>
                <w:szCs w:val="24"/>
              </w:rPr>
              <w:t>Nuolaidų kortelės „Ištikimieji“ pratęsimas 1 metams</w:t>
            </w:r>
          </w:p>
        </w:tc>
        <w:tc>
          <w:tcPr>
            <w:tcW w:w="992" w:type="dxa"/>
          </w:tcPr>
          <w:p w14:paraId="407AED5A" w14:textId="0671399B" w:rsidR="001229AF" w:rsidRPr="001610A6" w:rsidRDefault="001229AF" w:rsidP="001229AF">
            <w:pPr>
              <w:jc w:val="center"/>
              <w:rPr>
                <w:color w:val="000000" w:themeColor="text1"/>
                <w:szCs w:val="24"/>
              </w:rPr>
            </w:pPr>
            <w:r w:rsidRPr="071C9485">
              <w:rPr>
                <w:rFonts w:eastAsia="Times New Roman"/>
                <w:color w:val="000000" w:themeColor="text1"/>
                <w:sz w:val="24"/>
                <w:szCs w:val="24"/>
              </w:rPr>
              <w:t>vnt.</w:t>
            </w:r>
          </w:p>
        </w:tc>
        <w:tc>
          <w:tcPr>
            <w:tcW w:w="1134" w:type="dxa"/>
          </w:tcPr>
          <w:p w14:paraId="46F07E12" w14:textId="77777777" w:rsidR="001229AF" w:rsidRPr="001610A6" w:rsidRDefault="001229AF" w:rsidP="001229AF">
            <w:pPr>
              <w:widowControl w:val="0"/>
              <w:jc w:val="center"/>
              <w:rPr>
                <w:color w:val="000000" w:themeColor="text1"/>
                <w:szCs w:val="24"/>
              </w:rPr>
            </w:pPr>
          </w:p>
        </w:tc>
        <w:tc>
          <w:tcPr>
            <w:tcW w:w="1418" w:type="dxa"/>
          </w:tcPr>
          <w:p w14:paraId="40BBAA94" w14:textId="77777777" w:rsidR="001229AF" w:rsidRDefault="001229AF" w:rsidP="001229AF">
            <w:pPr>
              <w:spacing w:line="254" w:lineRule="auto"/>
              <w:jc w:val="center"/>
              <w:rPr>
                <w:rFonts w:eastAsia="Times New Roman"/>
                <w:color w:val="000000" w:themeColor="text1"/>
                <w:sz w:val="24"/>
                <w:szCs w:val="24"/>
              </w:rPr>
            </w:pPr>
            <w:r w:rsidRPr="3474D140">
              <w:rPr>
                <w:rFonts w:eastAsia="Times New Roman"/>
                <w:color w:val="000000" w:themeColor="text1"/>
                <w:sz w:val="24"/>
                <w:szCs w:val="24"/>
              </w:rPr>
              <w:t>1,50</w:t>
            </w:r>
          </w:p>
          <w:p w14:paraId="1321535B" w14:textId="77777777" w:rsidR="001229AF" w:rsidRPr="001610A6" w:rsidRDefault="001229AF" w:rsidP="001229AF">
            <w:pPr>
              <w:widowControl w:val="0"/>
              <w:jc w:val="center"/>
              <w:rPr>
                <w:color w:val="000000" w:themeColor="text1"/>
                <w:szCs w:val="24"/>
              </w:rPr>
            </w:pPr>
          </w:p>
        </w:tc>
        <w:tc>
          <w:tcPr>
            <w:tcW w:w="1559" w:type="dxa"/>
          </w:tcPr>
          <w:p w14:paraId="0087833C" w14:textId="02930B00"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312A062E"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69C2389C" w14:textId="343BDBEB"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5B02B221" w14:textId="77777777" w:rsidR="001229AF" w:rsidRPr="001610A6" w:rsidRDefault="001229AF" w:rsidP="001229AF">
            <w:pPr>
              <w:jc w:val="center"/>
              <w:rPr>
                <w:szCs w:val="24"/>
              </w:rPr>
            </w:pPr>
          </w:p>
        </w:tc>
      </w:tr>
      <w:tr w:rsidR="001229AF" w14:paraId="518DA8E5" w14:textId="77777777" w:rsidTr="00D0540E">
        <w:trPr>
          <w:trHeight w:val="575"/>
        </w:trPr>
        <w:tc>
          <w:tcPr>
            <w:tcW w:w="993" w:type="dxa"/>
            <w:shd w:val="clear" w:color="auto" w:fill="D0CECE" w:themeFill="background2" w:themeFillShade="E6"/>
            <w:vAlign w:val="center"/>
          </w:tcPr>
          <w:p w14:paraId="598BA6CD" w14:textId="291EA611" w:rsidR="001229AF" w:rsidRPr="001229AF" w:rsidRDefault="001229AF" w:rsidP="001229AF">
            <w:pPr>
              <w:widowControl w:val="0"/>
              <w:rPr>
                <w:b/>
                <w:bCs/>
                <w:color w:val="000000" w:themeColor="text1"/>
                <w:sz w:val="24"/>
                <w:szCs w:val="24"/>
              </w:rPr>
            </w:pPr>
            <w:r w:rsidRPr="001229AF">
              <w:rPr>
                <w:b/>
                <w:bCs/>
                <w:color w:val="000000" w:themeColor="text1"/>
                <w:sz w:val="24"/>
                <w:szCs w:val="24"/>
              </w:rPr>
              <w:t>7.</w:t>
            </w:r>
          </w:p>
        </w:tc>
        <w:tc>
          <w:tcPr>
            <w:tcW w:w="15025" w:type="dxa"/>
            <w:gridSpan w:val="7"/>
            <w:shd w:val="clear" w:color="auto" w:fill="D0CECE" w:themeFill="background2" w:themeFillShade="E6"/>
            <w:vAlign w:val="center"/>
          </w:tcPr>
          <w:p w14:paraId="2A170E55" w14:textId="6ABC3130" w:rsidR="001229AF" w:rsidRPr="001610A6" w:rsidRDefault="001229AF" w:rsidP="001229AF">
            <w:pPr>
              <w:rPr>
                <w:szCs w:val="24"/>
              </w:rPr>
            </w:pPr>
            <w:r w:rsidRPr="001229AF">
              <w:rPr>
                <w:rFonts w:eastAsia="Times New Roman"/>
                <w:b/>
                <w:bCs/>
                <w:color w:val="000000" w:themeColor="text1"/>
                <w:sz w:val="24"/>
                <w:szCs w:val="24"/>
              </w:rPr>
              <w:t>INVENTORIAUS NUOMA</w:t>
            </w:r>
          </w:p>
        </w:tc>
      </w:tr>
      <w:tr w:rsidR="00D0540E" w14:paraId="36FE488D" w14:textId="77777777" w:rsidTr="00D0540E">
        <w:tc>
          <w:tcPr>
            <w:tcW w:w="993" w:type="dxa"/>
            <w:vAlign w:val="center"/>
          </w:tcPr>
          <w:p w14:paraId="4295471D" w14:textId="5625CD8C"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7.1.</w:t>
            </w:r>
          </w:p>
        </w:tc>
        <w:tc>
          <w:tcPr>
            <w:tcW w:w="3402" w:type="dxa"/>
          </w:tcPr>
          <w:p w14:paraId="73D5E8EA" w14:textId="034B4B02" w:rsidR="001229AF" w:rsidRPr="001610A6" w:rsidRDefault="001229AF" w:rsidP="001229AF">
            <w:pPr>
              <w:rPr>
                <w:color w:val="000000" w:themeColor="text1"/>
                <w:szCs w:val="24"/>
              </w:rPr>
            </w:pPr>
            <w:r w:rsidRPr="071C9485">
              <w:rPr>
                <w:rFonts w:eastAsia="Times New Roman"/>
                <w:color w:val="000000" w:themeColor="text1"/>
                <w:sz w:val="24"/>
                <w:szCs w:val="24"/>
              </w:rPr>
              <w:t>Kilimas (15 x 2 m)</w:t>
            </w:r>
          </w:p>
        </w:tc>
        <w:tc>
          <w:tcPr>
            <w:tcW w:w="992" w:type="dxa"/>
          </w:tcPr>
          <w:p w14:paraId="705560DA" w14:textId="7A892DD1" w:rsidR="001229AF" w:rsidRPr="001610A6" w:rsidRDefault="001229AF" w:rsidP="001229AF">
            <w:pPr>
              <w:jc w:val="center"/>
              <w:rPr>
                <w:color w:val="000000" w:themeColor="text1"/>
                <w:szCs w:val="24"/>
              </w:rPr>
            </w:pPr>
            <w:r w:rsidRPr="071C9485">
              <w:rPr>
                <w:rFonts w:eastAsia="Times New Roman"/>
                <w:color w:val="000000" w:themeColor="text1"/>
                <w:sz w:val="24"/>
                <w:szCs w:val="24"/>
              </w:rPr>
              <w:t>val.</w:t>
            </w:r>
          </w:p>
        </w:tc>
        <w:tc>
          <w:tcPr>
            <w:tcW w:w="1134" w:type="dxa"/>
          </w:tcPr>
          <w:p w14:paraId="1671712D" w14:textId="77777777" w:rsidR="001229AF" w:rsidRPr="001610A6" w:rsidRDefault="001229AF" w:rsidP="001229AF">
            <w:pPr>
              <w:widowControl w:val="0"/>
              <w:jc w:val="center"/>
              <w:rPr>
                <w:color w:val="000000" w:themeColor="text1"/>
                <w:szCs w:val="24"/>
              </w:rPr>
            </w:pPr>
          </w:p>
        </w:tc>
        <w:tc>
          <w:tcPr>
            <w:tcW w:w="1418" w:type="dxa"/>
          </w:tcPr>
          <w:p w14:paraId="190F8711" w14:textId="7BAF9D91"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30,00</w:t>
            </w:r>
          </w:p>
        </w:tc>
        <w:tc>
          <w:tcPr>
            <w:tcW w:w="1559" w:type="dxa"/>
          </w:tcPr>
          <w:p w14:paraId="03BD681A" w14:textId="5E19BD30"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4A166FA9"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144F6785" w14:textId="59C6912B" w:rsidR="001229AF" w:rsidRPr="008B2D1F" w:rsidRDefault="00D54EFC" w:rsidP="00D54EFC">
            <w:pPr>
              <w:rPr>
                <w:szCs w:val="24"/>
                <w:lang w:val="es-ES"/>
              </w:rPr>
            </w:pPr>
            <w:r w:rsidRPr="00D60562">
              <w:rPr>
                <w:rFonts w:eastAsia="Times New Roman"/>
                <w:color w:val="000000" w:themeColor="text1"/>
                <w:sz w:val="24"/>
                <w:szCs w:val="24"/>
              </w:rPr>
              <w:lastRenderedPageBreak/>
              <w:t>teikiamų mokamų paslaugų ir prekių antkainio kainoraščio</w:t>
            </w:r>
            <w:r>
              <w:rPr>
                <w:sz w:val="24"/>
                <w:szCs w:val="24"/>
              </w:rPr>
              <w:t xml:space="preserve"> </w:t>
            </w:r>
            <w:r w:rsidRPr="00735B4D">
              <w:rPr>
                <w:sz w:val="24"/>
                <w:szCs w:val="24"/>
              </w:rPr>
              <w:t>dėl įstaigų sujungimo</w:t>
            </w:r>
          </w:p>
        </w:tc>
        <w:tc>
          <w:tcPr>
            <w:tcW w:w="3543" w:type="dxa"/>
          </w:tcPr>
          <w:p w14:paraId="45430407" w14:textId="77777777" w:rsidR="001229AF" w:rsidRPr="001610A6" w:rsidRDefault="001229AF" w:rsidP="001229AF">
            <w:pPr>
              <w:jc w:val="center"/>
              <w:rPr>
                <w:szCs w:val="24"/>
              </w:rPr>
            </w:pPr>
          </w:p>
        </w:tc>
      </w:tr>
      <w:tr w:rsidR="00D0540E" w14:paraId="35588D75" w14:textId="77777777" w:rsidTr="00D0540E">
        <w:tc>
          <w:tcPr>
            <w:tcW w:w="993" w:type="dxa"/>
            <w:vAlign w:val="center"/>
          </w:tcPr>
          <w:p w14:paraId="5432120D" w14:textId="0264C0D2"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7.2.</w:t>
            </w:r>
          </w:p>
        </w:tc>
        <w:tc>
          <w:tcPr>
            <w:tcW w:w="3402" w:type="dxa"/>
          </w:tcPr>
          <w:p w14:paraId="1FEB6BD8" w14:textId="6E45ECBD" w:rsidR="001229AF" w:rsidRPr="001610A6" w:rsidRDefault="001229AF" w:rsidP="001229AF">
            <w:pPr>
              <w:rPr>
                <w:color w:val="000000" w:themeColor="text1"/>
                <w:szCs w:val="24"/>
              </w:rPr>
            </w:pPr>
            <w:r w:rsidRPr="3474D140">
              <w:rPr>
                <w:rFonts w:eastAsia="Times New Roman"/>
                <w:color w:val="000000" w:themeColor="text1"/>
                <w:sz w:val="24"/>
                <w:szCs w:val="24"/>
              </w:rPr>
              <w:t>Pripučiamasis ekranas (4,88 x 2,74 m) su aptarnavimu</w:t>
            </w:r>
          </w:p>
        </w:tc>
        <w:tc>
          <w:tcPr>
            <w:tcW w:w="992" w:type="dxa"/>
          </w:tcPr>
          <w:p w14:paraId="2594FF42" w14:textId="0B97EE33" w:rsidR="001229AF" w:rsidRPr="001610A6" w:rsidRDefault="001229AF" w:rsidP="001229AF">
            <w:pPr>
              <w:jc w:val="center"/>
              <w:rPr>
                <w:color w:val="000000" w:themeColor="text1"/>
                <w:szCs w:val="24"/>
              </w:rPr>
            </w:pPr>
            <w:r w:rsidRPr="3474D140">
              <w:rPr>
                <w:rFonts w:eastAsia="Times New Roman"/>
                <w:color w:val="000000" w:themeColor="text1"/>
                <w:sz w:val="24"/>
                <w:szCs w:val="24"/>
              </w:rPr>
              <w:t>4 val.</w:t>
            </w:r>
          </w:p>
        </w:tc>
        <w:tc>
          <w:tcPr>
            <w:tcW w:w="1134" w:type="dxa"/>
          </w:tcPr>
          <w:p w14:paraId="60114CE2" w14:textId="77777777" w:rsidR="001229AF" w:rsidRPr="001610A6" w:rsidRDefault="001229AF" w:rsidP="001229AF">
            <w:pPr>
              <w:widowControl w:val="0"/>
              <w:jc w:val="center"/>
              <w:rPr>
                <w:color w:val="000000" w:themeColor="text1"/>
                <w:szCs w:val="24"/>
              </w:rPr>
            </w:pPr>
          </w:p>
        </w:tc>
        <w:tc>
          <w:tcPr>
            <w:tcW w:w="1418" w:type="dxa"/>
          </w:tcPr>
          <w:p w14:paraId="12BF6600" w14:textId="5E99D558"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100,00</w:t>
            </w:r>
          </w:p>
        </w:tc>
        <w:tc>
          <w:tcPr>
            <w:tcW w:w="1559" w:type="dxa"/>
          </w:tcPr>
          <w:p w14:paraId="53B8D70E" w14:textId="1C7BD181"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61DD6A6E"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751F11BE" w14:textId="0648F420"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43F8A82D" w14:textId="77777777" w:rsidR="001229AF" w:rsidRPr="001610A6" w:rsidRDefault="001229AF" w:rsidP="001229AF">
            <w:pPr>
              <w:jc w:val="center"/>
              <w:rPr>
                <w:szCs w:val="24"/>
              </w:rPr>
            </w:pPr>
          </w:p>
        </w:tc>
      </w:tr>
      <w:tr w:rsidR="00D0540E" w14:paraId="0AEB5D44" w14:textId="77777777" w:rsidTr="00D0540E">
        <w:tc>
          <w:tcPr>
            <w:tcW w:w="993" w:type="dxa"/>
            <w:vAlign w:val="center"/>
          </w:tcPr>
          <w:p w14:paraId="21378371" w14:textId="186191F2"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7.3.</w:t>
            </w:r>
          </w:p>
        </w:tc>
        <w:tc>
          <w:tcPr>
            <w:tcW w:w="3402" w:type="dxa"/>
          </w:tcPr>
          <w:p w14:paraId="69BA59E5" w14:textId="7228BD7D" w:rsidR="001229AF" w:rsidRPr="001610A6" w:rsidRDefault="001229AF" w:rsidP="001229AF">
            <w:pPr>
              <w:rPr>
                <w:color w:val="000000" w:themeColor="text1"/>
                <w:szCs w:val="24"/>
              </w:rPr>
            </w:pPr>
            <w:r w:rsidRPr="3474D140">
              <w:rPr>
                <w:rFonts w:eastAsia="Times New Roman"/>
                <w:color w:val="000000" w:themeColor="text1"/>
                <w:sz w:val="24"/>
                <w:szCs w:val="24"/>
              </w:rPr>
              <w:t>Filmų vertimo titrai</w:t>
            </w:r>
          </w:p>
        </w:tc>
        <w:tc>
          <w:tcPr>
            <w:tcW w:w="992" w:type="dxa"/>
          </w:tcPr>
          <w:p w14:paraId="2D1789D9" w14:textId="1FFA56AE" w:rsidR="001229AF" w:rsidRPr="001610A6" w:rsidRDefault="001229AF" w:rsidP="001229AF">
            <w:pPr>
              <w:jc w:val="center"/>
              <w:rPr>
                <w:color w:val="000000" w:themeColor="text1"/>
                <w:szCs w:val="24"/>
              </w:rPr>
            </w:pPr>
            <w:r w:rsidRPr="3474D140">
              <w:rPr>
                <w:rFonts w:eastAsia="Times New Roman"/>
                <w:color w:val="000000" w:themeColor="text1"/>
                <w:sz w:val="24"/>
                <w:szCs w:val="24"/>
              </w:rPr>
              <w:t>vnt.</w:t>
            </w:r>
          </w:p>
        </w:tc>
        <w:tc>
          <w:tcPr>
            <w:tcW w:w="1134" w:type="dxa"/>
          </w:tcPr>
          <w:p w14:paraId="7B1013A2" w14:textId="77777777" w:rsidR="001229AF" w:rsidRPr="001610A6" w:rsidRDefault="001229AF" w:rsidP="001229AF">
            <w:pPr>
              <w:widowControl w:val="0"/>
              <w:jc w:val="center"/>
              <w:rPr>
                <w:color w:val="000000" w:themeColor="text1"/>
                <w:szCs w:val="24"/>
              </w:rPr>
            </w:pPr>
          </w:p>
        </w:tc>
        <w:tc>
          <w:tcPr>
            <w:tcW w:w="1418" w:type="dxa"/>
          </w:tcPr>
          <w:p w14:paraId="32CE2AD5" w14:textId="61DC04D6"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100,00</w:t>
            </w:r>
          </w:p>
        </w:tc>
        <w:tc>
          <w:tcPr>
            <w:tcW w:w="1559" w:type="dxa"/>
          </w:tcPr>
          <w:p w14:paraId="2A4E0652" w14:textId="5520FE08"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2E5D8130"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0E554292" w14:textId="5431D432"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77E79927" w14:textId="77777777" w:rsidR="001229AF" w:rsidRPr="001610A6" w:rsidRDefault="001229AF" w:rsidP="001229AF">
            <w:pPr>
              <w:jc w:val="center"/>
              <w:rPr>
                <w:szCs w:val="24"/>
              </w:rPr>
            </w:pPr>
          </w:p>
        </w:tc>
      </w:tr>
      <w:tr w:rsidR="00D0540E" w14:paraId="45641600" w14:textId="77777777" w:rsidTr="00D0540E">
        <w:tc>
          <w:tcPr>
            <w:tcW w:w="993" w:type="dxa"/>
            <w:vAlign w:val="center"/>
          </w:tcPr>
          <w:p w14:paraId="01866962" w14:textId="66E6FED7"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7.4.</w:t>
            </w:r>
          </w:p>
        </w:tc>
        <w:tc>
          <w:tcPr>
            <w:tcW w:w="3402" w:type="dxa"/>
          </w:tcPr>
          <w:p w14:paraId="1C858383" w14:textId="46CB7371" w:rsidR="001229AF" w:rsidRPr="001610A6" w:rsidRDefault="001229AF" w:rsidP="001229AF">
            <w:pPr>
              <w:rPr>
                <w:color w:val="000000" w:themeColor="text1"/>
                <w:szCs w:val="24"/>
              </w:rPr>
            </w:pPr>
            <w:r w:rsidRPr="3474D140">
              <w:rPr>
                <w:rFonts w:eastAsia="Times New Roman"/>
                <w:color w:val="000000" w:themeColor="text1"/>
                <w:sz w:val="24"/>
                <w:szCs w:val="24"/>
              </w:rPr>
              <w:t>LED ekrano nuoma</w:t>
            </w:r>
          </w:p>
        </w:tc>
        <w:tc>
          <w:tcPr>
            <w:tcW w:w="992" w:type="dxa"/>
          </w:tcPr>
          <w:p w14:paraId="4912EC53" w14:textId="0618A121" w:rsidR="001229AF" w:rsidRPr="001610A6" w:rsidRDefault="001229AF" w:rsidP="001229AF">
            <w:pPr>
              <w:jc w:val="center"/>
              <w:rPr>
                <w:color w:val="000000" w:themeColor="text1"/>
                <w:szCs w:val="24"/>
              </w:rPr>
            </w:pPr>
            <w:r w:rsidRPr="3474D140">
              <w:rPr>
                <w:rFonts w:eastAsia="Times New Roman"/>
                <w:color w:val="000000" w:themeColor="text1"/>
                <w:sz w:val="24"/>
                <w:szCs w:val="24"/>
              </w:rPr>
              <w:t>1 val.</w:t>
            </w:r>
          </w:p>
        </w:tc>
        <w:tc>
          <w:tcPr>
            <w:tcW w:w="1134" w:type="dxa"/>
          </w:tcPr>
          <w:p w14:paraId="76011264" w14:textId="77777777" w:rsidR="001229AF" w:rsidRPr="001610A6" w:rsidRDefault="001229AF" w:rsidP="001229AF">
            <w:pPr>
              <w:widowControl w:val="0"/>
              <w:jc w:val="center"/>
              <w:rPr>
                <w:color w:val="000000" w:themeColor="text1"/>
                <w:szCs w:val="24"/>
              </w:rPr>
            </w:pPr>
          </w:p>
        </w:tc>
        <w:tc>
          <w:tcPr>
            <w:tcW w:w="1418" w:type="dxa"/>
          </w:tcPr>
          <w:p w14:paraId="222B6D95" w14:textId="79EA11C0" w:rsidR="001229AF" w:rsidRPr="001610A6" w:rsidRDefault="001229AF" w:rsidP="001229AF">
            <w:pPr>
              <w:widowControl w:val="0"/>
              <w:jc w:val="center"/>
              <w:rPr>
                <w:color w:val="000000" w:themeColor="text1"/>
                <w:szCs w:val="24"/>
              </w:rPr>
            </w:pPr>
            <w:r w:rsidRPr="3474D140">
              <w:rPr>
                <w:rFonts w:eastAsia="Times New Roman"/>
                <w:color w:val="000000" w:themeColor="text1"/>
                <w:sz w:val="24"/>
                <w:szCs w:val="24"/>
              </w:rPr>
              <w:t>100,00</w:t>
            </w:r>
          </w:p>
        </w:tc>
        <w:tc>
          <w:tcPr>
            <w:tcW w:w="1559" w:type="dxa"/>
          </w:tcPr>
          <w:p w14:paraId="7717AC4A" w14:textId="6DBE4D46" w:rsidR="001229AF" w:rsidRPr="001610A6" w:rsidRDefault="001229AF" w:rsidP="001229AF">
            <w:pPr>
              <w:jc w:val="center"/>
              <w:rPr>
                <w:szCs w:val="24"/>
                <w:lang w:val="es-ES"/>
              </w:rPr>
            </w:pPr>
            <w:r w:rsidRPr="3474D140">
              <w:rPr>
                <w:color w:val="000000" w:themeColor="text1"/>
                <w:sz w:val="24"/>
                <w:szCs w:val="24"/>
              </w:rPr>
              <w:t>Naujas tarifas</w:t>
            </w:r>
          </w:p>
        </w:tc>
        <w:tc>
          <w:tcPr>
            <w:tcW w:w="2977" w:type="dxa"/>
          </w:tcPr>
          <w:p w14:paraId="188B7C51"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623997CE" w14:textId="3A2CED18" w:rsidR="001229AF" w:rsidRPr="008B2D1F" w:rsidRDefault="00D54EFC" w:rsidP="00D54EFC">
            <w:pPr>
              <w:rPr>
                <w:szCs w:val="24"/>
                <w:lang w:val="es-ES"/>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56819CAA" w14:textId="77777777" w:rsidR="001229AF" w:rsidRPr="001610A6" w:rsidRDefault="001229AF" w:rsidP="001229AF">
            <w:pPr>
              <w:jc w:val="center"/>
              <w:rPr>
                <w:szCs w:val="24"/>
              </w:rPr>
            </w:pPr>
          </w:p>
        </w:tc>
      </w:tr>
      <w:tr w:rsidR="001229AF" w14:paraId="6387DDEE" w14:textId="77777777" w:rsidTr="00D0540E">
        <w:trPr>
          <w:trHeight w:val="582"/>
        </w:trPr>
        <w:tc>
          <w:tcPr>
            <w:tcW w:w="993" w:type="dxa"/>
            <w:shd w:val="clear" w:color="auto" w:fill="D0CECE" w:themeFill="background2" w:themeFillShade="E6"/>
            <w:vAlign w:val="center"/>
          </w:tcPr>
          <w:p w14:paraId="43DF7199" w14:textId="4AF49006" w:rsidR="001229AF" w:rsidRPr="001229AF" w:rsidRDefault="001229AF" w:rsidP="001229AF">
            <w:pPr>
              <w:widowControl w:val="0"/>
              <w:rPr>
                <w:b/>
                <w:bCs/>
                <w:color w:val="000000" w:themeColor="text1"/>
                <w:sz w:val="24"/>
                <w:szCs w:val="24"/>
              </w:rPr>
            </w:pPr>
            <w:r w:rsidRPr="001229AF">
              <w:rPr>
                <w:b/>
                <w:bCs/>
                <w:color w:val="000000" w:themeColor="text1"/>
                <w:sz w:val="24"/>
                <w:szCs w:val="24"/>
              </w:rPr>
              <w:t>8.</w:t>
            </w:r>
          </w:p>
        </w:tc>
        <w:tc>
          <w:tcPr>
            <w:tcW w:w="15025" w:type="dxa"/>
            <w:gridSpan w:val="7"/>
            <w:shd w:val="clear" w:color="auto" w:fill="D0CECE" w:themeFill="background2" w:themeFillShade="E6"/>
            <w:vAlign w:val="center"/>
          </w:tcPr>
          <w:p w14:paraId="190B59FC" w14:textId="48BB9FF3" w:rsidR="001229AF" w:rsidRPr="001610A6" w:rsidRDefault="001229AF" w:rsidP="001229AF">
            <w:pPr>
              <w:rPr>
                <w:szCs w:val="24"/>
              </w:rPr>
            </w:pPr>
            <w:r w:rsidRPr="001229AF">
              <w:rPr>
                <w:rFonts w:eastAsia="Times New Roman"/>
                <w:b/>
                <w:bCs/>
                <w:color w:val="000000" w:themeColor="text1"/>
                <w:sz w:val="24"/>
                <w:szCs w:val="24"/>
              </w:rPr>
              <w:t>KINO SALĖS NUOMA</w:t>
            </w:r>
          </w:p>
        </w:tc>
      </w:tr>
      <w:tr w:rsidR="00D0540E" w14:paraId="3F2A57EF" w14:textId="77777777" w:rsidTr="002A7EC8">
        <w:tc>
          <w:tcPr>
            <w:tcW w:w="993" w:type="dxa"/>
          </w:tcPr>
          <w:p w14:paraId="38EEEFF3" w14:textId="49620672"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8.1.</w:t>
            </w:r>
          </w:p>
        </w:tc>
        <w:tc>
          <w:tcPr>
            <w:tcW w:w="3402" w:type="dxa"/>
          </w:tcPr>
          <w:p w14:paraId="4177FDB7" w14:textId="509E15C2" w:rsidR="001229AF" w:rsidRPr="001610A6" w:rsidRDefault="001229AF" w:rsidP="001229AF">
            <w:pPr>
              <w:rPr>
                <w:color w:val="000000" w:themeColor="text1"/>
                <w:szCs w:val="24"/>
              </w:rPr>
            </w:pPr>
            <w:r w:rsidRPr="071C9485">
              <w:rPr>
                <w:rFonts w:eastAsia="Times New Roman"/>
                <w:color w:val="000000" w:themeColor="text1"/>
                <w:sz w:val="24"/>
                <w:szCs w:val="24"/>
              </w:rPr>
              <w:t>Kino salės nuoma be įrangos nuo 8:00 iki 16:00 val.</w:t>
            </w:r>
          </w:p>
        </w:tc>
        <w:tc>
          <w:tcPr>
            <w:tcW w:w="992" w:type="dxa"/>
          </w:tcPr>
          <w:p w14:paraId="5BB5A537"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1 val. /</w:t>
            </w:r>
            <w:r>
              <w:br/>
            </w:r>
            <w:r w:rsidRPr="071C9485">
              <w:rPr>
                <w:rFonts w:eastAsia="Times New Roman"/>
                <w:color w:val="000000" w:themeColor="text1"/>
                <w:sz w:val="24"/>
                <w:szCs w:val="24"/>
              </w:rPr>
              <w:t>savaitgaliais;</w:t>
            </w:r>
          </w:p>
          <w:p w14:paraId="629024D7" w14:textId="77777777" w:rsidR="001229AF" w:rsidRDefault="001229AF" w:rsidP="001229AF">
            <w:pPr>
              <w:widowControl w:val="0"/>
              <w:jc w:val="center"/>
              <w:rPr>
                <w:rFonts w:eastAsia="Times New Roman"/>
                <w:color w:val="000000" w:themeColor="text1"/>
                <w:sz w:val="24"/>
                <w:szCs w:val="24"/>
              </w:rPr>
            </w:pPr>
          </w:p>
          <w:p w14:paraId="4EE24198" w14:textId="77777777" w:rsidR="001229AF" w:rsidRDefault="001229AF" w:rsidP="001229AF">
            <w:pPr>
              <w:widowControl w:val="0"/>
              <w:jc w:val="center"/>
              <w:rPr>
                <w:rFonts w:eastAsia="Times New Roman"/>
                <w:color w:val="000000" w:themeColor="text1"/>
                <w:sz w:val="24"/>
                <w:szCs w:val="24"/>
              </w:rPr>
            </w:pPr>
          </w:p>
          <w:p w14:paraId="334D376A" w14:textId="58FB36DD" w:rsidR="001229AF" w:rsidRPr="001610A6" w:rsidRDefault="001229AF" w:rsidP="001229AF">
            <w:pPr>
              <w:jc w:val="center"/>
              <w:rPr>
                <w:color w:val="000000" w:themeColor="text1"/>
                <w:szCs w:val="24"/>
              </w:rPr>
            </w:pPr>
            <w:r w:rsidRPr="071C9485">
              <w:rPr>
                <w:rFonts w:eastAsia="Times New Roman"/>
                <w:color w:val="000000" w:themeColor="text1"/>
                <w:sz w:val="24"/>
                <w:szCs w:val="24"/>
              </w:rPr>
              <w:t>iki / po muziejaus darbo valandų</w:t>
            </w:r>
          </w:p>
        </w:tc>
        <w:tc>
          <w:tcPr>
            <w:tcW w:w="1134" w:type="dxa"/>
          </w:tcPr>
          <w:p w14:paraId="3874A38A"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100,00 / </w:t>
            </w:r>
          </w:p>
          <w:p w14:paraId="6DB2A425"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standartinė kaina +20 %; </w:t>
            </w:r>
          </w:p>
          <w:p w14:paraId="7950166D" w14:textId="77777777" w:rsidR="001229AF" w:rsidRDefault="001229AF" w:rsidP="001229AF">
            <w:pPr>
              <w:widowControl w:val="0"/>
              <w:jc w:val="center"/>
              <w:rPr>
                <w:rFonts w:eastAsia="Times New Roman"/>
                <w:color w:val="000000" w:themeColor="text1"/>
                <w:sz w:val="24"/>
                <w:szCs w:val="24"/>
              </w:rPr>
            </w:pPr>
          </w:p>
          <w:p w14:paraId="3453A07F" w14:textId="10793E86" w:rsidR="001229AF" w:rsidRPr="001610A6" w:rsidRDefault="001229AF" w:rsidP="001229AF">
            <w:pPr>
              <w:widowControl w:val="0"/>
              <w:jc w:val="center"/>
              <w:rPr>
                <w:color w:val="000000" w:themeColor="text1"/>
                <w:szCs w:val="24"/>
              </w:rPr>
            </w:pPr>
            <w:r w:rsidRPr="071C9485">
              <w:rPr>
                <w:rFonts w:eastAsia="Times New Roman"/>
                <w:color w:val="000000" w:themeColor="text1"/>
                <w:sz w:val="24"/>
                <w:szCs w:val="24"/>
              </w:rPr>
              <w:t xml:space="preserve">standartinė kaina +50 % </w:t>
            </w:r>
          </w:p>
        </w:tc>
        <w:tc>
          <w:tcPr>
            <w:tcW w:w="1418" w:type="dxa"/>
          </w:tcPr>
          <w:p w14:paraId="0740EA74" w14:textId="77777777" w:rsidR="001229AF" w:rsidRPr="001610A6" w:rsidRDefault="001229AF" w:rsidP="001229AF">
            <w:pPr>
              <w:widowControl w:val="0"/>
              <w:jc w:val="center"/>
              <w:rPr>
                <w:color w:val="000000" w:themeColor="text1"/>
                <w:szCs w:val="24"/>
              </w:rPr>
            </w:pPr>
          </w:p>
        </w:tc>
        <w:tc>
          <w:tcPr>
            <w:tcW w:w="1559" w:type="dxa"/>
          </w:tcPr>
          <w:p w14:paraId="606F0E19" w14:textId="166055F3" w:rsidR="001229AF" w:rsidRPr="001610A6" w:rsidRDefault="001229AF" w:rsidP="001229AF">
            <w:pPr>
              <w:jc w:val="center"/>
              <w:rPr>
                <w:szCs w:val="24"/>
                <w:lang w:val="es-ES"/>
              </w:rPr>
            </w:pPr>
            <w:r w:rsidRPr="3474D140">
              <w:rPr>
                <w:color w:val="000000" w:themeColor="text1"/>
                <w:sz w:val="24"/>
                <w:szCs w:val="24"/>
              </w:rPr>
              <w:t>Nepakitęs tarifas</w:t>
            </w:r>
          </w:p>
        </w:tc>
        <w:tc>
          <w:tcPr>
            <w:tcW w:w="2977" w:type="dxa"/>
          </w:tcPr>
          <w:p w14:paraId="078B6042" w14:textId="7E21E7E2" w:rsidR="00097BA0" w:rsidRPr="00D964F3" w:rsidRDefault="00097BA0" w:rsidP="00097BA0">
            <w:pPr>
              <w:widowControl w:val="0"/>
              <w:suppressAutoHyphens/>
            </w:pPr>
            <w:r>
              <w:rPr>
                <w:sz w:val="24"/>
                <w:szCs w:val="24"/>
              </w:rPr>
              <w:t>Paslauga p</w:t>
            </w:r>
            <w:r w:rsidRPr="071C9485">
              <w:rPr>
                <w:sz w:val="24"/>
                <w:szCs w:val="24"/>
              </w:rPr>
              <w:t xml:space="preserve">erkelta </w:t>
            </w:r>
            <w:r>
              <w:rPr>
                <w:sz w:val="24"/>
                <w:szCs w:val="24"/>
              </w:rPr>
              <w:t>iš 5.10 papunkčio</w:t>
            </w:r>
          </w:p>
          <w:p w14:paraId="1F7CCA7F" w14:textId="1869B913" w:rsidR="001229AF" w:rsidRPr="001610A6" w:rsidRDefault="001229AF" w:rsidP="00097BA0">
            <w:pPr>
              <w:jc w:val="center"/>
              <w:rPr>
                <w:szCs w:val="24"/>
                <w:lang w:val="pt-PT"/>
              </w:rPr>
            </w:pPr>
          </w:p>
        </w:tc>
        <w:tc>
          <w:tcPr>
            <w:tcW w:w="3543" w:type="dxa"/>
          </w:tcPr>
          <w:p w14:paraId="117135D1" w14:textId="77777777" w:rsidR="001229AF" w:rsidRPr="001610A6" w:rsidRDefault="001229AF" w:rsidP="001229AF">
            <w:pPr>
              <w:jc w:val="center"/>
              <w:rPr>
                <w:szCs w:val="24"/>
              </w:rPr>
            </w:pPr>
          </w:p>
        </w:tc>
      </w:tr>
      <w:tr w:rsidR="00D0540E" w14:paraId="73353B35" w14:textId="77777777" w:rsidTr="002A7EC8">
        <w:tc>
          <w:tcPr>
            <w:tcW w:w="993" w:type="dxa"/>
          </w:tcPr>
          <w:p w14:paraId="0388BA4E" w14:textId="08CE18C2"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8.2.</w:t>
            </w:r>
          </w:p>
        </w:tc>
        <w:tc>
          <w:tcPr>
            <w:tcW w:w="3402" w:type="dxa"/>
          </w:tcPr>
          <w:p w14:paraId="2F60039A" w14:textId="659876E8" w:rsidR="001229AF" w:rsidRPr="001610A6" w:rsidRDefault="001229AF" w:rsidP="001229AF">
            <w:pPr>
              <w:rPr>
                <w:color w:val="000000" w:themeColor="text1"/>
                <w:szCs w:val="24"/>
              </w:rPr>
            </w:pPr>
            <w:r w:rsidRPr="071C9485">
              <w:rPr>
                <w:rFonts w:eastAsia="Times New Roman"/>
                <w:color w:val="000000" w:themeColor="text1"/>
                <w:sz w:val="24"/>
                <w:szCs w:val="24"/>
              </w:rPr>
              <w:t xml:space="preserve">Kino salės nuoma be įrangos nuo 16:00 iki 22:00 val. </w:t>
            </w:r>
          </w:p>
        </w:tc>
        <w:tc>
          <w:tcPr>
            <w:tcW w:w="992" w:type="dxa"/>
          </w:tcPr>
          <w:p w14:paraId="25169779"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1 val. /</w:t>
            </w:r>
            <w:r>
              <w:br/>
            </w:r>
            <w:r w:rsidRPr="071C9485">
              <w:rPr>
                <w:rFonts w:eastAsia="Times New Roman"/>
                <w:color w:val="000000" w:themeColor="text1"/>
                <w:sz w:val="24"/>
                <w:szCs w:val="24"/>
              </w:rPr>
              <w:t>savaitgaliais;</w:t>
            </w:r>
          </w:p>
          <w:p w14:paraId="6EBDB3BA" w14:textId="77777777" w:rsidR="001229AF" w:rsidRDefault="001229AF" w:rsidP="001229AF">
            <w:pPr>
              <w:widowControl w:val="0"/>
              <w:jc w:val="center"/>
              <w:rPr>
                <w:rFonts w:eastAsia="Times New Roman"/>
                <w:color w:val="000000" w:themeColor="text1"/>
                <w:sz w:val="24"/>
                <w:szCs w:val="24"/>
              </w:rPr>
            </w:pPr>
          </w:p>
          <w:p w14:paraId="7EA4DE4D" w14:textId="77777777" w:rsidR="001229AF" w:rsidRDefault="001229AF" w:rsidP="001229AF">
            <w:pPr>
              <w:widowControl w:val="0"/>
              <w:jc w:val="center"/>
              <w:rPr>
                <w:rFonts w:eastAsia="Times New Roman"/>
                <w:color w:val="000000" w:themeColor="text1"/>
                <w:sz w:val="24"/>
                <w:szCs w:val="24"/>
              </w:rPr>
            </w:pPr>
          </w:p>
          <w:p w14:paraId="15F13A5E"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iki / po</w:t>
            </w:r>
          </w:p>
          <w:p w14:paraId="1176E671" w14:textId="6258EE81" w:rsidR="001229AF" w:rsidRPr="001610A6" w:rsidRDefault="001229AF" w:rsidP="001229AF">
            <w:pPr>
              <w:jc w:val="center"/>
              <w:rPr>
                <w:color w:val="000000" w:themeColor="text1"/>
                <w:szCs w:val="24"/>
              </w:rPr>
            </w:pPr>
            <w:r w:rsidRPr="071C9485">
              <w:rPr>
                <w:rFonts w:eastAsia="Times New Roman"/>
                <w:color w:val="000000" w:themeColor="text1"/>
                <w:sz w:val="24"/>
                <w:szCs w:val="24"/>
              </w:rPr>
              <w:t xml:space="preserve"> muziejaus darbo valandų</w:t>
            </w:r>
          </w:p>
        </w:tc>
        <w:tc>
          <w:tcPr>
            <w:tcW w:w="1134" w:type="dxa"/>
          </w:tcPr>
          <w:p w14:paraId="08C2BA36"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lastRenderedPageBreak/>
              <w:t xml:space="preserve">150,00 / </w:t>
            </w:r>
          </w:p>
          <w:p w14:paraId="316E59F2"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standartinė kaina </w:t>
            </w:r>
            <w:r w:rsidRPr="071C9485">
              <w:rPr>
                <w:rFonts w:eastAsia="Times New Roman"/>
                <w:color w:val="000000" w:themeColor="text1"/>
                <w:sz w:val="24"/>
                <w:szCs w:val="24"/>
              </w:rPr>
              <w:lastRenderedPageBreak/>
              <w:t xml:space="preserve">+20 %; </w:t>
            </w:r>
          </w:p>
          <w:p w14:paraId="717D78D2" w14:textId="77777777" w:rsidR="001229AF" w:rsidRDefault="001229AF" w:rsidP="001229AF">
            <w:pPr>
              <w:widowControl w:val="0"/>
              <w:jc w:val="center"/>
              <w:rPr>
                <w:rFonts w:eastAsia="Times New Roman"/>
                <w:color w:val="000000" w:themeColor="text1"/>
                <w:sz w:val="24"/>
                <w:szCs w:val="24"/>
              </w:rPr>
            </w:pPr>
          </w:p>
          <w:p w14:paraId="19733912" w14:textId="7590FD4F" w:rsidR="001229AF" w:rsidRPr="001610A6" w:rsidRDefault="001229AF" w:rsidP="001229AF">
            <w:pPr>
              <w:widowControl w:val="0"/>
              <w:jc w:val="center"/>
              <w:rPr>
                <w:color w:val="000000" w:themeColor="text1"/>
                <w:szCs w:val="24"/>
              </w:rPr>
            </w:pPr>
            <w:r w:rsidRPr="071C9485">
              <w:rPr>
                <w:rFonts w:eastAsia="Times New Roman"/>
                <w:color w:val="000000" w:themeColor="text1"/>
                <w:sz w:val="24"/>
                <w:szCs w:val="24"/>
              </w:rPr>
              <w:t>standartinė kaina +50 %</w:t>
            </w:r>
          </w:p>
        </w:tc>
        <w:tc>
          <w:tcPr>
            <w:tcW w:w="1418" w:type="dxa"/>
          </w:tcPr>
          <w:p w14:paraId="74612DF8" w14:textId="77777777" w:rsidR="001229AF" w:rsidRPr="001610A6" w:rsidRDefault="001229AF" w:rsidP="001229AF">
            <w:pPr>
              <w:widowControl w:val="0"/>
              <w:jc w:val="center"/>
              <w:rPr>
                <w:color w:val="000000" w:themeColor="text1"/>
                <w:szCs w:val="24"/>
              </w:rPr>
            </w:pPr>
          </w:p>
        </w:tc>
        <w:tc>
          <w:tcPr>
            <w:tcW w:w="1559" w:type="dxa"/>
          </w:tcPr>
          <w:p w14:paraId="4F2D7968" w14:textId="5652A4A0" w:rsidR="001229AF" w:rsidRPr="001610A6" w:rsidRDefault="001229AF" w:rsidP="001229AF">
            <w:pPr>
              <w:jc w:val="center"/>
              <w:rPr>
                <w:szCs w:val="24"/>
                <w:lang w:val="es-ES"/>
              </w:rPr>
            </w:pPr>
            <w:r w:rsidRPr="3474D140">
              <w:rPr>
                <w:color w:val="000000" w:themeColor="text1"/>
                <w:sz w:val="24"/>
                <w:szCs w:val="24"/>
              </w:rPr>
              <w:t>Nepakitęs tarifas</w:t>
            </w:r>
          </w:p>
        </w:tc>
        <w:tc>
          <w:tcPr>
            <w:tcW w:w="2977" w:type="dxa"/>
          </w:tcPr>
          <w:p w14:paraId="7EE4ACE2" w14:textId="76480792" w:rsidR="00957CBF" w:rsidRPr="00D964F3" w:rsidRDefault="00957CBF" w:rsidP="00957CBF">
            <w:pPr>
              <w:widowControl w:val="0"/>
              <w:suppressAutoHyphens/>
            </w:pPr>
            <w:r>
              <w:rPr>
                <w:sz w:val="24"/>
                <w:szCs w:val="24"/>
              </w:rPr>
              <w:t>Paslauga p</w:t>
            </w:r>
            <w:r w:rsidRPr="071C9485">
              <w:rPr>
                <w:sz w:val="24"/>
                <w:szCs w:val="24"/>
              </w:rPr>
              <w:t xml:space="preserve">erkelta </w:t>
            </w:r>
            <w:r>
              <w:rPr>
                <w:sz w:val="24"/>
                <w:szCs w:val="24"/>
              </w:rPr>
              <w:t>iš 5.11 papunkčio</w:t>
            </w:r>
          </w:p>
          <w:p w14:paraId="1E975D6E" w14:textId="77777777" w:rsidR="001229AF" w:rsidRPr="001610A6" w:rsidRDefault="001229AF" w:rsidP="001229AF">
            <w:pPr>
              <w:jc w:val="center"/>
              <w:rPr>
                <w:szCs w:val="24"/>
                <w:lang w:val="pt-PT"/>
              </w:rPr>
            </w:pPr>
          </w:p>
        </w:tc>
        <w:tc>
          <w:tcPr>
            <w:tcW w:w="3543" w:type="dxa"/>
          </w:tcPr>
          <w:p w14:paraId="2FE805DA" w14:textId="77777777" w:rsidR="001229AF" w:rsidRPr="001610A6" w:rsidRDefault="001229AF" w:rsidP="001229AF">
            <w:pPr>
              <w:jc w:val="center"/>
              <w:rPr>
                <w:szCs w:val="24"/>
              </w:rPr>
            </w:pPr>
          </w:p>
        </w:tc>
      </w:tr>
      <w:tr w:rsidR="00D0540E" w14:paraId="118B1B4C" w14:textId="77777777" w:rsidTr="002A7EC8">
        <w:tc>
          <w:tcPr>
            <w:tcW w:w="993" w:type="dxa"/>
          </w:tcPr>
          <w:p w14:paraId="6D2E8E56" w14:textId="3B8281BD"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8.3.</w:t>
            </w:r>
          </w:p>
        </w:tc>
        <w:tc>
          <w:tcPr>
            <w:tcW w:w="3402" w:type="dxa"/>
          </w:tcPr>
          <w:p w14:paraId="2E177360" w14:textId="18B813EB" w:rsidR="001229AF" w:rsidRPr="001610A6" w:rsidRDefault="001229AF" w:rsidP="001229AF">
            <w:pPr>
              <w:rPr>
                <w:color w:val="000000" w:themeColor="text1"/>
                <w:szCs w:val="24"/>
              </w:rPr>
            </w:pPr>
            <w:r w:rsidRPr="071C9485">
              <w:rPr>
                <w:rFonts w:eastAsia="Times New Roman"/>
                <w:color w:val="000000" w:themeColor="text1"/>
                <w:sz w:val="24"/>
                <w:szCs w:val="24"/>
              </w:rPr>
              <w:t xml:space="preserve">Kino salės nuoma su įranga nuo 8:00 iki 16:00 val. </w:t>
            </w:r>
          </w:p>
        </w:tc>
        <w:tc>
          <w:tcPr>
            <w:tcW w:w="992" w:type="dxa"/>
          </w:tcPr>
          <w:p w14:paraId="68E0D332"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1 val. /</w:t>
            </w:r>
            <w:r>
              <w:br/>
            </w:r>
            <w:r w:rsidRPr="071C9485">
              <w:rPr>
                <w:rFonts w:eastAsia="Times New Roman"/>
                <w:color w:val="000000" w:themeColor="text1"/>
                <w:sz w:val="24"/>
                <w:szCs w:val="24"/>
              </w:rPr>
              <w:t>savaitgaliais;</w:t>
            </w:r>
          </w:p>
          <w:p w14:paraId="1413012E" w14:textId="77777777" w:rsidR="001229AF" w:rsidRDefault="001229AF" w:rsidP="001229AF">
            <w:pPr>
              <w:widowControl w:val="0"/>
              <w:jc w:val="center"/>
              <w:rPr>
                <w:rFonts w:eastAsia="Times New Roman"/>
                <w:color w:val="000000" w:themeColor="text1"/>
                <w:sz w:val="24"/>
                <w:szCs w:val="24"/>
              </w:rPr>
            </w:pPr>
          </w:p>
          <w:p w14:paraId="3820F749" w14:textId="77777777" w:rsidR="001229AF" w:rsidRDefault="001229AF" w:rsidP="001229AF">
            <w:pPr>
              <w:widowControl w:val="0"/>
              <w:jc w:val="center"/>
              <w:rPr>
                <w:rFonts w:eastAsia="Times New Roman"/>
                <w:color w:val="000000" w:themeColor="text1"/>
                <w:sz w:val="24"/>
                <w:szCs w:val="24"/>
              </w:rPr>
            </w:pPr>
          </w:p>
          <w:p w14:paraId="54B206B6" w14:textId="63BB807D" w:rsidR="001229AF" w:rsidRPr="001610A6" w:rsidRDefault="001229AF" w:rsidP="001229AF">
            <w:pPr>
              <w:jc w:val="center"/>
              <w:rPr>
                <w:color w:val="000000" w:themeColor="text1"/>
                <w:szCs w:val="24"/>
              </w:rPr>
            </w:pPr>
            <w:r w:rsidRPr="071C9485">
              <w:rPr>
                <w:rFonts w:eastAsia="Times New Roman"/>
                <w:color w:val="000000" w:themeColor="text1"/>
                <w:sz w:val="24"/>
                <w:szCs w:val="24"/>
              </w:rPr>
              <w:t>iki / po muziejaus darbo valandų</w:t>
            </w:r>
          </w:p>
        </w:tc>
        <w:tc>
          <w:tcPr>
            <w:tcW w:w="1134" w:type="dxa"/>
          </w:tcPr>
          <w:p w14:paraId="2B3D1480"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150,00 / </w:t>
            </w:r>
          </w:p>
          <w:p w14:paraId="61484B37"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standartinė kaina +20 %; </w:t>
            </w:r>
          </w:p>
          <w:p w14:paraId="2D7A5938" w14:textId="77777777" w:rsidR="001229AF" w:rsidRDefault="001229AF" w:rsidP="001229AF">
            <w:pPr>
              <w:widowControl w:val="0"/>
              <w:jc w:val="center"/>
              <w:rPr>
                <w:rFonts w:eastAsia="Times New Roman"/>
                <w:color w:val="000000" w:themeColor="text1"/>
                <w:sz w:val="24"/>
                <w:szCs w:val="24"/>
              </w:rPr>
            </w:pPr>
          </w:p>
          <w:p w14:paraId="4CB84FFB" w14:textId="49BD83D2" w:rsidR="001229AF" w:rsidRPr="001610A6" w:rsidRDefault="001229AF" w:rsidP="001229AF">
            <w:pPr>
              <w:widowControl w:val="0"/>
              <w:jc w:val="center"/>
              <w:rPr>
                <w:color w:val="000000" w:themeColor="text1"/>
                <w:szCs w:val="24"/>
              </w:rPr>
            </w:pPr>
            <w:r w:rsidRPr="071C9485">
              <w:rPr>
                <w:rFonts w:eastAsia="Times New Roman"/>
                <w:color w:val="000000" w:themeColor="text1"/>
                <w:sz w:val="24"/>
                <w:szCs w:val="24"/>
              </w:rPr>
              <w:t>standartinė kaina +50 %</w:t>
            </w:r>
          </w:p>
        </w:tc>
        <w:tc>
          <w:tcPr>
            <w:tcW w:w="1418" w:type="dxa"/>
          </w:tcPr>
          <w:p w14:paraId="55E11E2F" w14:textId="77777777" w:rsidR="001229AF" w:rsidRPr="001610A6" w:rsidRDefault="001229AF" w:rsidP="001229AF">
            <w:pPr>
              <w:widowControl w:val="0"/>
              <w:jc w:val="center"/>
              <w:rPr>
                <w:color w:val="000000" w:themeColor="text1"/>
                <w:szCs w:val="24"/>
              </w:rPr>
            </w:pPr>
          </w:p>
        </w:tc>
        <w:tc>
          <w:tcPr>
            <w:tcW w:w="1559" w:type="dxa"/>
          </w:tcPr>
          <w:p w14:paraId="384FCE49" w14:textId="0676FE43" w:rsidR="001229AF" w:rsidRPr="001610A6" w:rsidRDefault="001229AF" w:rsidP="001229AF">
            <w:pPr>
              <w:jc w:val="center"/>
              <w:rPr>
                <w:szCs w:val="24"/>
                <w:lang w:val="es-ES"/>
              </w:rPr>
            </w:pPr>
            <w:r w:rsidRPr="3474D140">
              <w:rPr>
                <w:color w:val="000000" w:themeColor="text1"/>
                <w:sz w:val="24"/>
                <w:szCs w:val="24"/>
              </w:rPr>
              <w:t>Nepakitęs tarifas</w:t>
            </w:r>
          </w:p>
        </w:tc>
        <w:tc>
          <w:tcPr>
            <w:tcW w:w="2977" w:type="dxa"/>
          </w:tcPr>
          <w:p w14:paraId="4457729C" w14:textId="14B14742" w:rsidR="00957CBF" w:rsidRPr="00D964F3" w:rsidRDefault="00957CBF" w:rsidP="00957CBF">
            <w:pPr>
              <w:widowControl w:val="0"/>
              <w:suppressAutoHyphens/>
            </w:pPr>
            <w:r>
              <w:rPr>
                <w:sz w:val="24"/>
                <w:szCs w:val="24"/>
              </w:rPr>
              <w:t>Paslauga p</w:t>
            </w:r>
            <w:r w:rsidRPr="071C9485">
              <w:rPr>
                <w:sz w:val="24"/>
                <w:szCs w:val="24"/>
              </w:rPr>
              <w:t xml:space="preserve">erkelta </w:t>
            </w:r>
            <w:r>
              <w:rPr>
                <w:sz w:val="24"/>
                <w:szCs w:val="24"/>
              </w:rPr>
              <w:t>iš 5.12 papunkčio</w:t>
            </w:r>
          </w:p>
          <w:p w14:paraId="68A99EDC" w14:textId="77777777" w:rsidR="001229AF" w:rsidRPr="001610A6" w:rsidRDefault="001229AF" w:rsidP="001229AF">
            <w:pPr>
              <w:jc w:val="center"/>
              <w:rPr>
                <w:szCs w:val="24"/>
                <w:lang w:val="pt-PT"/>
              </w:rPr>
            </w:pPr>
          </w:p>
        </w:tc>
        <w:tc>
          <w:tcPr>
            <w:tcW w:w="3543" w:type="dxa"/>
          </w:tcPr>
          <w:p w14:paraId="4E403DAE" w14:textId="77777777" w:rsidR="001229AF" w:rsidRPr="001610A6" w:rsidRDefault="001229AF" w:rsidP="001229AF">
            <w:pPr>
              <w:jc w:val="center"/>
              <w:rPr>
                <w:szCs w:val="24"/>
              </w:rPr>
            </w:pPr>
          </w:p>
        </w:tc>
      </w:tr>
      <w:tr w:rsidR="00D0540E" w14:paraId="3CA6A207" w14:textId="77777777" w:rsidTr="002A7EC8">
        <w:tc>
          <w:tcPr>
            <w:tcW w:w="993" w:type="dxa"/>
          </w:tcPr>
          <w:p w14:paraId="1361AFD8" w14:textId="1E050431" w:rsidR="001229AF" w:rsidRPr="001610A6" w:rsidRDefault="001229AF" w:rsidP="001229AF">
            <w:pPr>
              <w:widowControl w:val="0"/>
              <w:rPr>
                <w:color w:val="000000" w:themeColor="text1"/>
                <w:szCs w:val="24"/>
              </w:rPr>
            </w:pPr>
            <w:r w:rsidRPr="3474D140">
              <w:rPr>
                <w:rFonts w:eastAsia="Times New Roman"/>
                <w:color w:val="000000" w:themeColor="text1"/>
                <w:sz w:val="24"/>
                <w:szCs w:val="24"/>
              </w:rPr>
              <w:t>8.4.</w:t>
            </w:r>
          </w:p>
        </w:tc>
        <w:tc>
          <w:tcPr>
            <w:tcW w:w="3402" w:type="dxa"/>
          </w:tcPr>
          <w:p w14:paraId="25A3A432" w14:textId="417E99F4" w:rsidR="001229AF" w:rsidRPr="001610A6" w:rsidRDefault="001229AF" w:rsidP="001229AF">
            <w:pPr>
              <w:rPr>
                <w:color w:val="000000" w:themeColor="text1"/>
                <w:szCs w:val="24"/>
              </w:rPr>
            </w:pPr>
            <w:r w:rsidRPr="071C9485">
              <w:rPr>
                <w:rFonts w:eastAsia="Times New Roman"/>
                <w:color w:val="000000" w:themeColor="text1"/>
                <w:sz w:val="24"/>
                <w:szCs w:val="24"/>
              </w:rPr>
              <w:t xml:space="preserve">Kino salės nuoma su įranga nuo 16:00 iki 22:00 val. </w:t>
            </w:r>
          </w:p>
        </w:tc>
        <w:tc>
          <w:tcPr>
            <w:tcW w:w="992" w:type="dxa"/>
          </w:tcPr>
          <w:p w14:paraId="30E4EA6D"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1 val. /</w:t>
            </w:r>
            <w:r>
              <w:br/>
            </w:r>
            <w:r w:rsidRPr="071C9485">
              <w:rPr>
                <w:rFonts w:eastAsia="Times New Roman"/>
                <w:color w:val="000000" w:themeColor="text1"/>
                <w:sz w:val="24"/>
                <w:szCs w:val="24"/>
              </w:rPr>
              <w:t>savaitgaliais;</w:t>
            </w:r>
          </w:p>
          <w:p w14:paraId="590227B2" w14:textId="77777777" w:rsidR="001229AF" w:rsidRDefault="001229AF" w:rsidP="001229AF">
            <w:pPr>
              <w:widowControl w:val="0"/>
              <w:jc w:val="center"/>
              <w:rPr>
                <w:rFonts w:eastAsia="Times New Roman"/>
                <w:color w:val="000000" w:themeColor="text1"/>
                <w:sz w:val="24"/>
                <w:szCs w:val="24"/>
              </w:rPr>
            </w:pPr>
          </w:p>
          <w:p w14:paraId="42B9B82C" w14:textId="77777777" w:rsidR="001229AF" w:rsidRDefault="001229AF" w:rsidP="001229AF">
            <w:pPr>
              <w:widowControl w:val="0"/>
              <w:jc w:val="center"/>
              <w:rPr>
                <w:rFonts w:eastAsia="Times New Roman"/>
                <w:color w:val="000000" w:themeColor="text1"/>
                <w:sz w:val="24"/>
                <w:szCs w:val="24"/>
              </w:rPr>
            </w:pPr>
          </w:p>
          <w:p w14:paraId="11DEEAE2" w14:textId="69DB4806" w:rsidR="001229AF" w:rsidRPr="001610A6" w:rsidRDefault="001229AF" w:rsidP="001229AF">
            <w:pPr>
              <w:jc w:val="center"/>
              <w:rPr>
                <w:color w:val="000000" w:themeColor="text1"/>
                <w:szCs w:val="24"/>
              </w:rPr>
            </w:pPr>
            <w:r w:rsidRPr="071C9485">
              <w:rPr>
                <w:rFonts w:eastAsia="Times New Roman"/>
                <w:color w:val="000000" w:themeColor="text1"/>
                <w:sz w:val="24"/>
                <w:szCs w:val="24"/>
              </w:rPr>
              <w:t>iki / po muziejaus darbo valandų</w:t>
            </w:r>
          </w:p>
        </w:tc>
        <w:tc>
          <w:tcPr>
            <w:tcW w:w="1134" w:type="dxa"/>
          </w:tcPr>
          <w:p w14:paraId="1C66F86E"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220,00 / </w:t>
            </w:r>
          </w:p>
          <w:p w14:paraId="35555D2B" w14:textId="77777777" w:rsidR="001229AF" w:rsidRDefault="001229AF" w:rsidP="001229AF">
            <w:pPr>
              <w:widowControl w:val="0"/>
              <w:jc w:val="center"/>
              <w:rPr>
                <w:rFonts w:eastAsia="Times New Roman"/>
                <w:color w:val="000000" w:themeColor="text1"/>
                <w:sz w:val="24"/>
                <w:szCs w:val="24"/>
              </w:rPr>
            </w:pPr>
            <w:r w:rsidRPr="071C9485">
              <w:rPr>
                <w:rFonts w:eastAsia="Times New Roman"/>
                <w:color w:val="000000" w:themeColor="text1"/>
                <w:sz w:val="24"/>
                <w:szCs w:val="24"/>
              </w:rPr>
              <w:t xml:space="preserve">standartinė kaina +20 %; </w:t>
            </w:r>
          </w:p>
          <w:p w14:paraId="26E3FFDB" w14:textId="77777777" w:rsidR="001229AF" w:rsidRDefault="001229AF" w:rsidP="001229AF">
            <w:pPr>
              <w:widowControl w:val="0"/>
              <w:jc w:val="center"/>
              <w:rPr>
                <w:rFonts w:eastAsia="Times New Roman"/>
                <w:color w:val="000000" w:themeColor="text1"/>
                <w:sz w:val="24"/>
                <w:szCs w:val="24"/>
              </w:rPr>
            </w:pPr>
          </w:p>
          <w:p w14:paraId="2FE595FA" w14:textId="13DB481B" w:rsidR="001229AF" w:rsidRPr="001610A6" w:rsidRDefault="001229AF" w:rsidP="001229AF">
            <w:pPr>
              <w:widowControl w:val="0"/>
              <w:jc w:val="center"/>
              <w:rPr>
                <w:color w:val="000000" w:themeColor="text1"/>
                <w:szCs w:val="24"/>
              </w:rPr>
            </w:pPr>
            <w:r w:rsidRPr="071C9485">
              <w:rPr>
                <w:rFonts w:eastAsia="Times New Roman"/>
                <w:color w:val="000000" w:themeColor="text1"/>
                <w:sz w:val="24"/>
                <w:szCs w:val="24"/>
              </w:rPr>
              <w:t>standartinė kaina +50 %</w:t>
            </w:r>
          </w:p>
        </w:tc>
        <w:tc>
          <w:tcPr>
            <w:tcW w:w="1418" w:type="dxa"/>
          </w:tcPr>
          <w:p w14:paraId="15B7624D" w14:textId="77777777" w:rsidR="001229AF" w:rsidRPr="001610A6" w:rsidRDefault="001229AF" w:rsidP="001229AF">
            <w:pPr>
              <w:widowControl w:val="0"/>
              <w:jc w:val="center"/>
              <w:rPr>
                <w:color w:val="000000" w:themeColor="text1"/>
                <w:szCs w:val="24"/>
              </w:rPr>
            </w:pPr>
          </w:p>
        </w:tc>
        <w:tc>
          <w:tcPr>
            <w:tcW w:w="1559" w:type="dxa"/>
          </w:tcPr>
          <w:p w14:paraId="3742EC94" w14:textId="5E69FB97" w:rsidR="001229AF" w:rsidRPr="001610A6" w:rsidRDefault="001229AF" w:rsidP="001229AF">
            <w:pPr>
              <w:jc w:val="center"/>
              <w:rPr>
                <w:szCs w:val="24"/>
                <w:lang w:val="es-ES"/>
              </w:rPr>
            </w:pPr>
            <w:r w:rsidRPr="3474D140">
              <w:rPr>
                <w:color w:val="000000" w:themeColor="text1"/>
                <w:sz w:val="24"/>
                <w:szCs w:val="24"/>
              </w:rPr>
              <w:t>Nepakitęs tarifas</w:t>
            </w:r>
          </w:p>
        </w:tc>
        <w:tc>
          <w:tcPr>
            <w:tcW w:w="2977" w:type="dxa"/>
          </w:tcPr>
          <w:p w14:paraId="700777F4" w14:textId="0E3B08E7" w:rsidR="00957CBF" w:rsidRPr="00D964F3" w:rsidRDefault="00957CBF" w:rsidP="00957CBF">
            <w:pPr>
              <w:widowControl w:val="0"/>
              <w:suppressAutoHyphens/>
            </w:pPr>
            <w:r>
              <w:rPr>
                <w:sz w:val="24"/>
                <w:szCs w:val="24"/>
              </w:rPr>
              <w:t>Paslauga p</w:t>
            </w:r>
            <w:r w:rsidRPr="071C9485">
              <w:rPr>
                <w:sz w:val="24"/>
                <w:szCs w:val="24"/>
              </w:rPr>
              <w:t xml:space="preserve">erkelta </w:t>
            </w:r>
            <w:r>
              <w:rPr>
                <w:sz w:val="24"/>
                <w:szCs w:val="24"/>
              </w:rPr>
              <w:t>iš 5.13 papunkčio</w:t>
            </w:r>
          </w:p>
          <w:p w14:paraId="1D7AC3FB" w14:textId="77777777" w:rsidR="001229AF" w:rsidRPr="001610A6" w:rsidRDefault="001229AF" w:rsidP="001229AF">
            <w:pPr>
              <w:jc w:val="center"/>
              <w:rPr>
                <w:szCs w:val="24"/>
                <w:lang w:val="pt-PT"/>
              </w:rPr>
            </w:pPr>
          </w:p>
        </w:tc>
        <w:tc>
          <w:tcPr>
            <w:tcW w:w="3543" w:type="dxa"/>
          </w:tcPr>
          <w:p w14:paraId="09BD4256" w14:textId="77777777" w:rsidR="001229AF" w:rsidRPr="001610A6" w:rsidRDefault="001229AF" w:rsidP="001229AF">
            <w:pPr>
              <w:jc w:val="center"/>
              <w:rPr>
                <w:szCs w:val="24"/>
              </w:rPr>
            </w:pPr>
          </w:p>
        </w:tc>
      </w:tr>
      <w:tr w:rsidR="001229AF" w14:paraId="69000645" w14:textId="77777777" w:rsidTr="00D0540E">
        <w:trPr>
          <w:trHeight w:val="630"/>
        </w:trPr>
        <w:tc>
          <w:tcPr>
            <w:tcW w:w="993" w:type="dxa"/>
            <w:shd w:val="clear" w:color="auto" w:fill="D0CECE" w:themeFill="background2" w:themeFillShade="E6"/>
            <w:vAlign w:val="center"/>
          </w:tcPr>
          <w:p w14:paraId="0265A2FE" w14:textId="1BFE41EE" w:rsidR="001229AF" w:rsidRPr="001229AF" w:rsidRDefault="001229AF" w:rsidP="001229AF">
            <w:pPr>
              <w:widowControl w:val="0"/>
              <w:rPr>
                <w:b/>
                <w:bCs/>
                <w:color w:val="000000" w:themeColor="text1"/>
                <w:sz w:val="24"/>
                <w:szCs w:val="24"/>
              </w:rPr>
            </w:pPr>
            <w:r w:rsidRPr="001229AF">
              <w:rPr>
                <w:b/>
                <w:bCs/>
                <w:color w:val="000000" w:themeColor="text1"/>
                <w:sz w:val="24"/>
                <w:szCs w:val="24"/>
              </w:rPr>
              <w:t>9.</w:t>
            </w:r>
          </w:p>
        </w:tc>
        <w:tc>
          <w:tcPr>
            <w:tcW w:w="15025" w:type="dxa"/>
            <w:gridSpan w:val="7"/>
            <w:shd w:val="clear" w:color="auto" w:fill="D0CECE" w:themeFill="background2" w:themeFillShade="E6"/>
            <w:vAlign w:val="center"/>
          </w:tcPr>
          <w:p w14:paraId="50D3D0D9" w14:textId="136B4A77" w:rsidR="001229AF" w:rsidRPr="001229AF" w:rsidRDefault="001229AF" w:rsidP="001229AF">
            <w:pPr>
              <w:rPr>
                <w:b/>
                <w:bCs/>
                <w:sz w:val="24"/>
                <w:szCs w:val="24"/>
              </w:rPr>
            </w:pPr>
            <w:r w:rsidRPr="001229AF">
              <w:rPr>
                <w:rFonts w:eastAsia="Times New Roman"/>
                <w:b/>
                <w:bCs/>
                <w:color w:val="000000" w:themeColor="text1"/>
                <w:sz w:val="24"/>
                <w:szCs w:val="24"/>
              </w:rPr>
              <w:t>KVIETIMAI</w:t>
            </w:r>
          </w:p>
        </w:tc>
      </w:tr>
      <w:tr w:rsidR="00D0540E" w14:paraId="18CC7F96" w14:textId="77777777" w:rsidTr="002A7EC8">
        <w:tc>
          <w:tcPr>
            <w:tcW w:w="993" w:type="dxa"/>
          </w:tcPr>
          <w:p w14:paraId="40FD856B" w14:textId="3685CBA1" w:rsidR="00D0540E" w:rsidRPr="001610A6" w:rsidRDefault="00D0540E" w:rsidP="00D0540E">
            <w:pPr>
              <w:widowControl w:val="0"/>
              <w:rPr>
                <w:color w:val="000000" w:themeColor="text1"/>
                <w:szCs w:val="24"/>
              </w:rPr>
            </w:pPr>
            <w:r w:rsidRPr="3474D140">
              <w:rPr>
                <w:rFonts w:eastAsia="Times New Roman"/>
                <w:color w:val="000000" w:themeColor="text1"/>
                <w:sz w:val="24"/>
                <w:szCs w:val="24"/>
              </w:rPr>
              <w:t>9.1.</w:t>
            </w:r>
          </w:p>
        </w:tc>
        <w:tc>
          <w:tcPr>
            <w:tcW w:w="3402" w:type="dxa"/>
          </w:tcPr>
          <w:p w14:paraId="58F4397A" w14:textId="45E1B728" w:rsidR="00D0540E" w:rsidRPr="001610A6" w:rsidRDefault="00D0540E" w:rsidP="00D0540E">
            <w:pPr>
              <w:rPr>
                <w:color w:val="000000" w:themeColor="text1"/>
                <w:szCs w:val="24"/>
              </w:rPr>
            </w:pPr>
            <w:r w:rsidRPr="071C9485">
              <w:rPr>
                <w:rFonts w:eastAsia="Times New Roman"/>
                <w:color w:val="000000" w:themeColor="text1"/>
                <w:sz w:val="24"/>
                <w:szCs w:val="24"/>
              </w:rPr>
              <w:t>Vidutinis metinis nemokamų žiūrovų skaičius mokamuose kino seansuose, renginiuose</w:t>
            </w:r>
          </w:p>
        </w:tc>
        <w:tc>
          <w:tcPr>
            <w:tcW w:w="992" w:type="dxa"/>
          </w:tcPr>
          <w:p w14:paraId="2C4DF4D5" w14:textId="77777777" w:rsidR="00D0540E" w:rsidRPr="001610A6" w:rsidRDefault="00D0540E" w:rsidP="00D0540E">
            <w:pPr>
              <w:jc w:val="center"/>
              <w:rPr>
                <w:color w:val="000000" w:themeColor="text1"/>
                <w:szCs w:val="24"/>
              </w:rPr>
            </w:pPr>
          </w:p>
        </w:tc>
        <w:tc>
          <w:tcPr>
            <w:tcW w:w="1134" w:type="dxa"/>
          </w:tcPr>
          <w:p w14:paraId="45B65E5A" w14:textId="77777777" w:rsidR="00D0540E" w:rsidRPr="001610A6" w:rsidRDefault="00D0540E" w:rsidP="00D0540E">
            <w:pPr>
              <w:widowControl w:val="0"/>
              <w:jc w:val="center"/>
              <w:rPr>
                <w:color w:val="000000" w:themeColor="text1"/>
                <w:szCs w:val="24"/>
              </w:rPr>
            </w:pPr>
          </w:p>
        </w:tc>
        <w:tc>
          <w:tcPr>
            <w:tcW w:w="1418" w:type="dxa"/>
          </w:tcPr>
          <w:p w14:paraId="004E8DC6" w14:textId="7F3C40EF" w:rsidR="00D0540E" w:rsidRPr="001610A6" w:rsidRDefault="00D0540E" w:rsidP="00D0540E">
            <w:pPr>
              <w:widowControl w:val="0"/>
              <w:jc w:val="center"/>
              <w:rPr>
                <w:color w:val="000000" w:themeColor="text1"/>
                <w:szCs w:val="24"/>
              </w:rPr>
            </w:pPr>
            <w:r w:rsidRPr="3474D140">
              <w:rPr>
                <w:rFonts w:eastAsia="Times New Roman"/>
                <w:color w:val="000000" w:themeColor="text1"/>
                <w:sz w:val="24"/>
                <w:szCs w:val="24"/>
              </w:rPr>
              <w:t>Ne daugiau kaip 6 proc. nuo visų metinio žiūrovų skaičiaus</w:t>
            </w:r>
          </w:p>
        </w:tc>
        <w:tc>
          <w:tcPr>
            <w:tcW w:w="1559" w:type="dxa"/>
          </w:tcPr>
          <w:p w14:paraId="459414FF" w14:textId="77777777" w:rsidR="00D0540E" w:rsidRDefault="00D0540E" w:rsidP="00D0540E">
            <w:pPr>
              <w:widowControl w:val="0"/>
              <w:jc w:val="center"/>
            </w:pPr>
            <w:r w:rsidRPr="3474D140">
              <w:rPr>
                <w:color w:val="000000" w:themeColor="text1"/>
                <w:sz w:val="24"/>
                <w:szCs w:val="24"/>
              </w:rPr>
              <w:t>Naujas</w:t>
            </w:r>
          </w:p>
          <w:p w14:paraId="5CF6645C" w14:textId="38A76480" w:rsidR="00D0540E" w:rsidRDefault="00D0540E" w:rsidP="00D0540E">
            <w:pPr>
              <w:widowControl w:val="0"/>
              <w:jc w:val="center"/>
            </w:pPr>
            <w:r w:rsidRPr="3474D140">
              <w:rPr>
                <w:color w:val="000000" w:themeColor="text1"/>
                <w:sz w:val="24"/>
                <w:szCs w:val="24"/>
              </w:rPr>
              <w:t>tarifas</w:t>
            </w:r>
          </w:p>
          <w:p w14:paraId="60A187B2" w14:textId="77777777" w:rsidR="00D0540E" w:rsidRPr="001610A6" w:rsidRDefault="00D0540E" w:rsidP="00D0540E">
            <w:pPr>
              <w:jc w:val="center"/>
              <w:rPr>
                <w:szCs w:val="24"/>
                <w:lang w:val="es-ES"/>
              </w:rPr>
            </w:pPr>
          </w:p>
        </w:tc>
        <w:tc>
          <w:tcPr>
            <w:tcW w:w="2977" w:type="dxa"/>
          </w:tcPr>
          <w:p w14:paraId="3127E33D" w14:textId="77777777" w:rsidR="00D54EFC" w:rsidRDefault="00D54EFC" w:rsidP="00D54EFC">
            <w:pPr>
              <w:rPr>
                <w:sz w:val="24"/>
                <w:szCs w:val="24"/>
              </w:rPr>
            </w:pPr>
            <w:r>
              <w:rPr>
                <w:sz w:val="24"/>
                <w:szCs w:val="24"/>
              </w:rPr>
              <w:t>Kaina</w:t>
            </w:r>
            <w:r w:rsidRPr="00735B4D">
              <w:rPr>
                <w:sz w:val="24"/>
                <w:szCs w:val="24"/>
              </w:rPr>
              <w:t xml:space="preserve"> </w:t>
            </w:r>
            <w:r>
              <w:rPr>
                <w:sz w:val="24"/>
                <w:szCs w:val="24"/>
              </w:rPr>
              <w:t xml:space="preserve">ir paslauga perkelta </w:t>
            </w:r>
            <w:r w:rsidRPr="00735B4D">
              <w:rPr>
                <w:sz w:val="24"/>
                <w:szCs w:val="24"/>
              </w:rPr>
              <w:t xml:space="preserve">iš kino centro </w:t>
            </w:r>
            <w:r>
              <w:rPr>
                <w:sz w:val="24"/>
                <w:szCs w:val="24"/>
              </w:rPr>
              <w:t xml:space="preserve">„Garsas“ </w:t>
            </w:r>
          </w:p>
          <w:p w14:paraId="2FDF9C4C" w14:textId="62456C62" w:rsidR="00D0540E" w:rsidRPr="0051637C" w:rsidRDefault="00D54EFC" w:rsidP="00D54EFC">
            <w:pPr>
              <w:rPr>
                <w:szCs w:val="24"/>
              </w:rPr>
            </w:pPr>
            <w:r w:rsidRPr="00D60562">
              <w:rPr>
                <w:rFonts w:eastAsia="Times New Roman"/>
                <w:color w:val="000000" w:themeColor="text1"/>
                <w:sz w:val="24"/>
                <w:szCs w:val="24"/>
              </w:rPr>
              <w:t>teikiamų mokamų paslaugų ir prekių antkainio kainoraščio</w:t>
            </w:r>
            <w:r>
              <w:rPr>
                <w:sz w:val="24"/>
                <w:szCs w:val="24"/>
              </w:rPr>
              <w:t xml:space="preserve"> </w:t>
            </w:r>
            <w:r w:rsidRPr="00735B4D">
              <w:rPr>
                <w:sz w:val="24"/>
                <w:szCs w:val="24"/>
              </w:rPr>
              <w:t>dėl įstaigų sujungimo</w:t>
            </w:r>
          </w:p>
        </w:tc>
        <w:tc>
          <w:tcPr>
            <w:tcW w:w="3543" w:type="dxa"/>
          </w:tcPr>
          <w:p w14:paraId="307BCF4D" w14:textId="77777777" w:rsidR="00D0540E" w:rsidRPr="001610A6" w:rsidRDefault="00D0540E" w:rsidP="00D0540E">
            <w:pPr>
              <w:jc w:val="center"/>
              <w:rPr>
                <w:szCs w:val="24"/>
              </w:rPr>
            </w:pPr>
          </w:p>
        </w:tc>
      </w:tr>
    </w:tbl>
    <w:p w14:paraId="34D305B3" w14:textId="77777777" w:rsidR="00A10FD8" w:rsidRDefault="00A10FD8" w:rsidP="1116018D">
      <w:pPr>
        <w:pBdr>
          <w:top w:val="nil"/>
          <w:left w:val="nil"/>
          <w:bottom w:val="nil"/>
          <w:right w:val="nil"/>
          <w:between w:val="nil"/>
          <w:bar w:val="nil"/>
        </w:pBdr>
        <w:jc w:val="center"/>
        <w:rPr>
          <w:rFonts w:eastAsia="Arial Unicode MS" w:cs="Arial Unicode MS"/>
          <w:lang w:eastAsia="lt-LT"/>
        </w:rPr>
      </w:pPr>
    </w:p>
    <w:p w14:paraId="6484ED1D" w14:textId="77777777" w:rsidR="0015294A" w:rsidRPr="0015294A" w:rsidRDefault="0015294A" w:rsidP="0015294A">
      <w:pPr>
        <w:widowControl w:val="0"/>
        <w:pBdr>
          <w:top w:val="nil"/>
          <w:left w:val="nil"/>
          <w:bottom w:val="nil"/>
          <w:right w:val="nil"/>
          <w:between w:val="nil"/>
          <w:bar w:val="nil"/>
        </w:pBdr>
        <w:suppressAutoHyphens/>
        <w:jc w:val="center"/>
        <w:rPr>
          <w:rFonts w:eastAsia="Arial Unicode MS" w:cs="Times New Roman"/>
          <w:b/>
          <w:bCs/>
          <w:color w:val="000000"/>
          <w:kern w:val="3"/>
          <w:szCs w:val="24"/>
          <w:u w:color="000000"/>
          <w:bdr w:val="nil"/>
          <w:lang w:eastAsia="lt-LT"/>
        </w:rPr>
      </w:pPr>
    </w:p>
    <w:p w14:paraId="5A89600E" w14:textId="77777777" w:rsidR="0015294A" w:rsidRPr="0015294A" w:rsidRDefault="0015294A" w:rsidP="0015294A">
      <w:pPr>
        <w:widowControl w:val="0"/>
        <w:pBdr>
          <w:top w:val="nil"/>
          <w:left w:val="nil"/>
          <w:bottom w:val="nil"/>
          <w:right w:val="nil"/>
          <w:between w:val="nil"/>
          <w:bar w:val="nil"/>
        </w:pBdr>
        <w:suppressAutoHyphens/>
        <w:jc w:val="both"/>
        <w:rPr>
          <w:rFonts w:eastAsia="Arial Unicode MS" w:cs="Times New Roman"/>
          <w:color w:val="000000"/>
          <w:kern w:val="3"/>
          <w:szCs w:val="24"/>
          <w:u w:color="000000"/>
          <w:bdr w:val="nil"/>
          <w:lang w:eastAsia="lt-LT"/>
        </w:rPr>
      </w:pPr>
      <w:r w:rsidRPr="0015294A">
        <w:rPr>
          <w:rFonts w:eastAsia="Arial Unicode MS" w:cs="Times New Roman"/>
          <w:color w:val="000000"/>
          <w:kern w:val="3"/>
          <w:szCs w:val="24"/>
          <w:u w:color="000000"/>
          <w:bdr w:val="nil"/>
          <w:lang w:eastAsia="lt-LT"/>
        </w:rPr>
        <w:t xml:space="preserve">* Pastaba. 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 centro „Pragiedruliai“ auditorijai plėsti ir auginti, – nemokami. </w:t>
      </w:r>
    </w:p>
    <w:p w14:paraId="6336CFDA" w14:textId="77777777" w:rsidR="0015294A" w:rsidRPr="0015294A" w:rsidRDefault="0015294A" w:rsidP="0015294A">
      <w:pPr>
        <w:widowControl w:val="0"/>
        <w:pBdr>
          <w:top w:val="nil"/>
          <w:left w:val="nil"/>
          <w:bottom w:val="nil"/>
          <w:right w:val="nil"/>
          <w:between w:val="nil"/>
          <w:bar w:val="nil"/>
        </w:pBdr>
        <w:suppressAutoHyphens/>
        <w:jc w:val="both"/>
        <w:rPr>
          <w:rFonts w:eastAsia="Arial Unicode MS" w:cs="Times New Roman"/>
          <w:color w:val="000000"/>
          <w:kern w:val="3"/>
          <w:szCs w:val="24"/>
          <w:u w:color="000000"/>
          <w:bdr w:val="nil"/>
          <w:lang w:eastAsia="lt-LT"/>
        </w:rPr>
      </w:pPr>
      <w:r w:rsidRPr="0015294A">
        <w:rPr>
          <w:rFonts w:eastAsia="Arial Unicode MS" w:cs="Times New Roman"/>
          <w:color w:val="000000"/>
          <w:kern w:val="3"/>
          <w:szCs w:val="24"/>
          <w:u w:color="000000"/>
          <w:bdr w:val="nil"/>
          <w:lang w:eastAsia="lt-LT"/>
        </w:rPr>
        <w:t xml:space="preserve">** Administracija vertina užsakomojo renginio turinį ir sprendžia dėl galimybės jį organizuoti centre </w:t>
      </w:r>
      <w:r w:rsidRPr="0015294A">
        <w:rPr>
          <w:rFonts w:eastAsia="Arial Unicode MS" w:cs="Times New Roman"/>
          <w:color w:val="000000"/>
          <w:kern w:val="3"/>
          <w:szCs w:val="24"/>
          <w:u w:color="000000"/>
          <w:bdr w:val="nil"/>
          <w:lang w:eastAsia="lt-LT"/>
          <w14:textOutline w14:w="12700" w14:cap="flat" w14:cmpd="sng" w14:algn="ctr">
            <w14:noFill/>
            <w14:prstDash w14:val="solid"/>
            <w14:miter w14:lim="400000"/>
          </w14:textOutline>
        </w:rPr>
        <w:t>„</w:t>
      </w:r>
      <w:r w:rsidRPr="0015294A">
        <w:rPr>
          <w:rFonts w:eastAsia="Arial Unicode MS" w:cs="Times New Roman"/>
          <w:color w:val="000000"/>
          <w:kern w:val="3"/>
          <w:szCs w:val="24"/>
          <w:u w:color="000000"/>
          <w:bdr w:val="nil"/>
          <w:lang w:eastAsia="lt-LT"/>
        </w:rPr>
        <w:t>Pragiedruliai</w:t>
      </w:r>
      <w:r w:rsidRPr="0015294A">
        <w:rPr>
          <w:rFonts w:eastAsia="Arial Unicode MS" w:cs="Times New Roman"/>
          <w:color w:val="000000"/>
          <w:kern w:val="3"/>
          <w:szCs w:val="24"/>
          <w:u w:color="000000"/>
          <w:bdr w:val="nil"/>
          <w:lang w:eastAsia="lt-LT"/>
          <w14:textOutline w14:w="12700" w14:cap="flat" w14:cmpd="sng" w14:algn="ctr">
            <w14:noFill/>
            <w14:prstDash w14:val="solid"/>
            <w14:miter w14:lim="400000"/>
          </w14:textOutline>
        </w:rPr>
        <w:t xml:space="preserve">“ </w:t>
      </w:r>
      <w:r w:rsidRPr="0015294A">
        <w:rPr>
          <w:rFonts w:eastAsia="Arial Unicode MS" w:cs="Times New Roman"/>
          <w:color w:val="000000"/>
          <w:kern w:val="3"/>
          <w:szCs w:val="24"/>
          <w:u w:color="000000"/>
          <w:bdr w:val="nil"/>
          <w:lang w:eastAsia="lt-LT"/>
        </w:rPr>
        <w:t xml:space="preserve">arba </w:t>
      </w:r>
      <w:r w:rsidRPr="0015294A">
        <w:rPr>
          <w:rFonts w:eastAsia="Arial Unicode MS" w:cs="Times New Roman"/>
          <w:color w:val="000000"/>
          <w:kern w:val="3"/>
          <w:szCs w:val="24"/>
          <w:u w:color="000000"/>
          <w:bdr w:val="nil"/>
          <w:lang w:eastAsia="lt-LT"/>
          <w14:textOutline w14:w="12700" w14:cap="flat" w14:cmpd="sng" w14:algn="ctr">
            <w14:noFill/>
            <w14:prstDash w14:val="solid"/>
            <w14:miter w14:lim="400000"/>
          </w14:textOutline>
        </w:rPr>
        <w:t>„Stasys Museum“</w:t>
      </w:r>
      <w:r w:rsidRPr="0015294A">
        <w:rPr>
          <w:rFonts w:eastAsia="Arial Unicode MS" w:cs="Times New Roman"/>
          <w:color w:val="000000"/>
          <w:kern w:val="3"/>
          <w:szCs w:val="24"/>
          <w:u w:color="000000"/>
          <w:bdr w:val="nil"/>
          <w:lang w:eastAsia="lt-LT"/>
        </w:rPr>
        <w:t>.</w:t>
      </w:r>
    </w:p>
    <w:p w14:paraId="04193CFB" w14:textId="7739492A" w:rsidR="0015294A" w:rsidRPr="0015294A" w:rsidRDefault="0015294A" w:rsidP="3474D140">
      <w:pPr>
        <w:widowControl w:val="0"/>
        <w:pBdr>
          <w:top w:val="nil"/>
          <w:left w:val="nil"/>
          <w:bottom w:val="nil"/>
          <w:right w:val="nil"/>
          <w:between w:val="nil"/>
          <w:bar w:val="nil"/>
        </w:pBdr>
        <w:suppressAutoHyphens/>
        <w:jc w:val="both"/>
      </w:pPr>
      <w:r w:rsidRPr="3474D140">
        <w:rPr>
          <w:rFonts w:eastAsia="Calibri" w:cs="Times New Roman"/>
          <w:color w:val="000000"/>
          <w:kern w:val="3"/>
          <w:bdr w:val="nil"/>
          <w:lang w:eastAsia="lt-LT"/>
        </w:rPr>
        <w:t>*** Kaina priklauso nuo užsiėmimui reikalingų priemonių.</w:t>
      </w:r>
    </w:p>
    <w:p w14:paraId="43C9B815" w14:textId="7D9C2E8A" w:rsidR="0015294A" w:rsidRPr="0015294A" w:rsidRDefault="0015294A" w:rsidP="3474D140">
      <w:pPr>
        <w:pBdr>
          <w:bar w:val="nil"/>
        </w:pBdr>
        <w:suppressAutoHyphens/>
        <w:rPr>
          <w:rFonts w:eastAsia="Times New Roman" w:cs="Times New Roman"/>
          <w:szCs w:val="24"/>
        </w:rPr>
      </w:pPr>
    </w:p>
    <w:p w14:paraId="648D3435" w14:textId="536E8B85" w:rsidR="0015294A" w:rsidRPr="0015294A" w:rsidRDefault="67A5BBA5" w:rsidP="3474D140">
      <w:pPr>
        <w:pBdr>
          <w:bar w:val="nil"/>
        </w:pBdr>
        <w:suppressAutoHyphens/>
        <w:rPr>
          <w:rFonts w:eastAsia="Times New Roman" w:cs="Times New Roman"/>
          <w:szCs w:val="24"/>
        </w:rPr>
      </w:pPr>
      <w:r w:rsidRPr="3474D140">
        <w:rPr>
          <w:rFonts w:eastAsia="Times New Roman" w:cs="Times New Roman"/>
          <w:szCs w:val="24"/>
        </w:rPr>
        <w:t>FORMULĖS:</w:t>
      </w:r>
    </w:p>
    <w:p w14:paraId="33B42C0F" w14:textId="77777777" w:rsidR="00D60562" w:rsidRPr="00D60562" w:rsidRDefault="00D60562" w:rsidP="00D60562">
      <w:pPr>
        <w:widowControl w:val="0"/>
        <w:suppressAutoHyphens/>
        <w:autoSpaceDN w:val="0"/>
        <w:jc w:val="both"/>
        <w:textAlignment w:val="baseline"/>
        <w:rPr>
          <w:rFonts w:eastAsia="Times New Roman" w:cs="Times New Roman"/>
          <w:b/>
          <w:bCs/>
          <w:color w:val="000000"/>
          <w:kern w:val="3"/>
          <w:szCs w:val="24"/>
        </w:rPr>
      </w:pPr>
      <w:r w:rsidRPr="00D60562">
        <w:rPr>
          <w:rFonts w:eastAsia="Times New Roman" w:cs="Times New Roman"/>
          <w:b/>
          <w:bCs/>
          <w:color w:val="000000"/>
          <w:kern w:val="3"/>
          <w:szCs w:val="24"/>
        </w:rPr>
        <w:t>I. Kino filmo rodymo paslauga (užsakomojo kino seansas) Kino centro „Garsas“ patalpose.</w:t>
      </w:r>
    </w:p>
    <w:p w14:paraId="220AFD6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Paslaugos kaina apskaičiuojama pagal 1 formulę:</w:t>
      </w:r>
    </w:p>
    <w:p w14:paraId="1AA792D0"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29B7F2DB"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1 formulė</w:t>
      </w:r>
    </w:p>
    <w:p w14:paraId="10EC855E"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F = Ž × BK</w:t>
      </w:r>
    </w:p>
    <w:p w14:paraId="5CC51767"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101FA35C"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kur:</w:t>
      </w:r>
    </w:p>
    <w:p w14:paraId="28CACB34"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F – kino filmo rodymo paslauga (Eur);</w:t>
      </w:r>
    </w:p>
    <w:p w14:paraId="06E2480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Ž – žiūrovų skaičius;</w:t>
      </w:r>
    </w:p>
    <w:p w14:paraId="31F13E75"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highlight w:val="yellow"/>
        </w:rPr>
      </w:pPr>
      <w:r w:rsidRPr="00D60562">
        <w:rPr>
          <w:rFonts w:eastAsia="Times New Roman" w:cs="Times New Roman"/>
          <w:color w:val="000000"/>
          <w:kern w:val="3"/>
          <w:szCs w:val="24"/>
        </w:rPr>
        <w:t>BK – bilieto kaina (Eur).</w:t>
      </w:r>
    </w:p>
    <w:p w14:paraId="0EF5DE28"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09585B3C"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b/>
          <w:bCs/>
          <w:color w:val="000000"/>
          <w:kern w:val="3"/>
          <w:szCs w:val="24"/>
        </w:rPr>
        <w:t>II.</w:t>
      </w:r>
      <w:r w:rsidRPr="00D60562">
        <w:rPr>
          <w:rFonts w:eastAsia="Times New Roman" w:cs="Times New Roman"/>
          <w:color w:val="000000"/>
          <w:kern w:val="3"/>
          <w:szCs w:val="24"/>
        </w:rPr>
        <w:t xml:space="preserve"> </w:t>
      </w:r>
      <w:r w:rsidRPr="00D60562">
        <w:rPr>
          <w:rFonts w:eastAsia="Times New Roman" w:cs="Times New Roman"/>
          <w:b/>
          <w:bCs/>
          <w:color w:val="000000"/>
          <w:kern w:val="3"/>
          <w:szCs w:val="24"/>
        </w:rPr>
        <w:t>Kino filmo rodymo paslauga (užsakomojo kino seansas) ne Kino centro „Garsas“ patalpose.</w:t>
      </w:r>
      <w:r w:rsidRPr="00D60562">
        <w:rPr>
          <w:rFonts w:eastAsia="Times New Roman" w:cs="Times New Roman"/>
          <w:color w:val="000000"/>
          <w:kern w:val="3"/>
          <w:szCs w:val="24"/>
        </w:rPr>
        <w:t xml:space="preserve"> </w:t>
      </w:r>
    </w:p>
    <w:p w14:paraId="1DB0B0D7"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Paslaugos kaina apskaičiuojama pagal atstumą nuo Panevėžio miesto:</w:t>
      </w:r>
    </w:p>
    <w:p w14:paraId="1E7CE9BF"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391FFC5C" w14:textId="77777777" w:rsidR="00D60562" w:rsidRPr="00D60562" w:rsidRDefault="00D60562" w:rsidP="00D60562">
      <w:pPr>
        <w:widowControl w:val="0"/>
        <w:suppressAutoHyphens/>
        <w:autoSpaceDN w:val="0"/>
        <w:jc w:val="both"/>
        <w:textAlignment w:val="baseline"/>
        <w:rPr>
          <w:rFonts w:eastAsia="SimSun" w:cs="Times New Roman"/>
          <w:color w:val="000000"/>
          <w:kern w:val="3"/>
          <w:szCs w:val="24"/>
        </w:rPr>
      </w:pPr>
      <w:r w:rsidRPr="00D60562">
        <w:rPr>
          <w:rFonts w:eastAsia="SimSun" w:cs="Times New Roman"/>
          <w:color w:val="000000"/>
          <w:kern w:val="3"/>
          <w:szCs w:val="24"/>
        </w:rPr>
        <w:t>Panevėžio mieste pagal 2 formulę:</w:t>
      </w:r>
    </w:p>
    <w:p w14:paraId="1B21233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615023D5"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2 formulė</w:t>
      </w:r>
    </w:p>
    <w:p w14:paraId="5A7B8715"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KRP = 100 Eur + FNK</w:t>
      </w:r>
    </w:p>
    <w:p w14:paraId="4FFA0F4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472866FD"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kur:</w:t>
      </w:r>
    </w:p>
    <w:p w14:paraId="7403D618"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KRP – kino rodymo paslauga (Eur);</w:t>
      </w:r>
    </w:p>
    <w:p w14:paraId="52393CEC"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FNK – filmo nuomos kaina (Eur).</w:t>
      </w:r>
    </w:p>
    <w:p w14:paraId="78E2FA47"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36A8801D"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Iki 50 km nuo Panevėžio miesto pagal 3 formulę:</w:t>
      </w:r>
    </w:p>
    <w:p w14:paraId="794797FF"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4A9F0C12"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3 formulė</w:t>
      </w:r>
    </w:p>
    <w:p w14:paraId="529EE0E2"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KRP = 150 Eur + FNK</w:t>
      </w:r>
    </w:p>
    <w:p w14:paraId="34262FD8"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380640F8"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kur:</w:t>
      </w:r>
    </w:p>
    <w:p w14:paraId="62F73937"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lastRenderedPageBreak/>
        <w:t>KRP – kino rodymo paslauga (Eur);</w:t>
      </w:r>
    </w:p>
    <w:p w14:paraId="415AEBFD"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FNK – filmo nuomos kaina (Eur).</w:t>
      </w:r>
    </w:p>
    <w:p w14:paraId="581C3029"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4C707A46"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Daugiau kaip 50 km nuo Panevėžio miesto pagal 4 formulę:</w:t>
      </w:r>
    </w:p>
    <w:p w14:paraId="120FA00E"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7C7BFDA4"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4 formulė</w:t>
      </w:r>
    </w:p>
    <w:p w14:paraId="3BBE8480"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KRP = 250 Eur + FNK</w:t>
      </w:r>
    </w:p>
    <w:p w14:paraId="16EDE929"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4016886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kur:</w:t>
      </w:r>
    </w:p>
    <w:p w14:paraId="3B7B042C"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KRP – kino rodymo paslauga (Eur);</w:t>
      </w:r>
    </w:p>
    <w:p w14:paraId="795BED6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r w:rsidRPr="00D60562">
        <w:rPr>
          <w:rFonts w:eastAsia="Times New Roman" w:cs="Times New Roman"/>
          <w:color w:val="000000"/>
          <w:kern w:val="3"/>
          <w:szCs w:val="24"/>
        </w:rPr>
        <w:t>FNK – filmo nuomos kaina (Eur).</w:t>
      </w:r>
    </w:p>
    <w:p w14:paraId="56AEF443" w14:textId="77777777" w:rsidR="00D60562" w:rsidRPr="00D60562" w:rsidRDefault="00D60562" w:rsidP="00D60562">
      <w:pPr>
        <w:widowControl w:val="0"/>
        <w:suppressAutoHyphens/>
        <w:autoSpaceDN w:val="0"/>
        <w:jc w:val="both"/>
        <w:textAlignment w:val="baseline"/>
        <w:rPr>
          <w:rFonts w:eastAsia="Times New Roman" w:cs="Times New Roman"/>
          <w:color w:val="000000"/>
          <w:kern w:val="3"/>
          <w:szCs w:val="24"/>
        </w:rPr>
      </w:pPr>
    </w:p>
    <w:p w14:paraId="0C252C71" w14:textId="2248FC9E" w:rsidR="0015294A" w:rsidRPr="0015294A" w:rsidRDefault="0015294A" w:rsidP="00D60562">
      <w:pPr>
        <w:suppressAutoHyphens/>
        <w:rPr>
          <w:rFonts w:ascii="Liberation Serif" w:eastAsia="SimSun" w:hAnsi="Liberation Serif" w:cs="Arial" w:hint="eastAsia"/>
          <w:color w:val="00000A"/>
          <w:kern w:val="2"/>
          <w:lang w:eastAsia="zh-CN" w:bidi="hi-IN"/>
        </w:rPr>
      </w:pPr>
    </w:p>
    <w:p w14:paraId="0926A9EB" w14:textId="462CED5D" w:rsidR="00D54EFC" w:rsidRDefault="00D54EFC">
      <w:pPr>
        <w:rPr>
          <w:rFonts w:ascii="Liberation Serif" w:eastAsia="SimSun" w:hAnsi="Liberation Serif" w:cs="Arial" w:hint="eastAsia"/>
          <w:color w:val="00000A"/>
          <w:kern w:val="2"/>
          <w:szCs w:val="24"/>
          <w:lang w:eastAsia="zh-CN" w:bidi="hi-IN"/>
        </w:rPr>
      </w:pPr>
      <w:r>
        <w:rPr>
          <w:rFonts w:ascii="Liberation Serif" w:eastAsia="SimSun" w:hAnsi="Liberation Serif" w:cs="Arial" w:hint="eastAsia"/>
          <w:color w:val="00000A"/>
          <w:kern w:val="2"/>
          <w:szCs w:val="24"/>
          <w:lang w:eastAsia="zh-CN" w:bidi="hi-IN"/>
        </w:rPr>
        <w:br w:type="page"/>
      </w:r>
    </w:p>
    <w:sectPr w:rsidR="00D54EFC" w:rsidSect="00230AB9">
      <w:pgSz w:w="16838" w:h="11906" w:orient="landscape"/>
      <w:pgMar w:top="720" w:right="567" w:bottom="7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550A4" w14:textId="77777777" w:rsidR="00C023A4" w:rsidRDefault="00C023A4" w:rsidP="00B65C3F">
      <w:r>
        <w:separator/>
      </w:r>
    </w:p>
  </w:endnote>
  <w:endnote w:type="continuationSeparator" w:id="0">
    <w:p w14:paraId="792A619A" w14:textId="77777777" w:rsidR="00C023A4" w:rsidRDefault="00C023A4" w:rsidP="00B6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0253" w14:textId="77777777" w:rsidR="00C023A4" w:rsidRDefault="00C023A4" w:rsidP="00B65C3F">
      <w:r>
        <w:separator/>
      </w:r>
    </w:p>
  </w:footnote>
  <w:footnote w:type="continuationSeparator" w:id="0">
    <w:p w14:paraId="30916A22" w14:textId="77777777" w:rsidR="00C023A4" w:rsidRDefault="00C023A4" w:rsidP="00B6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8"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2"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7"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3"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6"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6"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9"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3844767">
    <w:abstractNumId w:val="23"/>
  </w:num>
  <w:num w:numId="2" w16cid:durableId="803930920">
    <w:abstractNumId w:val="25"/>
  </w:num>
  <w:num w:numId="3" w16cid:durableId="1469585433">
    <w:abstractNumId w:val="4"/>
  </w:num>
  <w:num w:numId="4" w16cid:durableId="1336688362">
    <w:abstractNumId w:val="7"/>
  </w:num>
  <w:num w:numId="5" w16cid:durableId="1357386792">
    <w:abstractNumId w:val="11"/>
  </w:num>
  <w:num w:numId="6" w16cid:durableId="628048532">
    <w:abstractNumId w:val="44"/>
  </w:num>
  <w:num w:numId="7" w16cid:durableId="524712530">
    <w:abstractNumId w:val="49"/>
  </w:num>
  <w:num w:numId="8" w16cid:durableId="511339584">
    <w:abstractNumId w:val="42"/>
  </w:num>
  <w:num w:numId="9" w16cid:durableId="1277983173">
    <w:abstractNumId w:val="9"/>
  </w:num>
  <w:num w:numId="10" w16cid:durableId="970480789">
    <w:abstractNumId w:val="37"/>
  </w:num>
  <w:num w:numId="11" w16cid:durableId="436340198">
    <w:abstractNumId w:val="43"/>
  </w:num>
  <w:num w:numId="12" w16cid:durableId="1437090713">
    <w:abstractNumId w:val="22"/>
  </w:num>
  <w:num w:numId="13" w16cid:durableId="367485470">
    <w:abstractNumId w:val="6"/>
  </w:num>
  <w:num w:numId="14" w16cid:durableId="2076781235">
    <w:abstractNumId w:val="15"/>
  </w:num>
  <w:num w:numId="15" w16cid:durableId="1670055420">
    <w:abstractNumId w:val="35"/>
  </w:num>
  <w:num w:numId="16" w16cid:durableId="364260975">
    <w:abstractNumId w:val="24"/>
  </w:num>
  <w:num w:numId="17" w16cid:durableId="224032665">
    <w:abstractNumId w:val="50"/>
  </w:num>
  <w:num w:numId="18" w16cid:durableId="486751773">
    <w:abstractNumId w:val="38"/>
  </w:num>
  <w:num w:numId="19" w16cid:durableId="1946424095">
    <w:abstractNumId w:val="34"/>
  </w:num>
  <w:num w:numId="20" w16cid:durableId="2038895655">
    <w:abstractNumId w:val="26"/>
  </w:num>
  <w:num w:numId="21" w16cid:durableId="388847886">
    <w:abstractNumId w:val="18"/>
  </w:num>
  <w:num w:numId="22" w16cid:durableId="1898317333">
    <w:abstractNumId w:val="27"/>
  </w:num>
  <w:num w:numId="23" w16cid:durableId="862863667">
    <w:abstractNumId w:val="8"/>
  </w:num>
  <w:num w:numId="24" w16cid:durableId="1481649030">
    <w:abstractNumId w:val="32"/>
  </w:num>
  <w:num w:numId="25" w16cid:durableId="1439521322">
    <w:abstractNumId w:val="10"/>
  </w:num>
  <w:num w:numId="26" w16cid:durableId="268895272">
    <w:abstractNumId w:val="5"/>
  </w:num>
  <w:num w:numId="27" w16cid:durableId="1857035496">
    <w:abstractNumId w:val="39"/>
  </w:num>
  <w:num w:numId="28" w16cid:durableId="725031673">
    <w:abstractNumId w:val="31"/>
  </w:num>
  <w:num w:numId="29" w16cid:durableId="1781876383">
    <w:abstractNumId w:val="0"/>
  </w:num>
  <w:num w:numId="30" w16cid:durableId="819418740">
    <w:abstractNumId w:val="13"/>
  </w:num>
  <w:num w:numId="31" w16cid:durableId="845944073">
    <w:abstractNumId w:val="45"/>
  </w:num>
  <w:num w:numId="32" w16cid:durableId="867521214">
    <w:abstractNumId w:val="16"/>
  </w:num>
  <w:num w:numId="33" w16cid:durableId="846483694">
    <w:abstractNumId w:val="40"/>
  </w:num>
  <w:num w:numId="34" w16cid:durableId="57017502">
    <w:abstractNumId w:val="19"/>
  </w:num>
  <w:num w:numId="35" w16cid:durableId="165172723">
    <w:abstractNumId w:val="33"/>
  </w:num>
  <w:num w:numId="36" w16cid:durableId="807551784">
    <w:abstractNumId w:val="12"/>
  </w:num>
  <w:num w:numId="37" w16cid:durableId="1100830980">
    <w:abstractNumId w:val="17"/>
  </w:num>
  <w:num w:numId="38" w16cid:durableId="61636117">
    <w:abstractNumId w:val="41"/>
  </w:num>
  <w:num w:numId="39" w16cid:durableId="305281680">
    <w:abstractNumId w:val="29"/>
  </w:num>
  <w:num w:numId="40" w16cid:durableId="543182261">
    <w:abstractNumId w:val="14"/>
  </w:num>
  <w:num w:numId="41" w16cid:durableId="1741321707">
    <w:abstractNumId w:val="2"/>
  </w:num>
  <w:num w:numId="42" w16cid:durableId="1185174490">
    <w:abstractNumId w:val="3"/>
  </w:num>
  <w:num w:numId="43" w16cid:durableId="767504544">
    <w:abstractNumId w:val="21"/>
  </w:num>
  <w:num w:numId="44" w16cid:durableId="507871010">
    <w:abstractNumId w:val="46"/>
  </w:num>
  <w:num w:numId="45" w16cid:durableId="1918440919">
    <w:abstractNumId w:val="30"/>
  </w:num>
  <w:num w:numId="46" w16cid:durableId="748507193">
    <w:abstractNumId w:val="20"/>
  </w:num>
  <w:num w:numId="47" w16cid:durableId="886183668">
    <w:abstractNumId w:val="1"/>
  </w:num>
  <w:num w:numId="48" w16cid:durableId="171451706">
    <w:abstractNumId w:val="28"/>
  </w:num>
  <w:num w:numId="49" w16cid:durableId="1473786654">
    <w:abstractNumId w:val="47"/>
  </w:num>
  <w:num w:numId="50" w16cid:durableId="532496579">
    <w:abstractNumId w:val="48"/>
  </w:num>
  <w:num w:numId="51" w16cid:durableId="16725824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4A"/>
    <w:rsid w:val="00007338"/>
    <w:rsid w:val="00033620"/>
    <w:rsid w:val="000601D2"/>
    <w:rsid w:val="0006925E"/>
    <w:rsid w:val="000902F8"/>
    <w:rsid w:val="00097BA0"/>
    <w:rsid w:val="00097E45"/>
    <w:rsid w:val="000B1FDD"/>
    <w:rsid w:val="000C3FFE"/>
    <w:rsid w:val="000F2ED7"/>
    <w:rsid w:val="001229AF"/>
    <w:rsid w:val="0015294A"/>
    <w:rsid w:val="001610A6"/>
    <w:rsid w:val="001B4213"/>
    <w:rsid w:val="00205E6E"/>
    <w:rsid w:val="00207234"/>
    <w:rsid w:val="00230AB9"/>
    <w:rsid w:val="00250A25"/>
    <w:rsid w:val="002644A3"/>
    <w:rsid w:val="0027029F"/>
    <w:rsid w:val="002A7EC8"/>
    <w:rsid w:val="003330E7"/>
    <w:rsid w:val="00335A33"/>
    <w:rsid w:val="00363E6D"/>
    <w:rsid w:val="0037500F"/>
    <w:rsid w:val="003B54B7"/>
    <w:rsid w:val="003E3ABB"/>
    <w:rsid w:val="004167DE"/>
    <w:rsid w:val="00461A1C"/>
    <w:rsid w:val="004928FB"/>
    <w:rsid w:val="004B7F11"/>
    <w:rsid w:val="004D1402"/>
    <w:rsid w:val="004F731B"/>
    <w:rsid w:val="0051637C"/>
    <w:rsid w:val="005634D2"/>
    <w:rsid w:val="00566BF1"/>
    <w:rsid w:val="00589AAC"/>
    <w:rsid w:val="005E2096"/>
    <w:rsid w:val="005F05CA"/>
    <w:rsid w:val="005F09A5"/>
    <w:rsid w:val="005F26F2"/>
    <w:rsid w:val="006776C9"/>
    <w:rsid w:val="0067DF80"/>
    <w:rsid w:val="006D54B6"/>
    <w:rsid w:val="006F60E5"/>
    <w:rsid w:val="0072640B"/>
    <w:rsid w:val="00735B4D"/>
    <w:rsid w:val="0076F031"/>
    <w:rsid w:val="007F7655"/>
    <w:rsid w:val="00832D4C"/>
    <w:rsid w:val="0083975D"/>
    <w:rsid w:val="008A12E8"/>
    <w:rsid w:val="008B2D1F"/>
    <w:rsid w:val="008E3956"/>
    <w:rsid w:val="008E53A6"/>
    <w:rsid w:val="008F3A68"/>
    <w:rsid w:val="00957CBF"/>
    <w:rsid w:val="009636C0"/>
    <w:rsid w:val="00990B5D"/>
    <w:rsid w:val="009D63E6"/>
    <w:rsid w:val="009D75AF"/>
    <w:rsid w:val="009F71A2"/>
    <w:rsid w:val="00A10FD8"/>
    <w:rsid w:val="00A137EF"/>
    <w:rsid w:val="00A326B1"/>
    <w:rsid w:val="00A465B6"/>
    <w:rsid w:val="00A46EF0"/>
    <w:rsid w:val="00A84720"/>
    <w:rsid w:val="00A97FE9"/>
    <w:rsid w:val="00AA28BA"/>
    <w:rsid w:val="00AC2497"/>
    <w:rsid w:val="00AD1EE8"/>
    <w:rsid w:val="00AE14CA"/>
    <w:rsid w:val="00AF2BC8"/>
    <w:rsid w:val="00B34B9A"/>
    <w:rsid w:val="00B65C3F"/>
    <w:rsid w:val="00BA01E4"/>
    <w:rsid w:val="00BC3E4D"/>
    <w:rsid w:val="00BE08C4"/>
    <w:rsid w:val="00C00F2C"/>
    <w:rsid w:val="00C023A4"/>
    <w:rsid w:val="00C06572"/>
    <w:rsid w:val="00C4430F"/>
    <w:rsid w:val="00C610C5"/>
    <w:rsid w:val="00C739C7"/>
    <w:rsid w:val="00C95B19"/>
    <w:rsid w:val="00CA25C5"/>
    <w:rsid w:val="00CA685F"/>
    <w:rsid w:val="00CB1EC6"/>
    <w:rsid w:val="00CC63DC"/>
    <w:rsid w:val="00CC6BF2"/>
    <w:rsid w:val="00CD54C1"/>
    <w:rsid w:val="00D0540E"/>
    <w:rsid w:val="00D54EFC"/>
    <w:rsid w:val="00D60562"/>
    <w:rsid w:val="00D964F3"/>
    <w:rsid w:val="00DA2F64"/>
    <w:rsid w:val="00DD5898"/>
    <w:rsid w:val="00E06E71"/>
    <w:rsid w:val="00E31D56"/>
    <w:rsid w:val="00E765B3"/>
    <w:rsid w:val="00E77254"/>
    <w:rsid w:val="00ED0276"/>
    <w:rsid w:val="00EE1A1E"/>
    <w:rsid w:val="00EE4E17"/>
    <w:rsid w:val="00EF154B"/>
    <w:rsid w:val="00F0133F"/>
    <w:rsid w:val="00F14061"/>
    <w:rsid w:val="00F462FE"/>
    <w:rsid w:val="00F50BAD"/>
    <w:rsid w:val="00F604AA"/>
    <w:rsid w:val="00FA1C67"/>
    <w:rsid w:val="00FD0EDE"/>
    <w:rsid w:val="00FF2D8A"/>
    <w:rsid w:val="011219E3"/>
    <w:rsid w:val="0115F32D"/>
    <w:rsid w:val="014CE3BE"/>
    <w:rsid w:val="015A7D95"/>
    <w:rsid w:val="01F3F979"/>
    <w:rsid w:val="029BF274"/>
    <w:rsid w:val="030C6E41"/>
    <w:rsid w:val="03ACD1E5"/>
    <w:rsid w:val="03D5AF18"/>
    <w:rsid w:val="0487B03B"/>
    <w:rsid w:val="049B7394"/>
    <w:rsid w:val="04E6FB1F"/>
    <w:rsid w:val="05388045"/>
    <w:rsid w:val="05DC3426"/>
    <w:rsid w:val="05F24B63"/>
    <w:rsid w:val="0602449D"/>
    <w:rsid w:val="060848AF"/>
    <w:rsid w:val="062C898D"/>
    <w:rsid w:val="064BF7C6"/>
    <w:rsid w:val="065DC8B2"/>
    <w:rsid w:val="069C601F"/>
    <w:rsid w:val="06BA9893"/>
    <w:rsid w:val="06E1FC25"/>
    <w:rsid w:val="06E62174"/>
    <w:rsid w:val="071C9485"/>
    <w:rsid w:val="079A01FE"/>
    <w:rsid w:val="07DD70E3"/>
    <w:rsid w:val="082855BD"/>
    <w:rsid w:val="08844CCE"/>
    <w:rsid w:val="08A2DCA6"/>
    <w:rsid w:val="08BB5D13"/>
    <w:rsid w:val="08C0D640"/>
    <w:rsid w:val="08D23051"/>
    <w:rsid w:val="08E925AA"/>
    <w:rsid w:val="09299BEC"/>
    <w:rsid w:val="09589E5B"/>
    <w:rsid w:val="099DCD5A"/>
    <w:rsid w:val="09B5B535"/>
    <w:rsid w:val="09C5D938"/>
    <w:rsid w:val="09D63A8E"/>
    <w:rsid w:val="09E6780E"/>
    <w:rsid w:val="0A1BA860"/>
    <w:rsid w:val="0A5DC31E"/>
    <w:rsid w:val="0ADED920"/>
    <w:rsid w:val="0AE1B03F"/>
    <w:rsid w:val="0AE675A9"/>
    <w:rsid w:val="0B22CE35"/>
    <w:rsid w:val="0B48D53E"/>
    <w:rsid w:val="0B5D4581"/>
    <w:rsid w:val="0B770623"/>
    <w:rsid w:val="0BA6C250"/>
    <w:rsid w:val="0BE11238"/>
    <w:rsid w:val="0BEB0186"/>
    <w:rsid w:val="0BEC89FF"/>
    <w:rsid w:val="0BFAC87E"/>
    <w:rsid w:val="0C130354"/>
    <w:rsid w:val="0C1CAB72"/>
    <w:rsid w:val="0C2380D8"/>
    <w:rsid w:val="0C59D801"/>
    <w:rsid w:val="0C91A09F"/>
    <w:rsid w:val="0C99494F"/>
    <w:rsid w:val="0CA9ABED"/>
    <w:rsid w:val="0CE5AD9D"/>
    <w:rsid w:val="0E1B1E26"/>
    <w:rsid w:val="0E54A8D1"/>
    <w:rsid w:val="0E688BF7"/>
    <w:rsid w:val="0EDBDE4A"/>
    <w:rsid w:val="0F015666"/>
    <w:rsid w:val="0F0CC33B"/>
    <w:rsid w:val="0F628934"/>
    <w:rsid w:val="0F739313"/>
    <w:rsid w:val="0F9492A3"/>
    <w:rsid w:val="0FCBF5E8"/>
    <w:rsid w:val="0FE89DE6"/>
    <w:rsid w:val="10358209"/>
    <w:rsid w:val="103E9D86"/>
    <w:rsid w:val="103FA752"/>
    <w:rsid w:val="1060D7DB"/>
    <w:rsid w:val="107B6CF4"/>
    <w:rsid w:val="10A874FA"/>
    <w:rsid w:val="10F5ED6E"/>
    <w:rsid w:val="1104C88F"/>
    <w:rsid w:val="1112E4F0"/>
    <w:rsid w:val="1116018D"/>
    <w:rsid w:val="1127B983"/>
    <w:rsid w:val="115834DB"/>
    <w:rsid w:val="117C08B9"/>
    <w:rsid w:val="118D1E3B"/>
    <w:rsid w:val="12113564"/>
    <w:rsid w:val="1243FEA5"/>
    <w:rsid w:val="12726807"/>
    <w:rsid w:val="127ABB70"/>
    <w:rsid w:val="12D1CCE1"/>
    <w:rsid w:val="12DAAD31"/>
    <w:rsid w:val="130476E0"/>
    <w:rsid w:val="132E3254"/>
    <w:rsid w:val="135333A2"/>
    <w:rsid w:val="137E7064"/>
    <w:rsid w:val="13B4B94F"/>
    <w:rsid w:val="13E54525"/>
    <w:rsid w:val="13E8AFFD"/>
    <w:rsid w:val="142F3D8B"/>
    <w:rsid w:val="14D6F64D"/>
    <w:rsid w:val="14E8C9A7"/>
    <w:rsid w:val="158C364A"/>
    <w:rsid w:val="15EFF8CA"/>
    <w:rsid w:val="1613BDD3"/>
    <w:rsid w:val="169ED4AC"/>
    <w:rsid w:val="16B526A2"/>
    <w:rsid w:val="16BAFB48"/>
    <w:rsid w:val="1766BD3C"/>
    <w:rsid w:val="1769B98A"/>
    <w:rsid w:val="178AEF13"/>
    <w:rsid w:val="17C3B674"/>
    <w:rsid w:val="17C4C5E2"/>
    <w:rsid w:val="17CA460E"/>
    <w:rsid w:val="17D2C83A"/>
    <w:rsid w:val="1845835D"/>
    <w:rsid w:val="184C191A"/>
    <w:rsid w:val="187BF067"/>
    <w:rsid w:val="18CB147A"/>
    <w:rsid w:val="18CF8852"/>
    <w:rsid w:val="18D9FF8B"/>
    <w:rsid w:val="18F3F30E"/>
    <w:rsid w:val="18FA53EC"/>
    <w:rsid w:val="1927752A"/>
    <w:rsid w:val="1930C298"/>
    <w:rsid w:val="194E0D86"/>
    <w:rsid w:val="196CDD55"/>
    <w:rsid w:val="19859869"/>
    <w:rsid w:val="198F410B"/>
    <w:rsid w:val="19A32315"/>
    <w:rsid w:val="19EC2082"/>
    <w:rsid w:val="19FF40E0"/>
    <w:rsid w:val="1A9B81BC"/>
    <w:rsid w:val="1AB2DC40"/>
    <w:rsid w:val="1AE2815F"/>
    <w:rsid w:val="1B6804F1"/>
    <w:rsid w:val="1BE89F67"/>
    <w:rsid w:val="1C433294"/>
    <w:rsid w:val="1C5B0AB8"/>
    <w:rsid w:val="1C6A5B48"/>
    <w:rsid w:val="1CAABC7E"/>
    <w:rsid w:val="1CCEFBA8"/>
    <w:rsid w:val="1CF9137E"/>
    <w:rsid w:val="1CFEF325"/>
    <w:rsid w:val="1D54DC5E"/>
    <w:rsid w:val="1D7E4CB9"/>
    <w:rsid w:val="1D87F3AD"/>
    <w:rsid w:val="1DCE8766"/>
    <w:rsid w:val="1E032C2C"/>
    <w:rsid w:val="1E0E30C9"/>
    <w:rsid w:val="1EB2AFA1"/>
    <w:rsid w:val="1EC39FCB"/>
    <w:rsid w:val="1EED5F57"/>
    <w:rsid w:val="1F659D64"/>
    <w:rsid w:val="1FBFD844"/>
    <w:rsid w:val="1FC081FE"/>
    <w:rsid w:val="201DF7D6"/>
    <w:rsid w:val="202B96D4"/>
    <w:rsid w:val="20B929AB"/>
    <w:rsid w:val="20D80791"/>
    <w:rsid w:val="21168D9C"/>
    <w:rsid w:val="213099E6"/>
    <w:rsid w:val="2147140A"/>
    <w:rsid w:val="21B3B9F0"/>
    <w:rsid w:val="21E0DB21"/>
    <w:rsid w:val="220F3DF5"/>
    <w:rsid w:val="22921F32"/>
    <w:rsid w:val="22DF6AF4"/>
    <w:rsid w:val="231B4A4D"/>
    <w:rsid w:val="232F7568"/>
    <w:rsid w:val="23641C2C"/>
    <w:rsid w:val="23DA0562"/>
    <w:rsid w:val="2414F71F"/>
    <w:rsid w:val="245C7C9A"/>
    <w:rsid w:val="246BB925"/>
    <w:rsid w:val="247B545D"/>
    <w:rsid w:val="24B99EBF"/>
    <w:rsid w:val="24C364E6"/>
    <w:rsid w:val="24E6A91C"/>
    <w:rsid w:val="24F2918C"/>
    <w:rsid w:val="252A3125"/>
    <w:rsid w:val="25607ACC"/>
    <w:rsid w:val="258CF9D4"/>
    <w:rsid w:val="25B40270"/>
    <w:rsid w:val="25EA7CD4"/>
    <w:rsid w:val="25F1BF60"/>
    <w:rsid w:val="25F2FDC6"/>
    <w:rsid w:val="25F3582D"/>
    <w:rsid w:val="266B7004"/>
    <w:rsid w:val="267AEFC2"/>
    <w:rsid w:val="26C030DD"/>
    <w:rsid w:val="2716C5EF"/>
    <w:rsid w:val="279A3CF4"/>
    <w:rsid w:val="27A826DE"/>
    <w:rsid w:val="280C8C2D"/>
    <w:rsid w:val="2814AB8C"/>
    <w:rsid w:val="281DA418"/>
    <w:rsid w:val="2926D206"/>
    <w:rsid w:val="295D012A"/>
    <w:rsid w:val="2986897B"/>
    <w:rsid w:val="29D065E5"/>
    <w:rsid w:val="2A123C14"/>
    <w:rsid w:val="2A728B35"/>
    <w:rsid w:val="2A8A8B5A"/>
    <w:rsid w:val="2A9BC743"/>
    <w:rsid w:val="2AC03606"/>
    <w:rsid w:val="2AF33645"/>
    <w:rsid w:val="2AF9E453"/>
    <w:rsid w:val="2B2EB6B7"/>
    <w:rsid w:val="2B91FC40"/>
    <w:rsid w:val="2B971319"/>
    <w:rsid w:val="2BD24E1D"/>
    <w:rsid w:val="2C170D3D"/>
    <w:rsid w:val="2C41DF23"/>
    <w:rsid w:val="2C53E101"/>
    <w:rsid w:val="2C661A17"/>
    <w:rsid w:val="2C6EB0C9"/>
    <w:rsid w:val="2CE9396E"/>
    <w:rsid w:val="2CF91F3D"/>
    <w:rsid w:val="2D2CB82C"/>
    <w:rsid w:val="2D8B4674"/>
    <w:rsid w:val="2F21AD3B"/>
    <w:rsid w:val="2F2AA124"/>
    <w:rsid w:val="2F8BC084"/>
    <w:rsid w:val="2FBA885C"/>
    <w:rsid w:val="2FC9ADBF"/>
    <w:rsid w:val="2FFDEA1D"/>
    <w:rsid w:val="30372C24"/>
    <w:rsid w:val="30E6669F"/>
    <w:rsid w:val="3139893E"/>
    <w:rsid w:val="315FCF84"/>
    <w:rsid w:val="31B01B9B"/>
    <w:rsid w:val="324FE824"/>
    <w:rsid w:val="32B7DC36"/>
    <w:rsid w:val="32E07D05"/>
    <w:rsid w:val="3347A34C"/>
    <w:rsid w:val="3383FCFD"/>
    <w:rsid w:val="33F4AA4C"/>
    <w:rsid w:val="3411ED11"/>
    <w:rsid w:val="34711DA7"/>
    <w:rsid w:val="3474D140"/>
    <w:rsid w:val="34A7F03E"/>
    <w:rsid w:val="34ECE934"/>
    <w:rsid w:val="35A4CC33"/>
    <w:rsid w:val="35A584D9"/>
    <w:rsid w:val="35A8ABBC"/>
    <w:rsid w:val="35AF60BE"/>
    <w:rsid w:val="362429A7"/>
    <w:rsid w:val="362ED5C2"/>
    <w:rsid w:val="363C0D54"/>
    <w:rsid w:val="3640D001"/>
    <w:rsid w:val="368295B0"/>
    <w:rsid w:val="36B7FC54"/>
    <w:rsid w:val="37B2B221"/>
    <w:rsid w:val="37B68451"/>
    <w:rsid w:val="37DA16C2"/>
    <w:rsid w:val="38474684"/>
    <w:rsid w:val="386041C9"/>
    <w:rsid w:val="38692D6F"/>
    <w:rsid w:val="386B04E2"/>
    <w:rsid w:val="38814C35"/>
    <w:rsid w:val="38FD3A99"/>
    <w:rsid w:val="3933460E"/>
    <w:rsid w:val="393AA672"/>
    <w:rsid w:val="3985D0F0"/>
    <w:rsid w:val="399C19E9"/>
    <w:rsid w:val="399E2711"/>
    <w:rsid w:val="39E4AD1E"/>
    <w:rsid w:val="3B058D68"/>
    <w:rsid w:val="3B121593"/>
    <w:rsid w:val="3B14CE36"/>
    <w:rsid w:val="3B156573"/>
    <w:rsid w:val="3B333B08"/>
    <w:rsid w:val="3B928827"/>
    <w:rsid w:val="3BCDF71F"/>
    <w:rsid w:val="3BD9FBC9"/>
    <w:rsid w:val="3C1CCCD4"/>
    <w:rsid w:val="3C4BD7E0"/>
    <w:rsid w:val="3C57CE67"/>
    <w:rsid w:val="3D0FB440"/>
    <w:rsid w:val="3D1265A8"/>
    <w:rsid w:val="3D30C2B9"/>
    <w:rsid w:val="3D9CD275"/>
    <w:rsid w:val="3DB0CAB3"/>
    <w:rsid w:val="3DE881AB"/>
    <w:rsid w:val="3E635C1B"/>
    <w:rsid w:val="3E725FD5"/>
    <w:rsid w:val="3E78DFCE"/>
    <w:rsid w:val="3E85F75F"/>
    <w:rsid w:val="3EB387A5"/>
    <w:rsid w:val="3ED41159"/>
    <w:rsid w:val="3F1F8700"/>
    <w:rsid w:val="3F4541FC"/>
    <w:rsid w:val="3F81503C"/>
    <w:rsid w:val="3F948E31"/>
    <w:rsid w:val="3FD2FD4F"/>
    <w:rsid w:val="40229064"/>
    <w:rsid w:val="40349DE1"/>
    <w:rsid w:val="40474F01"/>
    <w:rsid w:val="4058B900"/>
    <w:rsid w:val="405C82E3"/>
    <w:rsid w:val="4062C17C"/>
    <w:rsid w:val="408854B6"/>
    <w:rsid w:val="40BF75C6"/>
    <w:rsid w:val="40E2F54C"/>
    <w:rsid w:val="40F6F9D3"/>
    <w:rsid w:val="412D528D"/>
    <w:rsid w:val="415CDFC9"/>
    <w:rsid w:val="426F0243"/>
    <w:rsid w:val="428CA643"/>
    <w:rsid w:val="42B3C9D0"/>
    <w:rsid w:val="42D2C652"/>
    <w:rsid w:val="42D4F571"/>
    <w:rsid w:val="430831D8"/>
    <w:rsid w:val="43173A64"/>
    <w:rsid w:val="4322F1F3"/>
    <w:rsid w:val="43E4DE96"/>
    <w:rsid w:val="44456171"/>
    <w:rsid w:val="4528D3DD"/>
    <w:rsid w:val="453FE2E7"/>
    <w:rsid w:val="45730AE8"/>
    <w:rsid w:val="45A03112"/>
    <w:rsid w:val="45AC7F09"/>
    <w:rsid w:val="45C67CCD"/>
    <w:rsid w:val="4616300C"/>
    <w:rsid w:val="461ED607"/>
    <w:rsid w:val="462D54A7"/>
    <w:rsid w:val="4665F9A2"/>
    <w:rsid w:val="466939C9"/>
    <w:rsid w:val="46B9D2CB"/>
    <w:rsid w:val="4716D24A"/>
    <w:rsid w:val="4730AE97"/>
    <w:rsid w:val="47471555"/>
    <w:rsid w:val="474B2705"/>
    <w:rsid w:val="48077A76"/>
    <w:rsid w:val="4820A3B9"/>
    <w:rsid w:val="4869BF72"/>
    <w:rsid w:val="4889E6E4"/>
    <w:rsid w:val="48CAA47D"/>
    <w:rsid w:val="48F428D5"/>
    <w:rsid w:val="492E28FF"/>
    <w:rsid w:val="493FDB2D"/>
    <w:rsid w:val="49475219"/>
    <w:rsid w:val="494D82A6"/>
    <w:rsid w:val="49871552"/>
    <w:rsid w:val="49CF4FC9"/>
    <w:rsid w:val="4A2400A5"/>
    <w:rsid w:val="4A6A0E08"/>
    <w:rsid w:val="4A7CC923"/>
    <w:rsid w:val="4A91B178"/>
    <w:rsid w:val="4AA65812"/>
    <w:rsid w:val="4AADF5BB"/>
    <w:rsid w:val="4AB92CCA"/>
    <w:rsid w:val="4ADF4BBD"/>
    <w:rsid w:val="4B4A41D1"/>
    <w:rsid w:val="4B613013"/>
    <w:rsid w:val="4BBDB1F4"/>
    <w:rsid w:val="4BD470E2"/>
    <w:rsid w:val="4C1A6341"/>
    <w:rsid w:val="4C818B03"/>
    <w:rsid w:val="4CA8B40A"/>
    <w:rsid w:val="4CEA7A7A"/>
    <w:rsid w:val="4CFEE0F0"/>
    <w:rsid w:val="4D8757BB"/>
    <w:rsid w:val="4E3EEC69"/>
    <w:rsid w:val="4E44F0F3"/>
    <w:rsid w:val="4E546179"/>
    <w:rsid w:val="4E979D3B"/>
    <w:rsid w:val="4E9F4E43"/>
    <w:rsid w:val="4EC0C67F"/>
    <w:rsid w:val="4F173BA3"/>
    <w:rsid w:val="4F658716"/>
    <w:rsid w:val="4FCC8DD5"/>
    <w:rsid w:val="4FE2F33D"/>
    <w:rsid w:val="505071E4"/>
    <w:rsid w:val="507E7BDF"/>
    <w:rsid w:val="50F4CBD0"/>
    <w:rsid w:val="51037668"/>
    <w:rsid w:val="5114543A"/>
    <w:rsid w:val="511A44DA"/>
    <w:rsid w:val="51570BC0"/>
    <w:rsid w:val="51C13873"/>
    <w:rsid w:val="520A5E00"/>
    <w:rsid w:val="522E6CEC"/>
    <w:rsid w:val="52AA4560"/>
    <w:rsid w:val="52AB1890"/>
    <w:rsid w:val="5332B7CD"/>
    <w:rsid w:val="533A641A"/>
    <w:rsid w:val="534F3F2B"/>
    <w:rsid w:val="5358750A"/>
    <w:rsid w:val="53A50DE4"/>
    <w:rsid w:val="5426A866"/>
    <w:rsid w:val="543DE3A3"/>
    <w:rsid w:val="546E1BC7"/>
    <w:rsid w:val="55109336"/>
    <w:rsid w:val="5516A73F"/>
    <w:rsid w:val="5519D61F"/>
    <w:rsid w:val="5537CF0B"/>
    <w:rsid w:val="55A00167"/>
    <w:rsid w:val="56436F9A"/>
    <w:rsid w:val="5647D90A"/>
    <w:rsid w:val="564A53E1"/>
    <w:rsid w:val="56D5D0C6"/>
    <w:rsid w:val="56DA4B2D"/>
    <w:rsid w:val="56DC03C4"/>
    <w:rsid w:val="56E32EFF"/>
    <w:rsid w:val="56E93C51"/>
    <w:rsid w:val="571F378A"/>
    <w:rsid w:val="57578F05"/>
    <w:rsid w:val="575BA39E"/>
    <w:rsid w:val="57D26C9E"/>
    <w:rsid w:val="58400BA6"/>
    <w:rsid w:val="5885107E"/>
    <w:rsid w:val="5941D17F"/>
    <w:rsid w:val="595A74DF"/>
    <w:rsid w:val="5975A411"/>
    <w:rsid w:val="59787D6B"/>
    <w:rsid w:val="599241EF"/>
    <w:rsid w:val="59BAC98F"/>
    <w:rsid w:val="59C7AE3D"/>
    <w:rsid w:val="5A03A012"/>
    <w:rsid w:val="5A0CE01C"/>
    <w:rsid w:val="5A0EF31D"/>
    <w:rsid w:val="5A27E6D3"/>
    <w:rsid w:val="5A53BA64"/>
    <w:rsid w:val="5A639470"/>
    <w:rsid w:val="5A68851B"/>
    <w:rsid w:val="5A6B7BFF"/>
    <w:rsid w:val="5AAD307A"/>
    <w:rsid w:val="5ABE11E9"/>
    <w:rsid w:val="5AC2277E"/>
    <w:rsid w:val="5ADC6935"/>
    <w:rsid w:val="5AF9D2C2"/>
    <w:rsid w:val="5BBDAD4E"/>
    <w:rsid w:val="5CAD59B1"/>
    <w:rsid w:val="5D0B338F"/>
    <w:rsid w:val="5D0F6A15"/>
    <w:rsid w:val="5D5F2822"/>
    <w:rsid w:val="5D9E21F0"/>
    <w:rsid w:val="5DC2E7E4"/>
    <w:rsid w:val="5DCA3239"/>
    <w:rsid w:val="5DCBA84D"/>
    <w:rsid w:val="5DE017B0"/>
    <w:rsid w:val="5E487D12"/>
    <w:rsid w:val="5EBEAC96"/>
    <w:rsid w:val="5ECD22D4"/>
    <w:rsid w:val="5F31ACAF"/>
    <w:rsid w:val="5F3C226E"/>
    <w:rsid w:val="5F5B9DAB"/>
    <w:rsid w:val="5F6B44FE"/>
    <w:rsid w:val="5FBB96F3"/>
    <w:rsid w:val="6038F0C0"/>
    <w:rsid w:val="604ADAE3"/>
    <w:rsid w:val="60A5BEF3"/>
    <w:rsid w:val="60B1CD88"/>
    <w:rsid w:val="6130E1DF"/>
    <w:rsid w:val="61865F18"/>
    <w:rsid w:val="61A4BDAE"/>
    <w:rsid w:val="61CD5294"/>
    <w:rsid w:val="61D0B62F"/>
    <w:rsid w:val="61DA7B46"/>
    <w:rsid w:val="622A0A25"/>
    <w:rsid w:val="626D3B33"/>
    <w:rsid w:val="62C388C2"/>
    <w:rsid w:val="62CB70E2"/>
    <w:rsid w:val="63883704"/>
    <w:rsid w:val="638FFD46"/>
    <w:rsid w:val="63983407"/>
    <w:rsid w:val="63AA0558"/>
    <w:rsid w:val="64006110"/>
    <w:rsid w:val="641C6F09"/>
    <w:rsid w:val="6422BFDB"/>
    <w:rsid w:val="642EA01D"/>
    <w:rsid w:val="643C7BEC"/>
    <w:rsid w:val="644CFC4E"/>
    <w:rsid w:val="6472409E"/>
    <w:rsid w:val="64DC57C7"/>
    <w:rsid w:val="654040B3"/>
    <w:rsid w:val="65AA29E9"/>
    <w:rsid w:val="65B0D91C"/>
    <w:rsid w:val="65DCF070"/>
    <w:rsid w:val="65DD7723"/>
    <w:rsid w:val="6609752A"/>
    <w:rsid w:val="6637E55C"/>
    <w:rsid w:val="6645E4C8"/>
    <w:rsid w:val="6746D2AB"/>
    <w:rsid w:val="67A5BBA5"/>
    <w:rsid w:val="67CF9417"/>
    <w:rsid w:val="680136C8"/>
    <w:rsid w:val="681DF69B"/>
    <w:rsid w:val="6853E01B"/>
    <w:rsid w:val="6858F7A2"/>
    <w:rsid w:val="68C986E8"/>
    <w:rsid w:val="68F88C5C"/>
    <w:rsid w:val="69AE1844"/>
    <w:rsid w:val="69C33146"/>
    <w:rsid w:val="69D33F7C"/>
    <w:rsid w:val="69FEA946"/>
    <w:rsid w:val="6A03CB9B"/>
    <w:rsid w:val="6A5EE34B"/>
    <w:rsid w:val="6AA79793"/>
    <w:rsid w:val="6ADBCF46"/>
    <w:rsid w:val="6B05BDE5"/>
    <w:rsid w:val="6B344005"/>
    <w:rsid w:val="6B76249D"/>
    <w:rsid w:val="6BA67F4A"/>
    <w:rsid w:val="6BB849EB"/>
    <w:rsid w:val="6BC4096B"/>
    <w:rsid w:val="6CD50B5D"/>
    <w:rsid w:val="6CECE360"/>
    <w:rsid w:val="6CF453FB"/>
    <w:rsid w:val="6D896482"/>
    <w:rsid w:val="6DBBD955"/>
    <w:rsid w:val="6DE69583"/>
    <w:rsid w:val="6DEE1467"/>
    <w:rsid w:val="6E15F646"/>
    <w:rsid w:val="6E1B4F23"/>
    <w:rsid w:val="6E3316CB"/>
    <w:rsid w:val="6E61FE71"/>
    <w:rsid w:val="6E635C74"/>
    <w:rsid w:val="6EDB768D"/>
    <w:rsid w:val="6F1F9978"/>
    <w:rsid w:val="6F31CFF8"/>
    <w:rsid w:val="6F8EBCE6"/>
    <w:rsid w:val="6FAEA307"/>
    <w:rsid w:val="6FB654FE"/>
    <w:rsid w:val="6FBD281A"/>
    <w:rsid w:val="6FD42433"/>
    <w:rsid w:val="6FDB50C5"/>
    <w:rsid w:val="6FFAB1BB"/>
    <w:rsid w:val="6FFB0834"/>
    <w:rsid w:val="70342C5D"/>
    <w:rsid w:val="70438700"/>
    <w:rsid w:val="7085D4FD"/>
    <w:rsid w:val="7095D1A5"/>
    <w:rsid w:val="70C49D1B"/>
    <w:rsid w:val="712680F2"/>
    <w:rsid w:val="712D0896"/>
    <w:rsid w:val="715A2716"/>
    <w:rsid w:val="718C6635"/>
    <w:rsid w:val="71D127BE"/>
    <w:rsid w:val="725584E1"/>
    <w:rsid w:val="72ED0ECF"/>
    <w:rsid w:val="72FFFA5F"/>
    <w:rsid w:val="731485C8"/>
    <w:rsid w:val="73774684"/>
    <w:rsid w:val="73C04DF6"/>
    <w:rsid w:val="73E0EADD"/>
    <w:rsid w:val="7415D736"/>
    <w:rsid w:val="7491F3F7"/>
    <w:rsid w:val="74CC5B29"/>
    <w:rsid w:val="74E9D66A"/>
    <w:rsid w:val="751A2C0D"/>
    <w:rsid w:val="753070B3"/>
    <w:rsid w:val="75AFF069"/>
    <w:rsid w:val="75FE71A7"/>
    <w:rsid w:val="762FA5FA"/>
    <w:rsid w:val="76338A3E"/>
    <w:rsid w:val="76587688"/>
    <w:rsid w:val="76E4628D"/>
    <w:rsid w:val="77276A93"/>
    <w:rsid w:val="7743775F"/>
    <w:rsid w:val="77480A52"/>
    <w:rsid w:val="775043BD"/>
    <w:rsid w:val="775826D3"/>
    <w:rsid w:val="775C7051"/>
    <w:rsid w:val="775EFF1F"/>
    <w:rsid w:val="77EED986"/>
    <w:rsid w:val="790A5635"/>
    <w:rsid w:val="7912FE43"/>
    <w:rsid w:val="79326C3E"/>
    <w:rsid w:val="795883AE"/>
    <w:rsid w:val="797C87BD"/>
    <w:rsid w:val="7995474C"/>
    <w:rsid w:val="79A0B8B4"/>
    <w:rsid w:val="79C7E401"/>
    <w:rsid w:val="79E34310"/>
    <w:rsid w:val="7A261B96"/>
    <w:rsid w:val="7A4023A5"/>
    <w:rsid w:val="7A59DB4A"/>
    <w:rsid w:val="7AB8D270"/>
    <w:rsid w:val="7B2D7123"/>
    <w:rsid w:val="7B479BEC"/>
    <w:rsid w:val="7C448AE1"/>
    <w:rsid w:val="7C4634C1"/>
    <w:rsid w:val="7C8A79DC"/>
    <w:rsid w:val="7CAD0678"/>
    <w:rsid w:val="7D4B0BE0"/>
    <w:rsid w:val="7D4DACB0"/>
    <w:rsid w:val="7D54FFFB"/>
    <w:rsid w:val="7D7DE01D"/>
    <w:rsid w:val="7D86E5F6"/>
    <w:rsid w:val="7D9F9B02"/>
    <w:rsid w:val="7DA2A659"/>
    <w:rsid w:val="7DA81AD5"/>
    <w:rsid w:val="7DE7E492"/>
    <w:rsid w:val="7E20045F"/>
    <w:rsid w:val="7E4BB16A"/>
    <w:rsid w:val="7E63909D"/>
    <w:rsid w:val="7E909FD1"/>
    <w:rsid w:val="7ED6BCA8"/>
    <w:rsid w:val="7EE3CE53"/>
    <w:rsid w:val="7EED0199"/>
    <w:rsid w:val="7F02DCE0"/>
    <w:rsid w:val="7F577297"/>
    <w:rsid w:val="7FCCB183"/>
    <w:rsid w:val="7FF885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1A0B"/>
  <w15:chartTrackingRefBased/>
  <w15:docId w15:val="{CCDBADA7-C4C5-4753-AC23-5E716AF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6C9"/>
  </w:style>
  <w:style w:type="paragraph" w:styleId="Antrat1">
    <w:name w:val="heading 1"/>
    <w:basedOn w:val="prastasis"/>
    <w:next w:val="prastasis"/>
    <w:link w:val="Antrat1Diagrama"/>
    <w:uiPriority w:val="99"/>
    <w:qFormat/>
    <w:rsid w:val="00152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152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9"/>
    <w:unhideWhenUsed/>
    <w:qFormat/>
    <w:rsid w:val="001529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9"/>
    <w:unhideWhenUsed/>
    <w:qFormat/>
    <w:rsid w:val="001529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94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9"/>
    <w:unhideWhenUsed/>
    <w:qFormat/>
    <w:rsid w:val="0015294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15294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15294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15294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529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1529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9"/>
    <w:rsid w:val="0015294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9"/>
    <w:rsid w:val="0015294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94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9"/>
    <w:rsid w:val="0015294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15294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15294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15294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15294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1529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529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5294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94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5294A"/>
    <w:rPr>
      <w:i/>
      <w:iCs/>
      <w:color w:val="404040" w:themeColor="text1" w:themeTint="BF"/>
    </w:rPr>
  </w:style>
  <w:style w:type="paragraph" w:styleId="Sraopastraipa">
    <w:name w:val="List Paragraph"/>
    <w:basedOn w:val="prastasis"/>
    <w:qFormat/>
    <w:rsid w:val="0015294A"/>
    <w:pPr>
      <w:ind w:left="720"/>
      <w:contextualSpacing/>
    </w:pPr>
  </w:style>
  <w:style w:type="character" w:styleId="Rykuspabraukimas">
    <w:name w:val="Intense Emphasis"/>
    <w:basedOn w:val="Numatytasispastraiposriftas"/>
    <w:uiPriority w:val="21"/>
    <w:qFormat/>
    <w:rsid w:val="0015294A"/>
    <w:rPr>
      <w:i/>
      <w:iCs/>
      <w:color w:val="2F5496" w:themeColor="accent1" w:themeShade="BF"/>
    </w:rPr>
  </w:style>
  <w:style w:type="paragraph" w:styleId="Iskirtacitata">
    <w:name w:val="Intense Quote"/>
    <w:basedOn w:val="prastasis"/>
    <w:next w:val="prastasis"/>
    <w:link w:val="IskirtacitataDiagrama"/>
    <w:uiPriority w:val="30"/>
    <w:qFormat/>
    <w:rsid w:val="00152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94A"/>
    <w:rPr>
      <w:i/>
      <w:iCs/>
      <w:color w:val="2F5496" w:themeColor="accent1" w:themeShade="BF"/>
    </w:rPr>
  </w:style>
  <w:style w:type="character" w:styleId="Rykinuoroda">
    <w:name w:val="Intense Reference"/>
    <w:basedOn w:val="Numatytasispastraiposriftas"/>
    <w:uiPriority w:val="32"/>
    <w:qFormat/>
    <w:rsid w:val="0015294A"/>
    <w:rPr>
      <w:b/>
      <w:bCs/>
      <w:smallCaps/>
      <w:color w:val="2F5496" w:themeColor="accent1" w:themeShade="BF"/>
      <w:spacing w:val="5"/>
    </w:rPr>
  </w:style>
  <w:style w:type="numbering" w:customStyle="1" w:styleId="Sraonra1">
    <w:name w:val="Sąrašo nėra1"/>
    <w:next w:val="Sraonra"/>
    <w:uiPriority w:val="99"/>
    <w:semiHidden/>
    <w:unhideWhenUsed/>
    <w:rsid w:val="0015294A"/>
  </w:style>
  <w:style w:type="paragraph" w:customStyle="1" w:styleId="Standard">
    <w:name w:val="Standard"/>
    <w:rsid w:val="0015294A"/>
    <w:pPr>
      <w:suppressAutoHyphens/>
      <w:autoSpaceDN w:val="0"/>
      <w:textAlignment w:val="baseline"/>
    </w:pPr>
    <w:rPr>
      <w:rFonts w:eastAsia="Times New Roman" w:cs="Times New Roman"/>
      <w:kern w:val="3"/>
      <w:szCs w:val="20"/>
      <w:lang w:eastAsia="lt-LT"/>
    </w:rPr>
  </w:style>
  <w:style w:type="paragraph" w:customStyle="1" w:styleId="Heading">
    <w:name w:val="Heading"/>
    <w:basedOn w:val="Standard"/>
    <w:next w:val="Textbody"/>
    <w:uiPriority w:val="99"/>
    <w:rsid w:val="0015294A"/>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15294A"/>
    <w:pPr>
      <w:spacing w:after="120"/>
    </w:pPr>
  </w:style>
  <w:style w:type="paragraph" w:styleId="Sraas">
    <w:name w:val="List"/>
    <w:basedOn w:val="Textbody"/>
    <w:uiPriority w:val="99"/>
    <w:rsid w:val="0015294A"/>
    <w:rPr>
      <w:rFonts w:cs="Arial"/>
    </w:rPr>
  </w:style>
  <w:style w:type="paragraph" w:styleId="Antrat">
    <w:name w:val="caption"/>
    <w:basedOn w:val="Standard"/>
    <w:uiPriority w:val="99"/>
    <w:qFormat/>
    <w:rsid w:val="0015294A"/>
    <w:pPr>
      <w:suppressLineNumbers/>
      <w:spacing w:before="120" w:after="120"/>
    </w:pPr>
    <w:rPr>
      <w:rFonts w:cs="Arial"/>
      <w:i/>
      <w:iCs/>
      <w:szCs w:val="24"/>
    </w:rPr>
  </w:style>
  <w:style w:type="paragraph" w:customStyle="1" w:styleId="Index">
    <w:name w:val="Index"/>
    <w:basedOn w:val="Standard"/>
    <w:uiPriority w:val="99"/>
    <w:rsid w:val="0015294A"/>
    <w:pPr>
      <w:suppressLineNumbers/>
    </w:pPr>
    <w:rPr>
      <w:rFonts w:cs="Arial"/>
    </w:rPr>
  </w:style>
  <w:style w:type="paragraph" w:styleId="Betarp">
    <w:name w:val="No Spacing"/>
    <w:basedOn w:val="Standard"/>
    <w:uiPriority w:val="99"/>
    <w:qFormat/>
    <w:rsid w:val="0015294A"/>
    <w:pPr>
      <w:spacing w:before="100" w:after="100"/>
    </w:pPr>
  </w:style>
  <w:style w:type="paragraph" w:styleId="Debesliotekstas">
    <w:name w:val="Balloon Text"/>
    <w:basedOn w:val="Standard"/>
    <w:link w:val="DebesliotekstasDiagrama"/>
    <w:uiPriority w:val="99"/>
    <w:rsid w:val="001529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5294A"/>
    <w:rPr>
      <w:rFonts w:ascii="Segoe UI" w:eastAsia="Times New Roman" w:hAnsi="Segoe UI" w:cs="Segoe UI"/>
      <w:kern w:val="3"/>
      <w:sz w:val="18"/>
      <w:szCs w:val="18"/>
      <w:lang w:eastAsia="lt-LT"/>
    </w:rPr>
  </w:style>
  <w:style w:type="paragraph" w:styleId="Antrats">
    <w:name w:val="header"/>
    <w:basedOn w:val="Standard"/>
    <w:link w:val="AntratsDiagrama"/>
    <w:rsid w:val="0015294A"/>
    <w:pPr>
      <w:suppressLineNumbers/>
      <w:tabs>
        <w:tab w:val="center" w:pos="4986"/>
        <w:tab w:val="right" w:pos="9972"/>
      </w:tabs>
    </w:pPr>
  </w:style>
  <w:style w:type="character" w:customStyle="1" w:styleId="AntratsDiagrama">
    <w:name w:val="Antraštės Diagrama"/>
    <w:basedOn w:val="Numatytasispastraiposriftas"/>
    <w:link w:val="Antrats"/>
    <w:rsid w:val="0015294A"/>
    <w:rPr>
      <w:rFonts w:eastAsia="Times New Roman" w:cs="Times New Roman"/>
      <w:kern w:val="3"/>
      <w:szCs w:val="20"/>
      <w:lang w:eastAsia="lt-LT"/>
    </w:rPr>
  </w:style>
  <w:style w:type="paragraph" w:styleId="Porat">
    <w:name w:val="footer"/>
    <w:basedOn w:val="Standard"/>
    <w:link w:val="PoratDiagrama"/>
    <w:uiPriority w:val="99"/>
    <w:rsid w:val="0015294A"/>
    <w:pPr>
      <w:suppressLineNumbers/>
      <w:tabs>
        <w:tab w:val="center" w:pos="4986"/>
        <w:tab w:val="right" w:pos="9972"/>
      </w:tabs>
    </w:pPr>
  </w:style>
  <w:style w:type="character" w:customStyle="1" w:styleId="PoratDiagrama">
    <w:name w:val="Poraštė Diagrama"/>
    <w:basedOn w:val="Numatytasispastraiposriftas"/>
    <w:link w:val="Porat"/>
    <w:uiPriority w:val="99"/>
    <w:rsid w:val="0015294A"/>
    <w:rPr>
      <w:rFonts w:eastAsia="Times New Roman" w:cs="Times New Roman"/>
      <w:kern w:val="3"/>
      <w:szCs w:val="20"/>
      <w:lang w:eastAsia="lt-LT"/>
    </w:rPr>
  </w:style>
  <w:style w:type="paragraph" w:customStyle="1" w:styleId="TableContents">
    <w:name w:val="Table Contents"/>
    <w:basedOn w:val="Standard"/>
    <w:uiPriority w:val="99"/>
    <w:rsid w:val="0015294A"/>
    <w:pPr>
      <w:suppressLineNumbers/>
    </w:pPr>
  </w:style>
  <w:style w:type="character" w:customStyle="1" w:styleId="StrongEmphasis">
    <w:name w:val="Strong Emphasis"/>
    <w:uiPriority w:val="99"/>
    <w:rsid w:val="0015294A"/>
    <w:rPr>
      <w:b/>
      <w:bCs/>
    </w:rPr>
  </w:style>
  <w:style w:type="character" w:styleId="Emfaz">
    <w:name w:val="Emphasis"/>
    <w:uiPriority w:val="99"/>
    <w:qFormat/>
    <w:rsid w:val="0015294A"/>
    <w:rPr>
      <w:i/>
      <w:iCs/>
    </w:rPr>
  </w:style>
  <w:style w:type="character" w:customStyle="1" w:styleId="Internetlink">
    <w:name w:val="Internet link"/>
    <w:uiPriority w:val="99"/>
    <w:rsid w:val="0015294A"/>
    <w:rPr>
      <w:color w:val="0000FF"/>
      <w:u w:val="single"/>
    </w:rPr>
  </w:style>
  <w:style w:type="character" w:customStyle="1" w:styleId="ListLabel1">
    <w:name w:val="ListLabel 1"/>
    <w:uiPriority w:val="99"/>
    <w:rsid w:val="0015294A"/>
    <w:rPr>
      <w:b/>
      <w:color w:val="000000"/>
    </w:rPr>
  </w:style>
  <w:style w:type="character" w:customStyle="1" w:styleId="ListLabel2">
    <w:name w:val="ListLabel 2"/>
    <w:uiPriority w:val="99"/>
    <w:rsid w:val="0015294A"/>
    <w:rPr>
      <w:b/>
      <w:sz w:val="24"/>
    </w:rPr>
  </w:style>
  <w:style w:type="character" w:customStyle="1" w:styleId="ListLabel3">
    <w:name w:val="ListLabel 3"/>
    <w:uiPriority w:val="99"/>
    <w:rsid w:val="0015294A"/>
    <w:rPr>
      <w:rFonts w:eastAsia="Times New Roman"/>
      <w:b/>
      <w:color w:val="000000"/>
      <w:sz w:val="24"/>
    </w:rPr>
  </w:style>
  <w:style w:type="character" w:customStyle="1" w:styleId="ListLabel4">
    <w:name w:val="ListLabel 4"/>
    <w:uiPriority w:val="99"/>
    <w:rsid w:val="0015294A"/>
    <w:rPr>
      <w:rFonts w:eastAsia="Times New Roman" w:cs="Times New Roman"/>
    </w:rPr>
  </w:style>
  <w:style w:type="character" w:customStyle="1" w:styleId="ListLabel5">
    <w:name w:val="ListLabel 5"/>
    <w:uiPriority w:val="99"/>
    <w:rsid w:val="0015294A"/>
    <w:rPr>
      <w:rFonts w:cs="Courier New"/>
    </w:rPr>
  </w:style>
  <w:style w:type="character" w:customStyle="1" w:styleId="ListLabel6">
    <w:name w:val="ListLabel 6"/>
    <w:uiPriority w:val="99"/>
    <w:rsid w:val="0015294A"/>
    <w:rPr>
      <w:b/>
    </w:rPr>
  </w:style>
  <w:style w:type="character" w:customStyle="1" w:styleId="ListLabel7">
    <w:name w:val="ListLabel 7"/>
    <w:uiPriority w:val="99"/>
    <w:rsid w:val="0015294A"/>
    <w:rPr>
      <w:i w:val="0"/>
    </w:rPr>
  </w:style>
  <w:style w:type="character" w:customStyle="1" w:styleId="ListLabel8">
    <w:name w:val="ListLabel 8"/>
    <w:uiPriority w:val="99"/>
    <w:rsid w:val="0015294A"/>
    <w:rPr>
      <w:b/>
      <w:i w:val="0"/>
    </w:rPr>
  </w:style>
  <w:style w:type="character" w:customStyle="1" w:styleId="NumberingSymbols">
    <w:name w:val="Numbering Symbols"/>
    <w:uiPriority w:val="99"/>
    <w:rsid w:val="0015294A"/>
  </w:style>
  <w:style w:type="numbering" w:customStyle="1" w:styleId="WWNum1">
    <w:name w:val="WWNum1"/>
    <w:basedOn w:val="Sraonra"/>
    <w:rsid w:val="0015294A"/>
    <w:pPr>
      <w:numPr>
        <w:numId w:val="1"/>
      </w:numPr>
    </w:pPr>
  </w:style>
  <w:style w:type="numbering" w:customStyle="1" w:styleId="WWNum2">
    <w:name w:val="WWNum2"/>
    <w:basedOn w:val="Sraonra"/>
    <w:rsid w:val="0015294A"/>
    <w:pPr>
      <w:numPr>
        <w:numId w:val="2"/>
      </w:numPr>
    </w:pPr>
  </w:style>
  <w:style w:type="numbering" w:customStyle="1" w:styleId="WWNum3">
    <w:name w:val="WWNum3"/>
    <w:basedOn w:val="Sraonra"/>
    <w:rsid w:val="0015294A"/>
    <w:pPr>
      <w:numPr>
        <w:numId w:val="3"/>
      </w:numPr>
    </w:pPr>
  </w:style>
  <w:style w:type="numbering" w:customStyle="1" w:styleId="WWNum4">
    <w:name w:val="WWNum4"/>
    <w:basedOn w:val="Sraonra"/>
    <w:rsid w:val="0015294A"/>
    <w:pPr>
      <w:numPr>
        <w:numId w:val="4"/>
      </w:numPr>
    </w:pPr>
  </w:style>
  <w:style w:type="numbering" w:customStyle="1" w:styleId="WWNum5">
    <w:name w:val="WWNum5"/>
    <w:basedOn w:val="Sraonra"/>
    <w:rsid w:val="0015294A"/>
    <w:pPr>
      <w:numPr>
        <w:numId w:val="5"/>
      </w:numPr>
    </w:pPr>
  </w:style>
  <w:style w:type="numbering" w:customStyle="1" w:styleId="WWNum6">
    <w:name w:val="WWNum6"/>
    <w:basedOn w:val="Sraonra"/>
    <w:rsid w:val="0015294A"/>
    <w:pPr>
      <w:numPr>
        <w:numId w:val="6"/>
      </w:numPr>
    </w:pPr>
  </w:style>
  <w:style w:type="numbering" w:customStyle="1" w:styleId="WWNum7">
    <w:name w:val="WWNum7"/>
    <w:basedOn w:val="Sraonra"/>
    <w:rsid w:val="0015294A"/>
    <w:pPr>
      <w:numPr>
        <w:numId w:val="7"/>
      </w:numPr>
    </w:pPr>
  </w:style>
  <w:style w:type="numbering" w:customStyle="1" w:styleId="WWNum8">
    <w:name w:val="WWNum8"/>
    <w:basedOn w:val="Sraonra"/>
    <w:rsid w:val="0015294A"/>
    <w:pPr>
      <w:numPr>
        <w:numId w:val="8"/>
      </w:numPr>
    </w:pPr>
  </w:style>
  <w:style w:type="numbering" w:customStyle="1" w:styleId="WWNum9">
    <w:name w:val="WWNum9"/>
    <w:basedOn w:val="Sraonra"/>
    <w:rsid w:val="0015294A"/>
    <w:pPr>
      <w:numPr>
        <w:numId w:val="9"/>
      </w:numPr>
    </w:pPr>
  </w:style>
  <w:style w:type="numbering" w:customStyle="1" w:styleId="WWNum10">
    <w:name w:val="WWNum10"/>
    <w:basedOn w:val="Sraonra"/>
    <w:rsid w:val="0015294A"/>
    <w:pPr>
      <w:numPr>
        <w:numId w:val="10"/>
      </w:numPr>
    </w:pPr>
  </w:style>
  <w:style w:type="numbering" w:customStyle="1" w:styleId="WWNum11">
    <w:name w:val="WWNum11"/>
    <w:basedOn w:val="Sraonra"/>
    <w:rsid w:val="0015294A"/>
    <w:pPr>
      <w:numPr>
        <w:numId w:val="11"/>
      </w:numPr>
    </w:pPr>
  </w:style>
  <w:style w:type="numbering" w:customStyle="1" w:styleId="WWNum12">
    <w:name w:val="WWNum12"/>
    <w:basedOn w:val="Sraonra"/>
    <w:rsid w:val="0015294A"/>
    <w:pPr>
      <w:numPr>
        <w:numId w:val="12"/>
      </w:numPr>
    </w:pPr>
  </w:style>
  <w:style w:type="numbering" w:customStyle="1" w:styleId="WWNum13">
    <w:name w:val="WWNum13"/>
    <w:basedOn w:val="Sraonra"/>
    <w:rsid w:val="0015294A"/>
    <w:pPr>
      <w:numPr>
        <w:numId w:val="13"/>
      </w:numPr>
    </w:pPr>
  </w:style>
  <w:style w:type="numbering" w:customStyle="1" w:styleId="WWNum14">
    <w:name w:val="WWNum14"/>
    <w:basedOn w:val="Sraonra"/>
    <w:rsid w:val="0015294A"/>
    <w:pPr>
      <w:numPr>
        <w:numId w:val="14"/>
      </w:numPr>
    </w:pPr>
  </w:style>
  <w:style w:type="numbering" w:customStyle="1" w:styleId="WWNum15">
    <w:name w:val="WWNum15"/>
    <w:basedOn w:val="Sraonra"/>
    <w:rsid w:val="0015294A"/>
    <w:pPr>
      <w:numPr>
        <w:numId w:val="15"/>
      </w:numPr>
    </w:pPr>
  </w:style>
  <w:style w:type="numbering" w:customStyle="1" w:styleId="WWNum16">
    <w:name w:val="WWNum16"/>
    <w:basedOn w:val="Sraonra"/>
    <w:rsid w:val="0015294A"/>
    <w:pPr>
      <w:numPr>
        <w:numId w:val="16"/>
      </w:numPr>
    </w:pPr>
  </w:style>
  <w:style w:type="numbering" w:customStyle="1" w:styleId="WWNum17">
    <w:name w:val="WWNum17"/>
    <w:basedOn w:val="Sraonra"/>
    <w:rsid w:val="0015294A"/>
    <w:pPr>
      <w:numPr>
        <w:numId w:val="17"/>
      </w:numPr>
    </w:pPr>
  </w:style>
  <w:style w:type="numbering" w:customStyle="1" w:styleId="WWNum18">
    <w:name w:val="WWNum18"/>
    <w:basedOn w:val="Sraonra"/>
    <w:rsid w:val="0015294A"/>
    <w:pPr>
      <w:numPr>
        <w:numId w:val="18"/>
      </w:numPr>
    </w:pPr>
  </w:style>
  <w:style w:type="numbering" w:customStyle="1" w:styleId="WWNum19">
    <w:name w:val="WWNum19"/>
    <w:basedOn w:val="Sraonra"/>
    <w:rsid w:val="0015294A"/>
    <w:pPr>
      <w:numPr>
        <w:numId w:val="19"/>
      </w:numPr>
    </w:pPr>
  </w:style>
  <w:style w:type="numbering" w:customStyle="1" w:styleId="WWNum20">
    <w:name w:val="WWNum20"/>
    <w:basedOn w:val="Sraonra"/>
    <w:rsid w:val="0015294A"/>
    <w:pPr>
      <w:numPr>
        <w:numId w:val="20"/>
      </w:numPr>
    </w:pPr>
  </w:style>
  <w:style w:type="numbering" w:customStyle="1" w:styleId="WWNum21">
    <w:name w:val="WWNum21"/>
    <w:basedOn w:val="Sraonra"/>
    <w:rsid w:val="0015294A"/>
    <w:pPr>
      <w:numPr>
        <w:numId w:val="21"/>
      </w:numPr>
    </w:pPr>
  </w:style>
  <w:style w:type="numbering" w:customStyle="1" w:styleId="WWNum22">
    <w:name w:val="WWNum22"/>
    <w:basedOn w:val="Sraonra"/>
    <w:rsid w:val="0015294A"/>
    <w:pPr>
      <w:numPr>
        <w:numId w:val="22"/>
      </w:numPr>
    </w:pPr>
  </w:style>
  <w:style w:type="numbering" w:customStyle="1" w:styleId="WWNum23">
    <w:name w:val="WWNum23"/>
    <w:basedOn w:val="Sraonra"/>
    <w:rsid w:val="0015294A"/>
    <w:pPr>
      <w:numPr>
        <w:numId w:val="23"/>
      </w:numPr>
    </w:pPr>
  </w:style>
  <w:style w:type="numbering" w:customStyle="1" w:styleId="WWNum24">
    <w:name w:val="WWNum24"/>
    <w:basedOn w:val="Sraonra"/>
    <w:rsid w:val="0015294A"/>
    <w:pPr>
      <w:numPr>
        <w:numId w:val="24"/>
      </w:numPr>
    </w:pPr>
  </w:style>
  <w:style w:type="numbering" w:customStyle="1" w:styleId="WWNum25">
    <w:name w:val="WWNum25"/>
    <w:basedOn w:val="Sraonra"/>
    <w:rsid w:val="0015294A"/>
    <w:pPr>
      <w:numPr>
        <w:numId w:val="25"/>
      </w:numPr>
    </w:pPr>
  </w:style>
  <w:style w:type="numbering" w:customStyle="1" w:styleId="WWNum26">
    <w:name w:val="WWNum26"/>
    <w:basedOn w:val="Sraonra"/>
    <w:rsid w:val="0015294A"/>
    <w:pPr>
      <w:numPr>
        <w:numId w:val="26"/>
      </w:numPr>
    </w:pPr>
  </w:style>
  <w:style w:type="numbering" w:customStyle="1" w:styleId="WWNum27">
    <w:name w:val="WWNum27"/>
    <w:basedOn w:val="Sraonra"/>
    <w:rsid w:val="0015294A"/>
    <w:pPr>
      <w:numPr>
        <w:numId w:val="27"/>
      </w:numPr>
    </w:pPr>
  </w:style>
  <w:style w:type="numbering" w:customStyle="1" w:styleId="WWNum28">
    <w:name w:val="WWNum28"/>
    <w:basedOn w:val="Sraonra"/>
    <w:rsid w:val="0015294A"/>
    <w:pPr>
      <w:numPr>
        <w:numId w:val="28"/>
      </w:numPr>
    </w:pPr>
  </w:style>
  <w:style w:type="numbering" w:customStyle="1" w:styleId="WWNum29">
    <w:name w:val="WWNum29"/>
    <w:basedOn w:val="Sraonra"/>
    <w:rsid w:val="0015294A"/>
    <w:pPr>
      <w:numPr>
        <w:numId w:val="29"/>
      </w:numPr>
    </w:pPr>
  </w:style>
  <w:style w:type="numbering" w:customStyle="1" w:styleId="WWNum30">
    <w:name w:val="WWNum30"/>
    <w:basedOn w:val="Sraonra"/>
    <w:rsid w:val="0015294A"/>
    <w:pPr>
      <w:numPr>
        <w:numId w:val="30"/>
      </w:numPr>
    </w:pPr>
  </w:style>
  <w:style w:type="numbering" w:customStyle="1" w:styleId="WWNum31">
    <w:name w:val="WWNum31"/>
    <w:basedOn w:val="Sraonra"/>
    <w:rsid w:val="0015294A"/>
    <w:pPr>
      <w:numPr>
        <w:numId w:val="31"/>
      </w:numPr>
    </w:pPr>
  </w:style>
  <w:style w:type="numbering" w:customStyle="1" w:styleId="WWNum32">
    <w:name w:val="WWNum32"/>
    <w:basedOn w:val="Sraonra"/>
    <w:rsid w:val="0015294A"/>
    <w:pPr>
      <w:numPr>
        <w:numId w:val="32"/>
      </w:numPr>
    </w:pPr>
  </w:style>
  <w:style w:type="numbering" w:customStyle="1" w:styleId="WWNum33">
    <w:name w:val="WWNum33"/>
    <w:basedOn w:val="Sraonra"/>
    <w:rsid w:val="0015294A"/>
    <w:pPr>
      <w:numPr>
        <w:numId w:val="33"/>
      </w:numPr>
    </w:pPr>
  </w:style>
  <w:style w:type="numbering" w:customStyle="1" w:styleId="WWNum34">
    <w:name w:val="WWNum34"/>
    <w:basedOn w:val="Sraonra"/>
    <w:rsid w:val="0015294A"/>
    <w:pPr>
      <w:numPr>
        <w:numId w:val="34"/>
      </w:numPr>
    </w:pPr>
  </w:style>
  <w:style w:type="numbering" w:customStyle="1" w:styleId="WWNum35">
    <w:name w:val="WWNum35"/>
    <w:basedOn w:val="Sraonra"/>
    <w:rsid w:val="0015294A"/>
    <w:pPr>
      <w:numPr>
        <w:numId w:val="35"/>
      </w:numPr>
    </w:pPr>
  </w:style>
  <w:style w:type="numbering" w:customStyle="1" w:styleId="WWNum36">
    <w:name w:val="WWNum36"/>
    <w:basedOn w:val="Sraonra"/>
    <w:rsid w:val="0015294A"/>
    <w:pPr>
      <w:numPr>
        <w:numId w:val="36"/>
      </w:numPr>
    </w:pPr>
  </w:style>
  <w:style w:type="numbering" w:customStyle="1" w:styleId="WWNum37">
    <w:name w:val="WWNum37"/>
    <w:basedOn w:val="Sraonra"/>
    <w:rsid w:val="0015294A"/>
    <w:pPr>
      <w:numPr>
        <w:numId w:val="37"/>
      </w:numPr>
    </w:pPr>
  </w:style>
  <w:style w:type="numbering" w:customStyle="1" w:styleId="WWNum38">
    <w:name w:val="WWNum38"/>
    <w:basedOn w:val="Sraonra"/>
    <w:rsid w:val="0015294A"/>
    <w:pPr>
      <w:numPr>
        <w:numId w:val="38"/>
      </w:numPr>
    </w:pPr>
  </w:style>
  <w:style w:type="numbering" w:customStyle="1" w:styleId="WWNum39">
    <w:name w:val="WWNum39"/>
    <w:basedOn w:val="Sraonra"/>
    <w:rsid w:val="0015294A"/>
    <w:pPr>
      <w:numPr>
        <w:numId w:val="39"/>
      </w:numPr>
    </w:pPr>
  </w:style>
  <w:style w:type="numbering" w:customStyle="1" w:styleId="WWNum40">
    <w:name w:val="WWNum40"/>
    <w:basedOn w:val="Sraonra"/>
    <w:rsid w:val="0015294A"/>
    <w:pPr>
      <w:numPr>
        <w:numId w:val="40"/>
      </w:numPr>
    </w:pPr>
  </w:style>
  <w:style w:type="numbering" w:customStyle="1" w:styleId="WWNum41">
    <w:name w:val="WWNum41"/>
    <w:basedOn w:val="Sraonra"/>
    <w:rsid w:val="0015294A"/>
    <w:pPr>
      <w:numPr>
        <w:numId w:val="48"/>
      </w:numPr>
    </w:pPr>
  </w:style>
  <w:style w:type="numbering" w:customStyle="1" w:styleId="WWNum42">
    <w:name w:val="WWNum42"/>
    <w:basedOn w:val="Sraonra"/>
    <w:rsid w:val="0015294A"/>
    <w:pPr>
      <w:numPr>
        <w:numId w:val="47"/>
      </w:numPr>
    </w:pPr>
  </w:style>
  <w:style w:type="numbering" w:customStyle="1" w:styleId="WWNum43">
    <w:name w:val="WWNum43"/>
    <w:basedOn w:val="Sraonra"/>
    <w:rsid w:val="0015294A"/>
    <w:pPr>
      <w:numPr>
        <w:numId w:val="41"/>
      </w:numPr>
    </w:pPr>
  </w:style>
  <w:style w:type="numbering" w:customStyle="1" w:styleId="WWNum44">
    <w:name w:val="WWNum44"/>
    <w:basedOn w:val="Sraonra"/>
    <w:rsid w:val="0015294A"/>
    <w:pPr>
      <w:numPr>
        <w:numId w:val="42"/>
      </w:numPr>
    </w:pPr>
  </w:style>
  <w:style w:type="numbering" w:customStyle="1" w:styleId="WWNum45">
    <w:name w:val="WWNum45"/>
    <w:basedOn w:val="Sraonra"/>
    <w:rsid w:val="0015294A"/>
    <w:pPr>
      <w:numPr>
        <w:numId w:val="43"/>
      </w:numPr>
    </w:pPr>
  </w:style>
  <w:style w:type="numbering" w:customStyle="1" w:styleId="WWNum46">
    <w:name w:val="WWNum46"/>
    <w:basedOn w:val="Sraonra"/>
    <w:rsid w:val="0015294A"/>
    <w:pPr>
      <w:numPr>
        <w:numId w:val="44"/>
      </w:numPr>
    </w:pPr>
  </w:style>
  <w:style w:type="numbering" w:customStyle="1" w:styleId="WWNum47">
    <w:name w:val="WWNum47"/>
    <w:basedOn w:val="Sraonra"/>
    <w:rsid w:val="0015294A"/>
    <w:pPr>
      <w:numPr>
        <w:numId w:val="45"/>
      </w:numPr>
    </w:pPr>
  </w:style>
  <w:style w:type="numbering" w:customStyle="1" w:styleId="WWNum48">
    <w:name w:val="WWNum48"/>
    <w:basedOn w:val="Sraonra"/>
    <w:rsid w:val="0015294A"/>
    <w:pPr>
      <w:numPr>
        <w:numId w:val="46"/>
      </w:numPr>
    </w:pPr>
  </w:style>
  <w:style w:type="table" w:customStyle="1" w:styleId="Lentelstinklelis2">
    <w:name w:val="Lentelės tinklelis2"/>
    <w:basedOn w:val="prastojilentel"/>
    <w:next w:val="Lentelstinklelis"/>
    <w:uiPriority w:val="39"/>
    <w:rsid w:val="0015294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5294A"/>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rsid w:val="0015294A"/>
    <w:rPr>
      <w:rFonts w:ascii="Times New Roman" w:hAnsi="Times New Roman"/>
      <w:sz w:val="24"/>
    </w:rPr>
  </w:style>
  <w:style w:type="paragraph" w:customStyle="1" w:styleId="standard0">
    <w:name w:val="standard"/>
    <w:basedOn w:val="prastasis"/>
    <w:rsid w:val="0015294A"/>
    <w:pPr>
      <w:spacing w:before="100" w:beforeAutospacing="1" w:after="100" w:afterAutospacing="1"/>
    </w:pPr>
    <w:rPr>
      <w:rFonts w:eastAsia="Times New Roman" w:cs="Times New Roman"/>
      <w:szCs w:val="24"/>
      <w:lang w:eastAsia="lt-LT"/>
    </w:rPr>
  </w:style>
  <w:style w:type="numbering" w:customStyle="1" w:styleId="Sraonra11">
    <w:name w:val="Sąrašo nėra11"/>
    <w:next w:val="Sraonra"/>
    <w:uiPriority w:val="99"/>
    <w:semiHidden/>
    <w:unhideWhenUsed/>
    <w:rsid w:val="0015294A"/>
  </w:style>
  <w:style w:type="numbering" w:customStyle="1" w:styleId="Sraonra111">
    <w:name w:val="Sąrašo nėra111"/>
    <w:next w:val="Sraonra"/>
    <w:uiPriority w:val="99"/>
    <w:semiHidden/>
    <w:unhideWhenUsed/>
    <w:rsid w:val="0015294A"/>
  </w:style>
  <w:style w:type="numbering" w:customStyle="1" w:styleId="WWNum110">
    <w:name w:val="WWNum110"/>
    <w:basedOn w:val="Sraonra"/>
    <w:rsid w:val="0015294A"/>
  </w:style>
  <w:style w:type="numbering" w:customStyle="1" w:styleId="WWNum210">
    <w:name w:val="WWNum210"/>
    <w:basedOn w:val="Sraonra"/>
    <w:rsid w:val="0015294A"/>
  </w:style>
  <w:style w:type="numbering" w:customStyle="1" w:styleId="WWNum310">
    <w:name w:val="WWNum310"/>
    <w:basedOn w:val="Sraonra"/>
    <w:rsid w:val="0015294A"/>
  </w:style>
  <w:style w:type="numbering" w:customStyle="1" w:styleId="WWNum49">
    <w:name w:val="WWNum49"/>
    <w:basedOn w:val="Sraonra"/>
    <w:rsid w:val="0015294A"/>
  </w:style>
  <w:style w:type="numbering" w:customStyle="1" w:styleId="WWNum51">
    <w:name w:val="WWNum51"/>
    <w:basedOn w:val="Sraonra"/>
    <w:rsid w:val="0015294A"/>
  </w:style>
  <w:style w:type="numbering" w:customStyle="1" w:styleId="WWNum61">
    <w:name w:val="WWNum61"/>
    <w:basedOn w:val="Sraonra"/>
    <w:rsid w:val="0015294A"/>
  </w:style>
  <w:style w:type="numbering" w:customStyle="1" w:styleId="WWNum71">
    <w:name w:val="WWNum71"/>
    <w:basedOn w:val="Sraonra"/>
    <w:rsid w:val="0015294A"/>
  </w:style>
  <w:style w:type="numbering" w:customStyle="1" w:styleId="WWNum81">
    <w:name w:val="WWNum81"/>
    <w:basedOn w:val="Sraonra"/>
    <w:rsid w:val="0015294A"/>
  </w:style>
  <w:style w:type="numbering" w:customStyle="1" w:styleId="WWNum91">
    <w:name w:val="WWNum91"/>
    <w:basedOn w:val="Sraonra"/>
    <w:rsid w:val="0015294A"/>
  </w:style>
  <w:style w:type="numbering" w:customStyle="1" w:styleId="WWNum101">
    <w:name w:val="WWNum101"/>
    <w:basedOn w:val="Sraonra"/>
    <w:rsid w:val="0015294A"/>
  </w:style>
  <w:style w:type="numbering" w:customStyle="1" w:styleId="WWNum111">
    <w:name w:val="WWNum111"/>
    <w:basedOn w:val="Sraonra"/>
    <w:rsid w:val="0015294A"/>
  </w:style>
  <w:style w:type="numbering" w:customStyle="1" w:styleId="WWNum121">
    <w:name w:val="WWNum121"/>
    <w:basedOn w:val="Sraonra"/>
    <w:rsid w:val="0015294A"/>
  </w:style>
  <w:style w:type="numbering" w:customStyle="1" w:styleId="WWNum131">
    <w:name w:val="WWNum131"/>
    <w:basedOn w:val="Sraonra"/>
    <w:rsid w:val="0015294A"/>
  </w:style>
  <w:style w:type="numbering" w:customStyle="1" w:styleId="WWNum141">
    <w:name w:val="WWNum141"/>
    <w:basedOn w:val="Sraonra"/>
    <w:rsid w:val="0015294A"/>
  </w:style>
  <w:style w:type="numbering" w:customStyle="1" w:styleId="WWNum151">
    <w:name w:val="WWNum151"/>
    <w:basedOn w:val="Sraonra"/>
    <w:rsid w:val="0015294A"/>
  </w:style>
  <w:style w:type="numbering" w:customStyle="1" w:styleId="WWNum161">
    <w:name w:val="WWNum161"/>
    <w:basedOn w:val="Sraonra"/>
    <w:rsid w:val="0015294A"/>
  </w:style>
  <w:style w:type="numbering" w:customStyle="1" w:styleId="WWNum171">
    <w:name w:val="WWNum171"/>
    <w:basedOn w:val="Sraonra"/>
    <w:rsid w:val="0015294A"/>
  </w:style>
  <w:style w:type="numbering" w:customStyle="1" w:styleId="WWNum181">
    <w:name w:val="WWNum181"/>
    <w:basedOn w:val="Sraonra"/>
    <w:rsid w:val="0015294A"/>
  </w:style>
  <w:style w:type="numbering" w:customStyle="1" w:styleId="WWNum191">
    <w:name w:val="WWNum191"/>
    <w:basedOn w:val="Sraonra"/>
    <w:rsid w:val="0015294A"/>
  </w:style>
  <w:style w:type="numbering" w:customStyle="1" w:styleId="WWNum201">
    <w:name w:val="WWNum201"/>
    <w:basedOn w:val="Sraonra"/>
    <w:rsid w:val="0015294A"/>
  </w:style>
  <w:style w:type="numbering" w:customStyle="1" w:styleId="WWNum211">
    <w:name w:val="WWNum211"/>
    <w:basedOn w:val="Sraonra"/>
    <w:rsid w:val="0015294A"/>
  </w:style>
  <w:style w:type="numbering" w:customStyle="1" w:styleId="WWNum221">
    <w:name w:val="WWNum221"/>
    <w:basedOn w:val="Sraonra"/>
    <w:rsid w:val="0015294A"/>
  </w:style>
  <w:style w:type="numbering" w:customStyle="1" w:styleId="WWNum231">
    <w:name w:val="WWNum231"/>
    <w:basedOn w:val="Sraonra"/>
    <w:rsid w:val="0015294A"/>
  </w:style>
  <w:style w:type="numbering" w:customStyle="1" w:styleId="WWNum241">
    <w:name w:val="WWNum241"/>
    <w:basedOn w:val="Sraonra"/>
    <w:rsid w:val="0015294A"/>
  </w:style>
  <w:style w:type="numbering" w:customStyle="1" w:styleId="WWNum251">
    <w:name w:val="WWNum251"/>
    <w:basedOn w:val="Sraonra"/>
    <w:rsid w:val="0015294A"/>
  </w:style>
  <w:style w:type="numbering" w:customStyle="1" w:styleId="WWNum261">
    <w:name w:val="WWNum261"/>
    <w:basedOn w:val="Sraonra"/>
    <w:rsid w:val="0015294A"/>
  </w:style>
  <w:style w:type="numbering" w:customStyle="1" w:styleId="WWNum271">
    <w:name w:val="WWNum271"/>
    <w:basedOn w:val="Sraonra"/>
    <w:rsid w:val="0015294A"/>
  </w:style>
  <w:style w:type="numbering" w:customStyle="1" w:styleId="WWNum281">
    <w:name w:val="WWNum281"/>
    <w:basedOn w:val="Sraonra"/>
    <w:rsid w:val="0015294A"/>
  </w:style>
  <w:style w:type="numbering" w:customStyle="1" w:styleId="WWNum291">
    <w:name w:val="WWNum291"/>
    <w:basedOn w:val="Sraonra"/>
    <w:rsid w:val="0015294A"/>
  </w:style>
  <w:style w:type="numbering" w:customStyle="1" w:styleId="WWNum301">
    <w:name w:val="WWNum301"/>
    <w:basedOn w:val="Sraonra"/>
    <w:rsid w:val="0015294A"/>
  </w:style>
  <w:style w:type="numbering" w:customStyle="1" w:styleId="WWNum311">
    <w:name w:val="WWNum311"/>
    <w:basedOn w:val="Sraonra"/>
    <w:rsid w:val="0015294A"/>
  </w:style>
  <w:style w:type="numbering" w:customStyle="1" w:styleId="WWNum321">
    <w:name w:val="WWNum321"/>
    <w:basedOn w:val="Sraonra"/>
    <w:rsid w:val="0015294A"/>
  </w:style>
  <w:style w:type="numbering" w:customStyle="1" w:styleId="WWNum331">
    <w:name w:val="WWNum331"/>
    <w:basedOn w:val="Sraonra"/>
    <w:rsid w:val="0015294A"/>
  </w:style>
  <w:style w:type="numbering" w:customStyle="1" w:styleId="WWNum341">
    <w:name w:val="WWNum341"/>
    <w:basedOn w:val="Sraonra"/>
    <w:rsid w:val="0015294A"/>
  </w:style>
  <w:style w:type="numbering" w:customStyle="1" w:styleId="WWNum351">
    <w:name w:val="WWNum351"/>
    <w:basedOn w:val="Sraonra"/>
    <w:rsid w:val="0015294A"/>
  </w:style>
  <w:style w:type="numbering" w:customStyle="1" w:styleId="WWNum361">
    <w:name w:val="WWNum361"/>
    <w:basedOn w:val="Sraonra"/>
    <w:rsid w:val="0015294A"/>
  </w:style>
  <w:style w:type="numbering" w:customStyle="1" w:styleId="WWNum371">
    <w:name w:val="WWNum371"/>
    <w:basedOn w:val="Sraonra"/>
    <w:rsid w:val="0015294A"/>
  </w:style>
  <w:style w:type="numbering" w:customStyle="1" w:styleId="WWNum381">
    <w:name w:val="WWNum381"/>
    <w:basedOn w:val="Sraonra"/>
    <w:rsid w:val="0015294A"/>
  </w:style>
  <w:style w:type="numbering" w:customStyle="1" w:styleId="WWNum391">
    <w:name w:val="WWNum391"/>
    <w:basedOn w:val="Sraonra"/>
    <w:rsid w:val="0015294A"/>
  </w:style>
  <w:style w:type="numbering" w:customStyle="1" w:styleId="WWNum401">
    <w:name w:val="WWNum401"/>
    <w:basedOn w:val="Sraonra"/>
    <w:rsid w:val="0015294A"/>
  </w:style>
  <w:style w:type="numbering" w:customStyle="1" w:styleId="WWNum411">
    <w:name w:val="WWNum411"/>
    <w:basedOn w:val="Sraonra"/>
    <w:rsid w:val="0015294A"/>
  </w:style>
  <w:style w:type="numbering" w:customStyle="1" w:styleId="WWNum421">
    <w:name w:val="WWNum421"/>
    <w:basedOn w:val="Sraonra"/>
    <w:rsid w:val="0015294A"/>
  </w:style>
  <w:style w:type="numbering" w:customStyle="1" w:styleId="WWNum431">
    <w:name w:val="WWNum431"/>
    <w:basedOn w:val="Sraonra"/>
    <w:rsid w:val="0015294A"/>
  </w:style>
  <w:style w:type="numbering" w:customStyle="1" w:styleId="WWNum441">
    <w:name w:val="WWNum441"/>
    <w:basedOn w:val="Sraonra"/>
    <w:rsid w:val="0015294A"/>
  </w:style>
  <w:style w:type="numbering" w:customStyle="1" w:styleId="WWNum451">
    <w:name w:val="WWNum451"/>
    <w:basedOn w:val="Sraonra"/>
    <w:rsid w:val="0015294A"/>
  </w:style>
  <w:style w:type="numbering" w:customStyle="1" w:styleId="WWNum461">
    <w:name w:val="WWNum461"/>
    <w:basedOn w:val="Sraonra"/>
    <w:rsid w:val="0015294A"/>
  </w:style>
  <w:style w:type="numbering" w:customStyle="1" w:styleId="WWNum471">
    <w:name w:val="WWNum471"/>
    <w:basedOn w:val="Sraonra"/>
    <w:rsid w:val="0015294A"/>
  </w:style>
  <w:style w:type="numbering" w:customStyle="1" w:styleId="WWNum481">
    <w:name w:val="WWNum481"/>
    <w:basedOn w:val="Sraonra"/>
    <w:rsid w:val="0015294A"/>
  </w:style>
  <w:style w:type="numbering" w:customStyle="1" w:styleId="WWNum1111">
    <w:name w:val="WWNum1111"/>
    <w:basedOn w:val="Sraonra"/>
    <w:rsid w:val="0015294A"/>
  </w:style>
  <w:style w:type="numbering" w:customStyle="1" w:styleId="WWNum1311">
    <w:name w:val="WWNum1311"/>
    <w:basedOn w:val="Sraonra"/>
    <w:rsid w:val="0015294A"/>
  </w:style>
  <w:style w:type="numbering" w:customStyle="1" w:styleId="WWNum4211">
    <w:name w:val="WWNum4211"/>
    <w:basedOn w:val="Sraonra"/>
    <w:rsid w:val="0015294A"/>
  </w:style>
  <w:style w:type="numbering" w:customStyle="1" w:styleId="WWNum4311">
    <w:name w:val="WWNum4311"/>
    <w:basedOn w:val="Sraonra"/>
    <w:rsid w:val="0015294A"/>
  </w:style>
  <w:style w:type="numbering" w:customStyle="1" w:styleId="WWNum4711">
    <w:name w:val="WWNum4711"/>
    <w:basedOn w:val="Sraonra"/>
    <w:rsid w:val="0015294A"/>
  </w:style>
  <w:style w:type="numbering" w:customStyle="1" w:styleId="WWNum4811">
    <w:name w:val="WWNum4811"/>
    <w:basedOn w:val="Sraonra"/>
    <w:rsid w:val="0015294A"/>
  </w:style>
  <w:style w:type="numbering" w:customStyle="1" w:styleId="WWNum2911">
    <w:name w:val="WWNum2911"/>
    <w:rsid w:val="0015294A"/>
  </w:style>
  <w:style w:type="numbering" w:customStyle="1" w:styleId="WWNum422">
    <w:name w:val="WWNum422"/>
    <w:rsid w:val="0015294A"/>
    <w:pPr>
      <w:numPr>
        <w:numId w:val="51"/>
      </w:numPr>
    </w:pPr>
  </w:style>
  <w:style w:type="numbering" w:customStyle="1" w:styleId="WWNum432">
    <w:name w:val="WWNum432"/>
    <w:rsid w:val="0015294A"/>
  </w:style>
  <w:style w:type="numbering" w:customStyle="1" w:styleId="WWNum4411">
    <w:name w:val="WWNum4411"/>
    <w:rsid w:val="0015294A"/>
  </w:style>
  <w:style w:type="numbering" w:customStyle="1" w:styleId="WWNum3101">
    <w:name w:val="WWNum3101"/>
    <w:rsid w:val="0015294A"/>
  </w:style>
  <w:style w:type="numbering" w:customStyle="1" w:styleId="WWNum2611">
    <w:name w:val="WWNum2611"/>
    <w:rsid w:val="0015294A"/>
  </w:style>
  <w:style w:type="numbering" w:customStyle="1" w:styleId="WWNum132">
    <w:name w:val="WWNum132"/>
    <w:rsid w:val="0015294A"/>
  </w:style>
  <w:style w:type="numbering" w:customStyle="1" w:styleId="WWNum491">
    <w:name w:val="WWNum491"/>
    <w:rsid w:val="0015294A"/>
  </w:style>
  <w:style w:type="numbering" w:customStyle="1" w:styleId="WWNum2311">
    <w:name w:val="WWNum2311"/>
    <w:rsid w:val="0015294A"/>
  </w:style>
  <w:style w:type="numbering" w:customStyle="1" w:styleId="WWNum911">
    <w:name w:val="WWNum911"/>
    <w:rsid w:val="0015294A"/>
  </w:style>
  <w:style w:type="numbering" w:customStyle="1" w:styleId="WWNum2511">
    <w:name w:val="WWNum2511"/>
    <w:rsid w:val="0015294A"/>
  </w:style>
  <w:style w:type="numbering" w:customStyle="1" w:styleId="WWNum511">
    <w:name w:val="WWNum511"/>
    <w:rsid w:val="0015294A"/>
  </w:style>
  <w:style w:type="numbering" w:customStyle="1" w:styleId="WWNum3611">
    <w:name w:val="WWNum3611"/>
    <w:rsid w:val="0015294A"/>
  </w:style>
  <w:style w:type="numbering" w:customStyle="1" w:styleId="WWNum3011">
    <w:name w:val="WWNum3011"/>
    <w:rsid w:val="0015294A"/>
  </w:style>
  <w:style w:type="numbering" w:customStyle="1" w:styleId="WWNum4011">
    <w:name w:val="WWNum4011"/>
    <w:rsid w:val="0015294A"/>
  </w:style>
  <w:style w:type="numbering" w:customStyle="1" w:styleId="WWNum1411">
    <w:name w:val="WWNum1411"/>
    <w:rsid w:val="0015294A"/>
  </w:style>
  <w:style w:type="numbering" w:customStyle="1" w:styleId="WWNum3211">
    <w:name w:val="WWNum3211"/>
    <w:rsid w:val="0015294A"/>
  </w:style>
  <w:style w:type="numbering" w:customStyle="1" w:styleId="WWNum3711">
    <w:name w:val="WWNum3711"/>
    <w:rsid w:val="0015294A"/>
  </w:style>
  <w:style w:type="numbering" w:customStyle="1" w:styleId="WWNum2111">
    <w:name w:val="WWNum2111"/>
    <w:rsid w:val="0015294A"/>
  </w:style>
  <w:style w:type="numbering" w:customStyle="1" w:styleId="WWNum3411">
    <w:name w:val="WWNum3411"/>
    <w:rsid w:val="0015294A"/>
  </w:style>
  <w:style w:type="numbering" w:customStyle="1" w:styleId="WWNum482">
    <w:name w:val="WWNum482"/>
    <w:rsid w:val="0015294A"/>
  </w:style>
  <w:style w:type="numbering" w:customStyle="1" w:styleId="WWNum4511">
    <w:name w:val="WWNum4511"/>
    <w:rsid w:val="0015294A"/>
  </w:style>
  <w:style w:type="numbering" w:customStyle="1" w:styleId="WWNum1211">
    <w:name w:val="WWNum1211"/>
    <w:rsid w:val="0015294A"/>
  </w:style>
  <w:style w:type="numbering" w:customStyle="1" w:styleId="WWNum1101">
    <w:name w:val="WWNum1101"/>
    <w:rsid w:val="0015294A"/>
    <w:pPr>
      <w:numPr>
        <w:numId w:val="49"/>
      </w:numPr>
    </w:pPr>
  </w:style>
  <w:style w:type="numbering" w:customStyle="1" w:styleId="WWNum1611">
    <w:name w:val="WWNum1611"/>
    <w:rsid w:val="0015294A"/>
  </w:style>
  <w:style w:type="numbering" w:customStyle="1" w:styleId="WWNum2101">
    <w:name w:val="WWNum2101"/>
    <w:rsid w:val="0015294A"/>
    <w:pPr>
      <w:numPr>
        <w:numId w:val="50"/>
      </w:numPr>
    </w:pPr>
  </w:style>
  <w:style w:type="numbering" w:customStyle="1" w:styleId="WWNum2011">
    <w:name w:val="WWNum2011"/>
    <w:rsid w:val="0015294A"/>
  </w:style>
  <w:style w:type="numbering" w:customStyle="1" w:styleId="WWNum2211">
    <w:name w:val="WWNum2211"/>
    <w:rsid w:val="0015294A"/>
  </w:style>
  <w:style w:type="numbering" w:customStyle="1" w:styleId="WWNum4111">
    <w:name w:val="WWNum4111"/>
    <w:rsid w:val="0015294A"/>
  </w:style>
  <w:style w:type="numbering" w:customStyle="1" w:styleId="WWNum3911">
    <w:name w:val="WWNum3911"/>
    <w:rsid w:val="0015294A"/>
  </w:style>
  <w:style w:type="numbering" w:customStyle="1" w:styleId="WWNum472">
    <w:name w:val="WWNum472"/>
    <w:rsid w:val="0015294A"/>
  </w:style>
  <w:style w:type="numbering" w:customStyle="1" w:styleId="WWNum2811">
    <w:name w:val="WWNum2811"/>
    <w:rsid w:val="0015294A"/>
  </w:style>
  <w:style w:type="numbering" w:customStyle="1" w:styleId="WWNum2411">
    <w:name w:val="WWNum2411"/>
    <w:rsid w:val="0015294A"/>
  </w:style>
  <w:style w:type="numbering" w:customStyle="1" w:styleId="WWNum3511">
    <w:name w:val="WWNum3511"/>
    <w:rsid w:val="0015294A"/>
  </w:style>
  <w:style w:type="numbering" w:customStyle="1" w:styleId="WWNum1911">
    <w:name w:val="WWNum1911"/>
    <w:rsid w:val="0015294A"/>
  </w:style>
  <w:style w:type="numbering" w:customStyle="1" w:styleId="WWNum1511">
    <w:name w:val="WWNum1511"/>
    <w:rsid w:val="0015294A"/>
  </w:style>
  <w:style w:type="numbering" w:customStyle="1" w:styleId="WWNum1011">
    <w:name w:val="WWNum1011"/>
    <w:rsid w:val="0015294A"/>
  </w:style>
  <w:style w:type="numbering" w:customStyle="1" w:styleId="WWNum1811">
    <w:name w:val="WWNum1811"/>
    <w:rsid w:val="0015294A"/>
  </w:style>
  <w:style w:type="numbering" w:customStyle="1" w:styleId="WWNum2711">
    <w:name w:val="WWNum2711"/>
    <w:rsid w:val="0015294A"/>
  </w:style>
  <w:style w:type="numbering" w:customStyle="1" w:styleId="WWNum3311">
    <w:name w:val="WWNum3311"/>
    <w:rsid w:val="0015294A"/>
  </w:style>
  <w:style w:type="numbering" w:customStyle="1" w:styleId="WWNum3811">
    <w:name w:val="WWNum3811"/>
    <w:rsid w:val="0015294A"/>
  </w:style>
  <w:style w:type="numbering" w:customStyle="1" w:styleId="WWNum811">
    <w:name w:val="WWNum811"/>
    <w:rsid w:val="0015294A"/>
  </w:style>
  <w:style w:type="numbering" w:customStyle="1" w:styleId="WWNum112">
    <w:name w:val="WWNum112"/>
    <w:rsid w:val="0015294A"/>
  </w:style>
  <w:style w:type="numbering" w:customStyle="1" w:styleId="WWNum611">
    <w:name w:val="WWNum611"/>
    <w:rsid w:val="0015294A"/>
  </w:style>
  <w:style w:type="numbering" w:customStyle="1" w:styleId="WWNum3111">
    <w:name w:val="WWNum3111"/>
    <w:rsid w:val="0015294A"/>
  </w:style>
  <w:style w:type="numbering" w:customStyle="1" w:styleId="WWNum711">
    <w:name w:val="WWNum711"/>
    <w:rsid w:val="0015294A"/>
  </w:style>
  <w:style w:type="numbering" w:customStyle="1" w:styleId="WWNum1711">
    <w:name w:val="WWNum1711"/>
    <w:rsid w:val="0015294A"/>
  </w:style>
  <w:style w:type="character" w:customStyle="1" w:styleId="Hipersaitas1">
    <w:name w:val="Hipersaitas1"/>
    <w:basedOn w:val="Numatytasispastraiposriftas"/>
    <w:uiPriority w:val="99"/>
    <w:unhideWhenUsed/>
    <w:rsid w:val="0015294A"/>
    <w:rPr>
      <w:color w:val="0563C1"/>
      <w:u w:val="single"/>
    </w:rPr>
  </w:style>
  <w:style w:type="numbering" w:customStyle="1" w:styleId="WWNum442">
    <w:name w:val="WWNum442"/>
    <w:basedOn w:val="Sraonra"/>
    <w:rsid w:val="0015294A"/>
  </w:style>
  <w:style w:type="numbering" w:customStyle="1" w:styleId="WWNum473">
    <w:name w:val="WWNum473"/>
    <w:basedOn w:val="Sraonra"/>
    <w:rsid w:val="0015294A"/>
  </w:style>
  <w:style w:type="character" w:customStyle="1" w:styleId="Hipersaitas2">
    <w:name w:val="Hipersaitas2"/>
    <w:basedOn w:val="Numatytasispastraiposriftas"/>
    <w:uiPriority w:val="99"/>
    <w:semiHidden/>
    <w:unhideWhenUsed/>
    <w:rsid w:val="0015294A"/>
    <w:rPr>
      <w:color w:val="0563C1"/>
      <w:u w:val="single"/>
    </w:rPr>
  </w:style>
  <w:style w:type="character" w:customStyle="1" w:styleId="Hipersaitas3">
    <w:name w:val="Hipersaitas3"/>
    <w:basedOn w:val="Numatytasispastraiposriftas"/>
    <w:uiPriority w:val="99"/>
    <w:unhideWhenUsed/>
    <w:rsid w:val="0015294A"/>
    <w:rPr>
      <w:color w:val="0563C1"/>
      <w:u w:val="single"/>
    </w:rPr>
  </w:style>
  <w:style w:type="table" w:customStyle="1" w:styleId="TableNormal1">
    <w:name w:val="Table Normal1"/>
    <w:rsid w:val="0015294A"/>
    <w:pPr>
      <w:pBdr>
        <w:top w:val="nil"/>
        <w:left w:val="nil"/>
        <w:bottom w:val="nil"/>
        <w:right w:val="nil"/>
        <w:between w:val="nil"/>
        <w:bar w:val="nil"/>
      </w:pBdr>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15294A"/>
  </w:style>
  <w:style w:type="numbering" w:customStyle="1" w:styleId="Sraonra12">
    <w:name w:val="Sąrašo nėra12"/>
    <w:next w:val="Sraonra"/>
    <w:uiPriority w:val="99"/>
    <w:semiHidden/>
    <w:unhideWhenUsed/>
    <w:rsid w:val="0015294A"/>
  </w:style>
  <w:style w:type="numbering" w:customStyle="1" w:styleId="WWNum113">
    <w:name w:val="WWNum113"/>
    <w:basedOn w:val="Sraonra"/>
    <w:rsid w:val="0015294A"/>
  </w:style>
  <w:style w:type="numbering" w:customStyle="1" w:styleId="WWNum212">
    <w:name w:val="WWNum212"/>
    <w:basedOn w:val="Sraonra"/>
    <w:rsid w:val="0015294A"/>
  </w:style>
  <w:style w:type="numbering" w:customStyle="1" w:styleId="WWNum312">
    <w:name w:val="WWNum312"/>
    <w:basedOn w:val="Sraonra"/>
    <w:rsid w:val="0015294A"/>
  </w:style>
  <w:style w:type="numbering" w:customStyle="1" w:styleId="WWNum410">
    <w:name w:val="WWNum410"/>
    <w:basedOn w:val="Sraonra"/>
    <w:rsid w:val="0015294A"/>
  </w:style>
  <w:style w:type="numbering" w:customStyle="1" w:styleId="WWNum52">
    <w:name w:val="WWNum52"/>
    <w:basedOn w:val="Sraonra"/>
    <w:rsid w:val="0015294A"/>
  </w:style>
  <w:style w:type="numbering" w:customStyle="1" w:styleId="WWNum62">
    <w:name w:val="WWNum62"/>
    <w:basedOn w:val="Sraonra"/>
    <w:rsid w:val="0015294A"/>
  </w:style>
  <w:style w:type="numbering" w:customStyle="1" w:styleId="WWNum72">
    <w:name w:val="WWNum72"/>
    <w:basedOn w:val="Sraonra"/>
    <w:rsid w:val="0015294A"/>
  </w:style>
  <w:style w:type="numbering" w:customStyle="1" w:styleId="WWNum82">
    <w:name w:val="WWNum82"/>
    <w:basedOn w:val="Sraonra"/>
    <w:rsid w:val="0015294A"/>
  </w:style>
  <w:style w:type="numbering" w:customStyle="1" w:styleId="WWNum92">
    <w:name w:val="WWNum92"/>
    <w:basedOn w:val="Sraonra"/>
    <w:rsid w:val="0015294A"/>
  </w:style>
  <w:style w:type="numbering" w:customStyle="1" w:styleId="WWNum102">
    <w:name w:val="WWNum102"/>
    <w:basedOn w:val="Sraonra"/>
    <w:rsid w:val="0015294A"/>
  </w:style>
  <w:style w:type="numbering" w:customStyle="1" w:styleId="WWNum114">
    <w:name w:val="WWNum114"/>
    <w:basedOn w:val="Sraonra"/>
    <w:rsid w:val="0015294A"/>
  </w:style>
  <w:style w:type="numbering" w:customStyle="1" w:styleId="WWNum122">
    <w:name w:val="WWNum122"/>
    <w:basedOn w:val="Sraonra"/>
    <w:rsid w:val="0015294A"/>
  </w:style>
  <w:style w:type="numbering" w:customStyle="1" w:styleId="WWNum133">
    <w:name w:val="WWNum133"/>
    <w:basedOn w:val="Sraonra"/>
    <w:rsid w:val="0015294A"/>
  </w:style>
  <w:style w:type="numbering" w:customStyle="1" w:styleId="WWNum142">
    <w:name w:val="WWNum142"/>
    <w:basedOn w:val="Sraonra"/>
    <w:rsid w:val="0015294A"/>
  </w:style>
  <w:style w:type="numbering" w:customStyle="1" w:styleId="WWNum152">
    <w:name w:val="WWNum152"/>
    <w:basedOn w:val="Sraonra"/>
    <w:rsid w:val="0015294A"/>
  </w:style>
  <w:style w:type="numbering" w:customStyle="1" w:styleId="WWNum162">
    <w:name w:val="WWNum162"/>
    <w:basedOn w:val="Sraonra"/>
    <w:rsid w:val="0015294A"/>
  </w:style>
  <w:style w:type="numbering" w:customStyle="1" w:styleId="WWNum172">
    <w:name w:val="WWNum172"/>
    <w:basedOn w:val="Sraonra"/>
    <w:rsid w:val="0015294A"/>
  </w:style>
  <w:style w:type="numbering" w:customStyle="1" w:styleId="WWNum182">
    <w:name w:val="WWNum182"/>
    <w:basedOn w:val="Sraonra"/>
    <w:rsid w:val="0015294A"/>
  </w:style>
  <w:style w:type="numbering" w:customStyle="1" w:styleId="WWNum192">
    <w:name w:val="WWNum192"/>
    <w:basedOn w:val="Sraonra"/>
    <w:rsid w:val="0015294A"/>
  </w:style>
  <w:style w:type="numbering" w:customStyle="1" w:styleId="WWNum202">
    <w:name w:val="WWNum202"/>
    <w:basedOn w:val="Sraonra"/>
    <w:rsid w:val="0015294A"/>
  </w:style>
  <w:style w:type="numbering" w:customStyle="1" w:styleId="WWNum213">
    <w:name w:val="WWNum213"/>
    <w:basedOn w:val="Sraonra"/>
    <w:rsid w:val="0015294A"/>
  </w:style>
  <w:style w:type="numbering" w:customStyle="1" w:styleId="WWNum222">
    <w:name w:val="WWNum222"/>
    <w:basedOn w:val="Sraonra"/>
    <w:rsid w:val="0015294A"/>
  </w:style>
  <w:style w:type="numbering" w:customStyle="1" w:styleId="WWNum232">
    <w:name w:val="WWNum232"/>
    <w:basedOn w:val="Sraonra"/>
    <w:rsid w:val="0015294A"/>
  </w:style>
  <w:style w:type="numbering" w:customStyle="1" w:styleId="WWNum242">
    <w:name w:val="WWNum242"/>
    <w:basedOn w:val="Sraonra"/>
    <w:rsid w:val="0015294A"/>
  </w:style>
  <w:style w:type="numbering" w:customStyle="1" w:styleId="WWNum252">
    <w:name w:val="WWNum252"/>
    <w:basedOn w:val="Sraonra"/>
    <w:rsid w:val="0015294A"/>
  </w:style>
  <w:style w:type="numbering" w:customStyle="1" w:styleId="WWNum262">
    <w:name w:val="WWNum262"/>
    <w:basedOn w:val="Sraonra"/>
    <w:rsid w:val="0015294A"/>
  </w:style>
  <w:style w:type="numbering" w:customStyle="1" w:styleId="WWNum272">
    <w:name w:val="WWNum272"/>
    <w:basedOn w:val="Sraonra"/>
    <w:rsid w:val="0015294A"/>
  </w:style>
  <w:style w:type="numbering" w:customStyle="1" w:styleId="WWNum282">
    <w:name w:val="WWNum282"/>
    <w:basedOn w:val="Sraonra"/>
    <w:rsid w:val="0015294A"/>
  </w:style>
  <w:style w:type="numbering" w:customStyle="1" w:styleId="WWNum292">
    <w:name w:val="WWNum292"/>
    <w:basedOn w:val="Sraonra"/>
    <w:rsid w:val="0015294A"/>
  </w:style>
  <w:style w:type="numbering" w:customStyle="1" w:styleId="WWNum302">
    <w:name w:val="WWNum302"/>
    <w:basedOn w:val="Sraonra"/>
    <w:rsid w:val="0015294A"/>
  </w:style>
  <w:style w:type="numbering" w:customStyle="1" w:styleId="WWNum313">
    <w:name w:val="WWNum313"/>
    <w:basedOn w:val="Sraonra"/>
    <w:rsid w:val="0015294A"/>
  </w:style>
  <w:style w:type="numbering" w:customStyle="1" w:styleId="WWNum322">
    <w:name w:val="WWNum322"/>
    <w:basedOn w:val="Sraonra"/>
    <w:rsid w:val="0015294A"/>
  </w:style>
  <w:style w:type="numbering" w:customStyle="1" w:styleId="WWNum332">
    <w:name w:val="WWNum332"/>
    <w:basedOn w:val="Sraonra"/>
    <w:rsid w:val="0015294A"/>
  </w:style>
  <w:style w:type="numbering" w:customStyle="1" w:styleId="WWNum342">
    <w:name w:val="WWNum342"/>
    <w:basedOn w:val="Sraonra"/>
    <w:rsid w:val="0015294A"/>
  </w:style>
  <w:style w:type="numbering" w:customStyle="1" w:styleId="WWNum352">
    <w:name w:val="WWNum352"/>
    <w:basedOn w:val="Sraonra"/>
    <w:rsid w:val="0015294A"/>
  </w:style>
  <w:style w:type="numbering" w:customStyle="1" w:styleId="WWNum362">
    <w:name w:val="WWNum362"/>
    <w:basedOn w:val="Sraonra"/>
    <w:rsid w:val="0015294A"/>
  </w:style>
  <w:style w:type="numbering" w:customStyle="1" w:styleId="WWNum372">
    <w:name w:val="WWNum372"/>
    <w:basedOn w:val="Sraonra"/>
    <w:rsid w:val="0015294A"/>
  </w:style>
  <w:style w:type="numbering" w:customStyle="1" w:styleId="WWNum382">
    <w:name w:val="WWNum382"/>
    <w:basedOn w:val="Sraonra"/>
    <w:rsid w:val="0015294A"/>
  </w:style>
  <w:style w:type="numbering" w:customStyle="1" w:styleId="WWNum392">
    <w:name w:val="WWNum392"/>
    <w:basedOn w:val="Sraonra"/>
    <w:rsid w:val="0015294A"/>
  </w:style>
  <w:style w:type="numbering" w:customStyle="1" w:styleId="WWNum402">
    <w:name w:val="WWNum402"/>
    <w:basedOn w:val="Sraonra"/>
    <w:rsid w:val="0015294A"/>
  </w:style>
  <w:style w:type="numbering" w:customStyle="1" w:styleId="WWNum412">
    <w:name w:val="WWNum412"/>
    <w:basedOn w:val="Sraonra"/>
    <w:rsid w:val="0015294A"/>
  </w:style>
  <w:style w:type="numbering" w:customStyle="1" w:styleId="WWNum423">
    <w:name w:val="WWNum423"/>
    <w:basedOn w:val="Sraonra"/>
    <w:rsid w:val="0015294A"/>
  </w:style>
  <w:style w:type="numbering" w:customStyle="1" w:styleId="WWNum433">
    <w:name w:val="WWNum433"/>
    <w:basedOn w:val="Sraonra"/>
    <w:rsid w:val="0015294A"/>
  </w:style>
  <w:style w:type="numbering" w:customStyle="1" w:styleId="WWNum443">
    <w:name w:val="WWNum443"/>
    <w:basedOn w:val="Sraonra"/>
    <w:rsid w:val="0015294A"/>
  </w:style>
  <w:style w:type="numbering" w:customStyle="1" w:styleId="WWNum452">
    <w:name w:val="WWNum452"/>
    <w:basedOn w:val="Sraonra"/>
    <w:rsid w:val="0015294A"/>
  </w:style>
  <w:style w:type="numbering" w:customStyle="1" w:styleId="WWNum462">
    <w:name w:val="WWNum462"/>
    <w:basedOn w:val="Sraonra"/>
    <w:rsid w:val="0015294A"/>
  </w:style>
  <w:style w:type="numbering" w:customStyle="1" w:styleId="WWNum474">
    <w:name w:val="WWNum474"/>
    <w:basedOn w:val="Sraonra"/>
    <w:rsid w:val="0015294A"/>
  </w:style>
  <w:style w:type="numbering" w:customStyle="1" w:styleId="WWNum483">
    <w:name w:val="WWNum483"/>
    <w:basedOn w:val="Sraonra"/>
    <w:rsid w:val="0015294A"/>
  </w:style>
  <w:style w:type="numbering" w:customStyle="1" w:styleId="Sraonra1111">
    <w:name w:val="Sąrašo nėra1111"/>
    <w:next w:val="Sraonra"/>
    <w:uiPriority w:val="99"/>
    <w:semiHidden/>
    <w:unhideWhenUsed/>
    <w:rsid w:val="0015294A"/>
  </w:style>
  <w:style w:type="numbering" w:customStyle="1" w:styleId="Sraonra11111">
    <w:name w:val="Sąrašo nėra11111"/>
    <w:next w:val="Sraonra"/>
    <w:uiPriority w:val="99"/>
    <w:semiHidden/>
    <w:unhideWhenUsed/>
    <w:rsid w:val="0015294A"/>
  </w:style>
  <w:style w:type="numbering" w:customStyle="1" w:styleId="WWNum1102">
    <w:name w:val="WWNum1102"/>
    <w:basedOn w:val="Sraonra"/>
    <w:rsid w:val="0015294A"/>
  </w:style>
  <w:style w:type="numbering" w:customStyle="1" w:styleId="WWNum2102">
    <w:name w:val="WWNum2102"/>
    <w:basedOn w:val="Sraonra"/>
    <w:rsid w:val="0015294A"/>
  </w:style>
  <w:style w:type="numbering" w:customStyle="1" w:styleId="WWNum3102">
    <w:name w:val="WWNum3102"/>
    <w:basedOn w:val="Sraonra"/>
    <w:rsid w:val="0015294A"/>
  </w:style>
  <w:style w:type="numbering" w:customStyle="1" w:styleId="WWNum492">
    <w:name w:val="WWNum492"/>
    <w:basedOn w:val="Sraonra"/>
    <w:rsid w:val="0015294A"/>
  </w:style>
  <w:style w:type="numbering" w:customStyle="1" w:styleId="WWNum512">
    <w:name w:val="WWNum512"/>
    <w:basedOn w:val="Sraonra"/>
    <w:rsid w:val="0015294A"/>
  </w:style>
  <w:style w:type="numbering" w:customStyle="1" w:styleId="WWNum612">
    <w:name w:val="WWNum612"/>
    <w:basedOn w:val="Sraonra"/>
    <w:rsid w:val="0015294A"/>
  </w:style>
  <w:style w:type="numbering" w:customStyle="1" w:styleId="WWNum712">
    <w:name w:val="WWNum712"/>
    <w:basedOn w:val="Sraonra"/>
    <w:rsid w:val="0015294A"/>
  </w:style>
  <w:style w:type="numbering" w:customStyle="1" w:styleId="WWNum812">
    <w:name w:val="WWNum812"/>
    <w:basedOn w:val="Sraonra"/>
    <w:rsid w:val="0015294A"/>
  </w:style>
  <w:style w:type="numbering" w:customStyle="1" w:styleId="WWNum912">
    <w:name w:val="WWNum912"/>
    <w:basedOn w:val="Sraonra"/>
    <w:rsid w:val="0015294A"/>
  </w:style>
  <w:style w:type="numbering" w:customStyle="1" w:styleId="WWNum1012">
    <w:name w:val="WWNum1012"/>
    <w:basedOn w:val="Sraonra"/>
    <w:rsid w:val="0015294A"/>
  </w:style>
  <w:style w:type="numbering" w:customStyle="1" w:styleId="WWNum1112">
    <w:name w:val="WWNum1112"/>
    <w:basedOn w:val="Sraonra"/>
    <w:rsid w:val="0015294A"/>
  </w:style>
  <w:style w:type="numbering" w:customStyle="1" w:styleId="WWNum1212">
    <w:name w:val="WWNum1212"/>
    <w:basedOn w:val="Sraonra"/>
    <w:rsid w:val="0015294A"/>
  </w:style>
  <w:style w:type="numbering" w:customStyle="1" w:styleId="WWNum1312">
    <w:name w:val="WWNum1312"/>
    <w:basedOn w:val="Sraonra"/>
    <w:rsid w:val="0015294A"/>
  </w:style>
  <w:style w:type="numbering" w:customStyle="1" w:styleId="WWNum1412">
    <w:name w:val="WWNum1412"/>
    <w:basedOn w:val="Sraonra"/>
    <w:rsid w:val="0015294A"/>
  </w:style>
  <w:style w:type="numbering" w:customStyle="1" w:styleId="WWNum1512">
    <w:name w:val="WWNum1512"/>
    <w:basedOn w:val="Sraonra"/>
    <w:rsid w:val="0015294A"/>
  </w:style>
  <w:style w:type="numbering" w:customStyle="1" w:styleId="WWNum1612">
    <w:name w:val="WWNum1612"/>
    <w:basedOn w:val="Sraonra"/>
    <w:rsid w:val="0015294A"/>
  </w:style>
  <w:style w:type="numbering" w:customStyle="1" w:styleId="WWNum1712">
    <w:name w:val="WWNum1712"/>
    <w:basedOn w:val="Sraonra"/>
    <w:rsid w:val="0015294A"/>
  </w:style>
  <w:style w:type="numbering" w:customStyle="1" w:styleId="WWNum1812">
    <w:name w:val="WWNum1812"/>
    <w:basedOn w:val="Sraonra"/>
    <w:rsid w:val="0015294A"/>
  </w:style>
  <w:style w:type="numbering" w:customStyle="1" w:styleId="WWNum1912">
    <w:name w:val="WWNum1912"/>
    <w:basedOn w:val="Sraonra"/>
    <w:rsid w:val="0015294A"/>
  </w:style>
  <w:style w:type="numbering" w:customStyle="1" w:styleId="WWNum2012">
    <w:name w:val="WWNum2012"/>
    <w:basedOn w:val="Sraonra"/>
    <w:rsid w:val="0015294A"/>
  </w:style>
  <w:style w:type="numbering" w:customStyle="1" w:styleId="WWNum2112">
    <w:name w:val="WWNum2112"/>
    <w:basedOn w:val="Sraonra"/>
    <w:rsid w:val="0015294A"/>
  </w:style>
  <w:style w:type="numbering" w:customStyle="1" w:styleId="WWNum2212">
    <w:name w:val="WWNum2212"/>
    <w:basedOn w:val="Sraonra"/>
    <w:rsid w:val="0015294A"/>
  </w:style>
  <w:style w:type="numbering" w:customStyle="1" w:styleId="WWNum2312">
    <w:name w:val="WWNum2312"/>
    <w:basedOn w:val="Sraonra"/>
    <w:rsid w:val="0015294A"/>
  </w:style>
  <w:style w:type="numbering" w:customStyle="1" w:styleId="WWNum2412">
    <w:name w:val="WWNum2412"/>
    <w:basedOn w:val="Sraonra"/>
    <w:rsid w:val="0015294A"/>
  </w:style>
  <w:style w:type="numbering" w:customStyle="1" w:styleId="WWNum2512">
    <w:name w:val="WWNum2512"/>
    <w:basedOn w:val="Sraonra"/>
    <w:rsid w:val="0015294A"/>
  </w:style>
  <w:style w:type="numbering" w:customStyle="1" w:styleId="WWNum2612">
    <w:name w:val="WWNum2612"/>
    <w:basedOn w:val="Sraonra"/>
    <w:rsid w:val="0015294A"/>
  </w:style>
  <w:style w:type="numbering" w:customStyle="1" w:styleId="WWNum2712">
    <w:name w:val="WWNum2712"/>
    <w:basedOn w:val="Sraonra"/>
    <w:rsid w:val="0015294A"/>
  </w:style>
  <w:style w:type="numbering" w:customStyle="1" w:styleId="WWNum2812">
    <w:name w:val="WWNum2812"/>
    <w:basedOn w:val="Sraonra"/>
    <w:rsid w:val="0015294A"/>
  </w:style>
  <w:style w:type="numbering" w:customStyle="1" w:styleId="WWNum2912">
    <w:name w:val="WWNum2912"/>
    <w:basedOn w:val="Sraonra"/>
    <w:rsid w:val="0015294A"/>
  </w:style>
  <w:style w:type="numbering" w:customStyle="1" w:styleId="WWNum3012">
    <w:name w:val="WWNum3012"/>
    <w:basedOn w:val="Sraonra"/>
    <w:rsid w:val="0015294A"/>
  </w:style>
  <w:style w:type="numbering" w:customStyle="1" w:styleId="WWNum3112">
    <w:name w:val="WWNum3112"/>
    <w:basedOn w:val="Sraonra"/>
    <w:rsid w:val="0015294A"/>
  </w:style>
  <w:style w:type="numbering" w:customStyle="1" w:styleId="WWNum3212">
    <w:name w:val="WWNum3212"/>
    <w:basedOn w:val="Sraonra"/>
    <w:rsid w:val="0015294A"/>
  </w:style>
  <w:style w:type="numbering" w:customStyle="1" w:styleId="WWNum3312">
    <w:name w:val="WWNum3312"/>
    <w:basedOn w:val="Sraonra"/>
    <w:rsid w:val="0015294A"/>
  </w:style>
  <w:style w:type="numbering" w:customStyle="1" w:styleId="WWNum3412">
    <w:name w:val="WWNum3412"/>
    <w:basedOn w:val="Sraonra"/>
    <w:rsid w:val="0015294A"/>
  </w:style>
  <w:style w:type="numbering" w:customStyle="1" w:styleId="WWNum3512">
    <w:name w:val="WWNum3512"/>
    <w:basedOn w:val="Sraonra"/>
    <w:rsid w:val="0015294A"/>
  </w:style>
  <w:style w:type="numbering" w:customStyle="1" w:styleId="WWNum3612">
    <w:name w:val="WWNum3612"/>
    <w:basedOn w:val="Sraonra"/>
    <w:rsid w:val="0015294A"/>
  </w:style>
  <w:style w:type="numbering" w:customStyle="1" w:styleId="WWNum3712">
    <w:name w:val="WWNum3712"/>
    <w:basedOn w:val="Sraonra"/>
    <w:rsid w:val="0015294A"/>
  </w:style>
  <w:style w:type="numbering" w:customStyle="1" w:styleId="WWNum3812">
    <w:name w:val="WWNum3812"/>
    <w:basedOn w:val="Sraonra"/>
    <w:rsid w:val="0015294A"/>
  </w:style>
  <w:style w:type="numbering" w:customStyle="1" w:styleId="WWNum3912">
    <w:name w:val="WWNum3912"/>
    <w:basedOn w:val="Sraonra"/>
    <w:rsid w:val="0015294A"/>
  </w:style>
  <w:style w:type="numbering" w:customStyle="1" w:styleId="WWNum4012">
    <w:name w:val="WWNum4012"/>
    <w:basedOn w:val="Sraonra"/>
    <w:rsid w:val="0015294A"/>
  </w:style>
  <w:style w:type="numbering" w:customStyle="1" w:styleId="WWNum4112">
    <w:name w:val="WWNum4112"/>
    <w:basedOn w:val="Sraonra"/>
    <w:rsid w:val="0015294A"/>
  </w:style>
  <w:style w:type="numbering" w:customStyle="1" w:styleId="WWNum4212">
    <w:name w:val="WWNum4212"/>
    <w:basedOn w:val="Sraonra"/>
    <w:rsid w:val="0015294A"/>
  </w:style>
  <w:style w:type="numbering" w:customStyle="1" w:styleId="WWNum4312">
    <w:name w:val="WWNum4312"/>
    <w:basedOn w:val="Sraonra"/>
    <w:rsid w:val="0015294A"/>
  </w:style>
  <w:style w:type="numbering" w:customStyle="1" w:styleId="WWNum4412">
    <w:name w:val="WWNum4412"/>
    <w:basedOn w:val="Sraonra"/>
    <w:rsid w:val="0015294A"/>
  </w:style>
  <w:style w:type="numbering" w:customStyle="1" w:styleId="WWNum4512">
    <w:name w:val="WWNum4512"/>
    <w:basedOn w:val="Sraonra"/>
    <w:rsid w:val="0015294A"/>
  </w:style>
  <w:style w:type="numbering" w:customStyle="1" w:styleId="WWNum4611">
    <w:name w:val="WWNum4611"/>
    <w:basedOn w:val="Sraonra"/>
    <w:rsid w:val="0015294A"/>
  </w:style>
  <w:style w:type="numbering" w:customStyle="1" w:styleId="WWNum4712">
    <w:name w:val="WWNum4712"/>
    <w:basedOn w:val="Sraonra"/>
    <w:rsid w:val="0015294A"/>
  </w:style>
  <w:style w:type="numbering" w:customStyle="1" w:styleId="WWNum4812">
    <w:name w:val="WWNum4812"/>
    <w:basedOn w:val="Sraonra"/>
    <w:rsid w:val="0015294A"/>
  </w:style>
  <w:style w:type="numbering" w:customStyle="1" w:styleId="WWNum11111">
    <w:name w:val="WWNum11111"/>
    <w:basedOn w:val="Sraonra"/>
    <w:rsid w:val="0015294A"/>
  </w:style>
  <w:style w:type="numbering" w:customStyle="1" w:styleId="WWNum13111">
    <w:name w:val="WWNum13111"/>
    <w:basedOn w:val="Sraonra"/>
    <w:rsid w:val="0015294A"/>
  </w:style>
  <w:style w:type="numbering" w:customStyle="1" w:styleId="WWNum42111">
    <w:name w:val="WWNum42111"/>
    <w:basedOn w:val="Sraonra"/>
    <w:rsid w:val="0015294A"/>
  </w:style>
  <w:style w:type="numbering" w:customStyle="1" w:styleId="WWNum43111">
    <w:name w:val="WWNum43111"/>
    <w:basedOn w:val="Sraonra"/>
    <w:rsid w:val="0015294A"/>
  </w:style>
  <w:style w:type="numbering" w:customStyle="1" w:styleId="WWNum47111">
    <w:name w:val="WWNum47111"/>
    <w:basedOn w:val="Sraonra"/>
    <w:rsid w:val="0015294A"/>
  </w:style>
  <w:style w:type="numbering" w:customStyle="1" w:styleId="WWNum48111">
    <w:name w:val="WWNum48111"/>
    <w:basedOn w:val="Sraonra"/>
    <w:rsid w:val="0015294A"/>
  </w:style>
  <w:style w:type="numbering" w:customStyle="1" w:styleId="WWNum29111">
    <w:name w:val="WWNum29111"/>
    <w:rsid w:val="0015294A"/>
  </w:style>
  <w:style w:type="numbering" w:customStyle="1" w:styleId="WWNum4221">
    <w:name w:val="WWNum4221"/>
    <w:rsid w:val="0015294A"/>
  </w:style>
  <w:style w:type="numbering" w:customStyle="1" w:styleId="WWNum4321">
    <w:name w:val="WWNum4321"/>
    <w:rsid w:val="0015294A"/>
  </w:style>
  <w:style w:type="numbering" w:customStyle="1" w:styleId="WWNum44111">
    <w:name w:val="WWNum44111"/>
    <w:rsid w:val="0015294A"/>
  </w:style>
  <w:style w:type="numbering" w:customStyle="1" w:styleId="WWNum31011">
    <w:name w:val="WWNum31011"/>
    <w:rsid w:val="0015294A"/>
  </w:style>
  <w:style w:type="numbering" w:customStyle="1" w:styleId="WWNum26111">
    <w:name w:val="WWNum26111"/>
    <w:rsid w:val="0015294A"/>
  </w:style>
  <w:style w:type="numbering" w:customStyle="1" w:styleId="WWNum1321">
    <w:name w:val="WWNum1321"/>
    <w:rsid w:val="0015294A"/>
  </w:style>
  <w:style w:type="numbering" w:customStyle="1" w:styleId="WWNum4911">
    <w:name w:val="WWNum4911"/>
    <w:rsid w:val="0015294A"/>
  </w:style>
  <w:style w:type="numbering" w:customStyle="1" w:styleId="WWNum23111">
    <w:name w:val="WWNum23111"/>
    <w:rsid w:val="0015294A"/>
  </w:style>
  <w:style w:type="numbering" w:customStyle="1" w:styleId="WWNum9111">
    <w:name w:val="WWNum9111"/>
    <w:rsid w:val="0015294A"/>
  </w:style>
  <w:style w:type="numbering" w:customStyle="1" w:styleId="WWNum25111">
    <w:name w:val="WWNum25111"/>
    <w:rsid w:val="0015294A"/>
  </w:style>
  <w:style w:type="numbering" w:customStyle="1" w:styleId="WWNum5111">
    <w:name w:val="WWNum5111"/>
    <w:rsid w:val="0015294A"/>
  </w:style>
  <w:style w:type="numbering" w:customStyle="1" w:styleId="WWNum36111">
    <w:name w:val="WWNum36111"/>
    <w:rsid w:val="0015294A"/>
  </w:style>
  <w:style w:type="numbering" w:customStyle="1" w:styleId="WWNum30111">
    <w:name w:val="WWNum30111"/>
    <w:rsid w:val="0015294A"/>
  </w:style>
  <w:style w:type="numbering" w:customStyle="1" w:styleId="WWNum40111">
    <w:name w:val="WWNum40111"/>
    <w:rsid w:val="0015294A"/>
  </w:style>
  <w:style w:type="numbering" w:customStyle="1" w:styleId="WWNum14111">
    <w:name w:val="WWNum14111"/>
    <w:rsid w:val="0015294A"/>
  </w:style>
  <w:style w:type="numbering" w:customStyle="1" w:styleId="WWNum32111">
    <w:name w:val="WWNum32111"/>
    <w:rsid w:val="0015294A"/>
  </w:style>
  <w:style w:type="numbering" w:customStyle="1" w:styleId="WWNum37111">
    <w:name w:val="WWNum37111"/>
    <w:rsid w:val="0015294A"/>
  </w:style>
  <w:style w:type="numbering" w:customStyle="1" w:styleId="WWNum21111">
    <w:name w:val="WWNum21111"/>
    <w:rsid w:val="0015294A"/>
  </w:style>
  <w:style w:type="numbering" w:customStyle="1" w:styleId="WWNum34111">
    <w:name w:val="WWNum34111"/>
    <w:rsid w:val="0015294A"/>
  </w:style>
  <w:style w:type="numbering" w:customStyle="1" w:styleId="WWNum4821">
    <w:name w:val="WWNum4821"/>
    <w:rsid w:val="0015294A"/>
  </w:style>
  <w:style w:type="numbering" w:customStyle="1" w:styleId="WWNum45111">
    <w:name w:val="WWNum45111"/>
    <w:rsid w:val="0015294A"/>
  </w:style>
  <w:style w:type="numbering" w:customStyle="1" w:styleId="WWNum12111">
    <w:name w:val="WWNum12111"/>
    <w:rsid w:val="0015294A"/>
  </w:style>
  <w:style w:type="numbering" w:customStyle="1" w:styleId="WWNum11011">
    <w:name w:val="WWNum11011"/>
    <w:rsid w:val="0015294A"/>
  </w:style>
  <w:style w:type="numbering" w:customStyle="1" w:styleId="WWNum16111">
    <w:name w:val="WWNum16111"/>
    <w:rsid w:val="0015294A"/>
  </w:style>
  <w:style w:type="numbering" w:customStyle="1" w:styleId="WWNum21011">
    <w:name w:val="WWNum21011"/>
    <w:rsid w:val="0015294A"/>
  </w:style>
  <w:style w:type="numbering" w:customStyle="1" w:styleId="WWNum20111">
    <w:name w:val="WWNum20111"/>
    <w:rsid w:val="0015294A"/>
  </w:style>
  <w:style w:type="numbering" w:customStyle="1" w:styleId="WWNum22111">
    <w:name w:val="WWNum22111"/>
    <w:rsid w:val="0015294A"/>
  </w:style>
  <w:style w:type="numbering" w:customStyle="1" w:styleId="WWNum41111">
    <w:name w:val="WWNum41111"/>
    <w:rsid w:val="0015294A"/>
  </w:style>
  <w:style w:type="numbering" w:customStyle="1" w:styleId="WWNum39111">
    <w:name w:val="WWNum39111"/>
    <w:rsid w:val="0015294A"/>
  </w:style>
  <w:style w:type="numbering" w:customStyle="1" w:styleId="WWNum4721">
    <w:name w:val="WWNum4721"/>
    <w:rsid w:val="0015294A"/>
  </w:style>
  <w:style w:type="numbering" w:customStyle="1" w:styleId="WWNum28111">
    <w:name w:val="WWNum28111"/>
    <w:rsid w:val="0015294A"/>
  </w:style>
  <w:style w:type="numbering" w:customStyle="1" w:styleId="WWNum24111">
    <w:name w:val="WWNum24111"/>
    <w:rsid w:val="0015294A"/>
  </w:style>
  <w:style w:type="numbering" w:customStyle="1" w:styleId="WWNum35111">
    <w:name w:val="WWNum35111"/>
    <w:rsid w:val="0015294A"/>
  </w:style>
  <w:style w:type="numbering" w:customStyle="1" w:styleId="WWNum19111">
    <w:name w:val="WWNum19111"/>
    <w:rsid w:val="0015294A"/>
  </w:style>
  <w:style w:type="numbering" w:customStyle="1" w:styleId="WWNum15111">
    <w:name w:val="WWNum15111"/>
    <w:rsid w:val="0015294A"/>
  </w:style>
  <w:style w:type="numbering" w:customStyle="1" w:styleId="WWNum10111">
    <w:name w:val="WWNum10111"/>
    <w:rsid w:val="0015294A"/>
  </w:style>
  <w:style w:type="numbering" w:customStyle="1" w:styleId="WWNum18111">
    <w:name w:val="WWNum18111"/>
    <w:rsid w:val="0015294A"/>
  </w:style>
  <w:style w:type="numbering" w:customStyle="1" w:styleId="WWNum27111">
    <w:name w:val="WWNum27111"/>
    <w:rsid w:val="0015294A"/>
  </w:style>
  <w:style w:type="numbering" w:customStyle="1" w:styleId="WWNum33111">
    <w:name w:val="WWNum33111"/>
    <w:rsid w:val="0015294A"/>
  </w:style>
  <w:style w:type="numbering" w:customStyle="1" w:styleId="WWNum38111">
    <w:name w:val="WWNum38111"/>
    <w:rsid w:val="0015294A"/>
  </w:style>
  <w:style w:type="numbering" w:customStyle="1" w:styleId="WWNum8111">
    <w:name w:val="WWNum8111"/>
    <w:rsid w:val="0015294A"/>
  </w:style>
  <w:style w:type="numbering" w:customStyle="1" w:styleId="WWNum1121">
    <w:name w:val="WWNum1121"/>
    <w:rsid w:val="0015294A"/>
  </w:style>
  <w:style w:type="numbering" w:customStyle="1" w:styleId="WWNum6111">
    <w:name w:val="WWNum6111"/>
    <w:rsid w:val="0015294A"/>
  </w:style>
  <w:style w:type="numbering" w:customStyle="1" w:styleId="WWNum31111">
    <w:name w:val="WWNum31111"/>
    <w:rsid w:val="0015294A"/>
  </w:style>
  <w:style w:type="numbering" w:customStyle="1" w:styleId="WWNum7111">
    <w:name w:val="WWNum7111"/>
    <w:rsid w:val="0015294A"/>
  </w:style>
  <w:style w:type="numbering" w:customStyle="1" w:styleId="WWNum17111">
    <w:name w:val="WWNum17111"/>
    <w:rsid w:val="0015294A"/>
  </w:style>
  <w:style w:type="numbering" w:customStyle="1" w:styleId="WWNum4421">
    <w:name w:val="WWNum4421"/>
    <w:basedOn w:val="Sraonra"/>
    <w:rsid w:val="0015294A"/>
  </w:style>
  <w:style w:type="numbering" w:customStyle="1" w:styleId="WWNum4731">
    <w:name w:val="WWNum4731"/>
    <w:basedOn w:val="Sraonra"/>
    <w:rsid w:val="0015294A"/>
  </w:style>
  <w:style w:type="paragraph" w:styleId="prastasiniatinklio">
    <w:name w:val="Normal (Web)"/>
    <w:basedOn w:val="prastasis"/>
    <w:uiPriority w:val="99"/>
    <w:unhideWhenUsed/>
    <w:rsid w:val="0015294A"/>
    <w:pPr>
      <w:spacing w:before="100" w:beforeAutospacing="1" w:after="100" w:afterAutospacing="1"/>
    </w:pPr>
    <w:rPr>
      <w:rFonts w:eastAsia="Times New Roman" w:cs="Times New Roman"/>
      <w:szCs w:val="24"/>
      <w:lang w:val="en-US"/>
    </w:rPr>
  </w:style>
  <w:style w:type="character" w:styleId="Komentaronuoroda">
    <w:name w:val="annotation reference"/>
    <w:basedOn w:val="Numatytasispastraiposriftas"/>
    <w:uiPriority w:val="99"/>
    <w:semiHidden/>
    <w:unhideWhenUsed/>
    <w:rsid w:val="0015294A"/>
    <w:rPr>
      <w:sz w:val="16"/>
      <w:szCs w:val="16"/>
    </w:rPr>
  </w:style>
  <w:style w:type="paragraph" w:styleId="Komentarotekstas">
    <w:name w:val="annotation text"/>
    <w:basedOn w:val="prastasis"/>
    <w:link w:val="KomentarotekstasDiagrama"/>
    <w:uiPriority w:val="99"/>
    <w:unhideWhenUsed/>
    <w:rsid w:val="0015294A"/>
    <w:pPr>
      <w:widowControl w:val="0"/>
      <w:suppressAutoHyphens/>
      <w:autoSpaceDN w:val="0"/>
      <w:textAlignment w:val="baseline"/>
    </w:pPr>
    <w:rPr>
      <w:rFonts w:eastAsia="SimSun" w:cs="Times New Roman"/>
      <w:kern w:val="3"/>
      <w:sz w:val="20"/>
      <w:szCs w:val="20"/>
    </w:rPr>
  </w:style>
  <w:style w:type="character" w:customStyle="1" w:styleId="KomentarotekstasDiagrama">
    <w:name w:val="Komentaro tekstas Diagrama"/>
    <w:basedOn w:val="Numatytasispastraiposriftas"/>
    <w:link w:val="Komentarotekstas"/>
    <w:uiPriority w:val="99"/>
    <w:rsid w:val="0015294A"/>
    <w:rPr>
      <w:rFonts w:eastAsia="SimSun" w:cs="Times New Roman"/>
      <w:kern w:val="3"/>
      <w:sz w:val="20"/>
      <w:szCs w:val="20"/>
    </w:rPr>
  </w:style>
  <w:style w:type="numbering" w:customStyle="1" w:styleId="Sraonra3">
    <w:name w:val="Sąrašo nėra3"/>
    <w:next w:val="Sraonra"/>
    <w:uiPriority w:val="99"/>
    <w:semiHidden/>
    <w:unhideWhenUsed/>
    <w:rsid w:val="0015294A"/>
  </w:style>
  <w:style w:type="paragraph" w:customStyle="1" w:styleId="HeaderFooter">
    <w:name w:val="Header &amp; Footer"/>
    <w:rsid w:val="0015294A"/>
    <w:pPr>
      <w:pBdr>
        <w:top w:val="nil"/>
        <w:left w:val="nil"/>
        <w:bottom w:val="nil"/>
        <w:right w:val="nil"/>
        <w:between w:val="nil"/>
        <w:bar w:val="nil"/>
      </w:pBdr>
      <w:tabs>
        <w:tab w:val="right" w:pos="9020"/>
      </w:tabs>
    </w:pPr>
    <w:rPr>
      <w:rFonts w:ascii="Helvetica Neue" w:eastAsia="Arial Unicode MS" w:hAnsi="Helvetica Neue" w:cs="Arial Unicode MS"/>
      <w:color w:val="000000"/>
      <w:szCs w:val="24"/>
      <w:bdr w:val="nil"/>
      <w:lang w:eastAsia="lt-LT"/>
      <w14:textOutline w14:w="0" w14:cap="flat" w14:cmpd="sng" w14:algn="ctr">
        <w14:noFill/>
        <w14:prstDash w14:val="solid"/>
        <w14:bevel/>
      </w14:textOutline>
    </w:rPr>
  </w:style>
  <w:style w:type="paragraph" w:customStyle="1" w:styleId="TitleA">
    <w:name w:val="Title A"/>
    <w:rsid w:val="0015294A"/>
    <w:pPr>
      <w:pBdr>
        <w:top w:val="nil"/>
        <w:left w:val="nil"/>
        <w:bottom w:val="nil"/>
        <w:right w:val="nil"/>
        <w:between w:val="nil"/>
        <w:bar w:val="nil"/>
      </w:pBdr>
      <w:suppressAutoHyphens/>
      <w:jc w:val="center"/>
    </w:pPr>
    <w:rPr>
      <w:rFonts w:eastAsia="Arial Unicode MS" w:cs="Arial Unicode MS"/>
      <w:b/>
      <w:bCs/>
      <w:color w:val="000000"/>
      <w:kern w:val="3"/>
      <w:sz w:val="36"/>
      <w:szCs w:val="36"/>
      <w:u w:color="000000"/>
      <w:bdr w:val="nil"/>
      <w:lang w:eastAsia="lt-LT"/>
    </w:rPr>
  </w:style>
  <w:style w:type="paragraph" w:styleId="Komentarotema">
    <w:name w:val="annotation subject"/>
    <w:basedOn w:val="Komentarotekstas"/>
    <w:next w:val="Komentarotekstas"/>
    <w:link w:val="KomentarotemaDiagrama"/>
    <w:uiPriority w:val="99"/>
    <w:semiHidden/>
    <w:unhideWhenUsed/>
    <w:rsid w:val="0015294A"/>
    <w:pPr>
      <w:pBdr>
        <w:top w:val="nil"/>
        <w:left w:val="nil"/>
        <w:bottom w:val="nil"/>
        <w:right w:val="nil"/>
        <w:between w:val="nil"/>
        <w:bar w:val="nil"/>
      </w:pBdr>
      <w:autoSpaceDN/>
      <w:textAlignment w:val="auto"/>
    </w:pPr>
    <w:rPr>
      <w:rFonts w:eastAsia="Arial Unicode MS" w:cs="Arial Unicode MS"/>
      <w:b/>
      <w:bCs/>
      <w:color w:val="000000"/>
      <w:u w:color="000000"/>
      <w:bdr w:val="nil"/>
      <w:lang w:eastAsia="lt-LT"/>
    </w:rPr>
  </w:style>
  <w:style w:type="character" w:customStyle="1" w:styleId="KomentarotemaDiagrama">
    <w:name w:val="Komentaro tema Diagrama"/>
    <w:basedOn w:val="KomentarotekstasDiagrama"/>
    <w:link w:val="Komentarotema"/>
    <w:uiPriority w:val="99"/>
    <w:semiHidden/>
    <w:rsid w:val="0015294A"/>
    <w:rPr>
      <w:rFonts w:eastAsia="Arial Unicode MS" w:cs="Arial Unicode MS"/>
      <w:b/>
      <w:bCs/>
      <w:color w:val="000000"/>
      <w:kern w:val="3"/>
      <w:sz w:val="20"/>
      <w:szCs w:val="20"/>
      <w:u w:color="000000"/>
      <w:bdr w:val="nil"/>
      <w:lang w:eastAsia="lt-LT"/>
    </w:rPr>
  </w:style>
  <w:style w:type="character" w:customStyle="1" w:styleId="None">
    <w:name w:val="None"/>
    <w:rsid w:val="0015294A"/>
  </w:style>
  <w:style w:type="numbering" w:customStyle="1" w:styleId="Sraonra4">
    <w:name w:val="Sąrašo nėra4"/>
    <w:next w:val="Sraonra"/>
    <w:uiPriority w:val="99"/>
    <w:semiHidden/>
    <w:unhideWhenUsed/>
    <w:rsid w:val="0015294A"/>
  </w:style>
  <w:style w:type="paragraph" w:customStyle="1" w:styleId="gmail-standard">
    <w:name w:val="gmail-standard"/>
    <w:basedOn w:val="prastasis"/>
    <w:rsid w:val="0015294A"/>
    <w:pPr>
      <w:spacing w:before="100" w:beforeAutospacing="1" w:after="100" w:afterAutospacing="1"/>
    </w:pPr>
    <w:rPr>
      <w:rFonts w:ascii="Aptos" w:eastAsia="Calibri" w:hAnsi="Aptos" w:cs="Aptos"/>
      <w:szCs w:val="24"/>
      <w:lang w:eastAsia="lt-LT"/>
    </w:rPr>
  </w:style>
  <w:style w:type="character" w:customStyle="1" w:styleId="Perirtashipersaitas1">
    <w:name w:val="Peržiūrėtas hipersaitas1"/>
    <w:basedOn w:val="Numatytasispastraiposriftas"/>
    <w:uiPriority w:val="99"/>
    <w:semiHidden/>
    <w:unhideWhenUsed/>
    <w:rsid w:val="0015294A"/>
    <w:rPr>
      <w:color w:val="954F72"/>
      <w:u w:val="single"/>
    </w:rPr>
  </w:style>
  <w:style w:type="character" w:styleId="Hipersaitas">
    <w:name w:val="Hyperlink"/>
    <w:basedOn w:val="Numatytasispastraiposriftas"/>
    <w:uiPriority w:val="99"/>
    <w:unhideWhenUsed/>
    <w:rsid w:val="0015294A"/>
    <w:rPr>
      <w:color w:val="0563C1" w:themeColor="hyperlink"/>
      <w:u w:val="single"/>
    </w:rPr>
  </w:style>
  <w:style w:type="character" w:styleId="Perirtashipersaitas">
    <w:name w:val="FollowedHyperlink"/>
    <w:basedOn w:val="Numatytasispastraiposriftas"/>
    <w:uiPriority w:val="99"/>
    <w:semiHidden/>
    <w:unhideWhenUsed/>
    <w:rsid w:val="0015294A"/>
    <w:rPr>
      <w:color w:val="954F72" w:themeColor="followedHyperlink"/>
      <w:u w:val="single"/>
    </w:rPr>
  </w:style>
  <w:style w:type="character" w:styleId="Neapdorotaspaminjimas">
    <w:name w:val="Unresolved Mention"/>
    <w:basedOn w:val="Numatytasispastraiposriftas"/>
    <w:uiPriority w:val="99"/>
    <w:semiHidden/>
    <w:unhideWhenUsed/>
    <w:rsid w:val="0026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mu.lt/paslaugos/patalpu-nuo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piegurumai.lt/nuo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ars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google.com/?q=54.896946,23.9029672" TargetMode="External"/><Relationship Id="rId5" Type="http://schemas.openxmlformats.org/officeDocument/2006/relationships/numbering" Target="numbering.xml"/><Relationship Id="rId15" Type="http://schemas.openxmlformats.org/officeDocument/2006/relationships/hyperlink" Target="http://www.gars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n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1699c1-85a6-485d-ab59-f96a979a7a2e" xsi:nil="true"/>
    <lcf76f155ced4ddcb4097134ff3c332f xmlns="fba9cb5c-8c5a-4155-9d4c-d77b3050449a">
      <Terms xmlns="http://schemas.microsoft.com/office/infopath/2007/PartnerControls"/>
    </lcf76f155ced4ddcb4097134ff3c332f>
    <_Flow_SignoffStatus xmlns="fba9cb5c-8c5a-4155-9d4c-d77b305044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BC3819A8BEC6F45828A1BE893699177" ma:contentTypeVersion="19" ma:contentTypeDescription="Kurkite naują dokumentą." ma:contentTypeScope="" ma:versionID="01d2dbcd5e6a6f2e792f00598aec9b34">
  <xsd:schema xmlns:xsd="http://www.w3.org/2001/XMLSchema" xmlns:xs="http://www.w3.org/2001/XMLSchema" xmlns:p="http://schemas.microsoft.com/office/2006/metadata/properties" xmlns:ns2="591699c1-85a6-485d-ab59-f96a979a7a2e" xmlns:ns3="fba9cb5c-8c5a-4155-9d4c-d77b3050449a" targetNamespace="http://schemas.microsoft.com/office/2006/metadata/properties" ma:root="true" ma:fieldsID="4a0fe9979a2bae8460a55d6c51c0b21d" ns2:_="" ns3:_="">
    <xsd:import namespace="591699c1-85a6-485d-ab59-f96a979a7a2e"/>
    <xsd:import namespace="fba9cb5c-8c5a-4155-9d4c-d77b30504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99c1-85a6-485d-ab59-f96a979a7a2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bc70822-e05d-4a01-8c8f-f1229b0eb92d}" ma:internalName="TaxCatchAll" ma:showField="CatchAllData" ma:web="591699c1-85a6-485d-ab59-f96a979a7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9cb5c-8c5a-4155-9d4c-d77b30504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73eca95-0937-4e79-bdd9-84bffbe09b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Atsijungimo būsen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5910B-32AE-4865-BE70-063B7319A181}">
  <ds:schemaRefs>
    <ds:schemaRef ds:uri="http://schemas.microsoft.com/sharepoint/v3/contenttype/forms"/>
  </ds:schemaRefs>
</ds:datastoreItem>
</file>

<file path=customXml/itemProps2.xml><?xml version="1.0" encoding="utf-8"?>
<ds:datastoreItem xmlns:ds="http://schemas.openxmlformats.org/officeDocument/2006/customXml" ds:itemID="{300BAD10-797A-4EFF-995C-CE4E2A4EA40F}">
  <ds:schemaRefs>
    <ds:schemaRef ds:uri="http://schemas.microsoft.com/office/2006/metadata/properties"/>
    <ds:schemaRef ds:uri="http://schemas.microsoft.com/office/infopath/2007/PartnerControls"/>
    <ds:schemaRef ds:uri="591699c1-85a6-485d-ab59-f96a979a7a2e"/>
    <ds:schemaRef ds:uri="fba9cb5c-8c5a-4155-9d4c-d77b3050449a"/>
  </ds:schemaRefs>
</ds:datastoreItem>
</file>

<file path=customXml/itemProps3.xml><?xml version="1.0" encoding="utf-8"?>
<ds:datastoreItem xmlns:ds="http://schemas.openxmlformats.org/officeDocument/2006/customXml" ds:itemID="{D63C49DF-9513-46E9-B5B3-5D3A0C1FB797}">
  <ds:schemaRefs>
    <ds:schemaRef ds:uri="http://schemas.openxmlformats.org/officeDocument/2006/bibliography"/>
  </ds:schemaRefs>
</ds:datastoreItem>
</file>

<file path=customXml/itemProps4.xml><?xml version="1.0" encoding="utf-8"?>
<ds:datastoreItem xmlns:ds="http://schemas.openxmlformats.org/officeDocument/2006/customXml" ds:itemID="{796E69E1-7715-4CC5-BD6C-A75D20696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99c1-85a6-485d-ab59-f96a979a7a2e"/>
    <ds:schemaRef ds:uri="fba9cb5c-8c5a-4155-9d4c-d77b3050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31213</Words>
  <Characters>17792</Characters>
  <Application>Microsoft Office Word</Application>
  <DocSecurity>4</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Diana Brazdžiunienė</cp:lastModifiedBy>
  <cp:revision>2</cp:revision>
  <cp:lastPrinted>2026-01-23T11:44:00Z</cp:lastPrinted>
  <dcterms:created xsi:type="dcterms:W3CDTF">2026-02-03T12:08:00Z</dcterms:created>
  <dcterms:modified xsi:type="dcterms:W3CDTF">2026-02-03T12:08:00Z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0x0101001BC3819A8BEC6F45828A1BE893699177</vt:lpwstr>
  </property>
  <property fmtid="{D5CDD505-2E9C-101B-9397-08002B2CF9AE}" pid="3" name="MediaServiceImageTags">
    <vt:lpwstr/>
  </property>
</Properties>
</file>