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64A52" w14:textId="77777777" w:rsidR="00DD0D53" w:rsidRDefault="00DD0D53" w:rsidP="00DD0D53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4200400" w14:textId="77777777" w:rsidR="00DD0D53" w:rsidRDefault="00DD0D53" w:rsidP="00DD0D53">
      <w:pPr>
        <w:tabs>
          <w:tab w:val="left" w:pos="0"/>
        </w:tabs>
        <w:jc w:val="center"/>
        <w:rPr>
          <w:b/>
        </w:rPr>
      </w:pPr>
    </w:p>
    <w:p w14:paraId="3C843F58" w14:textId="77777777" w:rsidR="00DD0D53" w:rsidRPr="00D54E1A" w:rsidRDefault="00DD0D53" w:rsidP="00DD0D53">
      <w:pPr>
        <w:pStyle w:val="Antrat1"/>
      </w:pPr>
      <w:bookmarkStart w:id="0" w:name="_Hlk215749397"/>
      <w:r w:rsidRPr="00D54E1A">
        <w:t xml:space="preserve">DĖL PANEVĖŽIO SPORTO CENTRO NUOSTATŲ PATVIRTINIMO </w:t>
      </w:r>
    </w:p>
    <w:bookmarkEnd w:id="0"/>
    <w:p w14:paraId="5D0D2303" w14:textId="77777777" w:rsidR="00DD0D53" w:rsidRDefault="00DD0D53" w:rsidP="00DD0D53">
      <w:pPr>
        <w:tabs>
          <w:tab w:val="left" w:pos="0"/>
        </w:tabs>
        <w:jc w:val="center"/>
      </w:pPr>
    </w:p>
    <w:p w14:paraId="1AE6CF94" w14:textId="7D109572" w:rsidR="00DD0D53" w:rsidRPr="00B332F8" w:rsidRDefault="00DD0D53" w:rsidP="00DD0D53">
      <w:pPr>
        <w:tabs>
          <w:tab w:val="left" w:pos="0"/>
        </w:tabs>
        <w:jc w:val="center"/>
      </w:pPr>
      <w:r w:rsidRPr="00B332F8">
        <w:t>20</w:t>
      </w:r>
      <w:r>
        <w:t xml:space="preserve">26 </w:t>
      </w:r>
      <w:r w:rsidRPr="00B332F8">
        <w:t>m.</w:t>
      </w:r>
      <w:r>
        <w:t xml:space="preserve"> vasario 2 </w:t>
      </w:r>
      <w:r w:rsidRPr="00B332F8">
        <w:t>d.</w:t>
      </w:r>
    </w:p>
    <w:p w14:paraId="23B61FC8" w14:textId="74CCEE66" w:rsidR="00DD0D53" w:rsidRDefault="00DD0D53" w:rsidP="00DD0D53">
      <w:pPr>
        <w:tabs>
          <w:tab w:val="left" w:pos="0"/>
        </w:tabs>
        <w:jc w:val="center"/>
      </w:pPr>
      <w:r w:rsidRPr="00B332F8">
        <w:t>Panevėžys</w:t>
      </w:r>
    </w:p>
    <w:p w14:paraId="7359EAB6" w14:textId="77777777" w:rsidR="00DD0D53" w:rsidRPr="00B332F8" w:rsidRDefault="00DD0D53" w:rsidP="00DD0D53">
      <w:pPr>
        <w:tabs>
          <w:tab w:val="left" w:pos="0"/>
        </w:tabs>
        <w:jc w:val="center"/>
      </w:pPr>
    </w:p>
    <w:p w14:paraId="5B8E5009" w14:textId="77777777" w:rsidR="00DD0D53" w:rsidRDefault="00DD0D53" w:rsidP="00DD0D53">
      <w:pPr>
        <w:tabs>
          <w:tab w:val="left" w:pos="0"/>
        </w:tabs>
        <w:spacing w:line="276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 Sprendimo projekto tikslai ir uždaviniai:</w:t>
      </w:r>
      <w:r w:rsidRPr="00B332F8">
        <w:t xml:space="preserve"> </w:t>
      </w:r>
    </w:p>
    <w:p w14:paraId="237FF5C6" w14:textId="71FDB232" w:rsidR="00DD0D53" w:rsidRDefault="00DD0D53" w:rsidP="00DD0D53">
      <w:pPr>
        <w:tabs>
          <w:tab w:val="left" w:pos="0"/>
        </w:tabs>
        <w:spacing w:line="276" w:lineRule="auto"/>
        <w:ind w:firstLine="720"/>
        <w:jc w:val="both"/>
      </w:pPr>
      <w:r>
        <w:t>Tikslas – patvirtinti pakeistus Panevėžio sporto centro nuostatus (toliau – Nuostatai).</w:t>
      </w:r>
    </w:p>
    <w:p w14:paraId="530260A7" w14:textId="77777777" w:rsidR="00DD0D53" w:rsidRDefault="00DD0D53" w:rsidP="00DD0D53">
      <w:pPr>
        <w:tabs>
          <w:tab w:val="left" w:pos="0"/>
        </w:tabs>
        <w:spacing w:line="276" w:lineRule="auto"/>
        <w:ind w:firstLine="720"/>
        <w:jc w:val="both"/>
      </w:pPr>
    </w:p>
    <w:p w14:paraId="37282583" w14:textId="77777777" w:rsidR="00DD0D53" w:rsidRDefault="00DD0D53" w:rsidP="00DD0D53">
      <w:pPr>
        <w:spacing w:line="276" w:lineRule="auto"/>
        <w:ind w:firstLine="709"/>
        <w:jc w:val="both"/>
      </w:pPr>
      <w:bookmarkStart w:id="1" w:name="_Hlk215751236"/>
      <w:r w:rsidRPr="00B332F8">
        <w:rPr>
          <w:b/>
        </w:rPr>
        <w:t>2.</w:t>
      </w:r>
      <w:r>
        <w:rPr>
          <w:b/>
        </w:rPr>
        <w:t xml:space="preserve"> </w:t>
      </w:r>
      <w:r w:rsidRPr="00D736F0">
        <w:rPr>
          <w:b/>
          <w:bCs/>
        </w:rPr>
        <w:t>Siūlomos teisinio reguliavimo nuostatos, laukiami rezultatai:</w:t>
      </w:r>
      <w:r w:rsidRPr="00B332F8">
        <w:t xml:space="preserve"> </w:t>
      </w:r>
    </w:p>
    <w:p w14:paraId="643C71F7" w14:textId="77777777" w:rsidR="00DD0D53" w:rsidRDefault="00DD0D53" w:rsidP="00DD0D53">
      <w:pPr>
        <w:spacing w:line="276" w:lineRule="auto"/>
        <w:ind w:firstLine="709"/>
        <w:jc w:val="both"/>
      </w:pPr>
      <w:r w:rsidRPr="00BC3B72">
        <w:t>Nuostatai keičiami vadovaujantis Lietuvos</w:t>
      </w:r>
      <w:r w:rsidRPr="00E118C1">
        <w:t xml:space="preserve"> Respublikos biudžetinių įstaigų įstatymo 5 straipsnio 2 dalimi, 3 dalies 1 punktu</w:t>
      </w:r>
      <w:r>
        <w:t xml:space="preserve"> ir</w:t>
      </w:r>
      <w:r w:rsidRPr="00E118C1">
        <w:t xml:space="preserve"> 4 dalimi</w:t>
      </w:r>
      <w:r>
        <w:t xml:space="preserve">, atsižvelgiant į </w:t>
      </w:r>
      <w:r w:rsidRPr="005E08C8">
        <w:t>Savivaldybių biudžetų lėšomis finansuojamų sportininkų rengimo įstaigų ir organizacijų veiklos reglamentavimo rekomendacij</w:t>
      </w:r>
      <w:r>
        <w:t>as</w:t>
      </w:r>
      <w:r w:rsidRPr="005E08C8">
        <w:t>, patvirtint</w:t>
      </w:r>
      <w:r>
        <w:t>as</w:t>
      </w:r>
      <w:r w:rsidRPr="005E08C8">
        <w:t xml:space="preserve"> </w:t>
      </w:r>
      <w:r w:rsidRPr="00AC170C">
        <w:t>Lietuvos Respublikos švietimo, mokslo ir sporto ministro 2024 m. liepos 17 d. įsakymu Nr. V-793 „Dėl savivaldybių biudžetų lėšomis finansuojamų sportininkų rengimo įstaigų ir organizacijų veiklos reglamentavimo rekomendacijų patvirtinimo“</w:t>
      </w:r>
      <w:r>
        <w:t xml:space="preserve">, bei į </w:t>
      </w:r>
      <w:r w:rsidRPr="00C77436">
        <w:t>2025 m. sausio 1 d. Lietuvoje įsigalio</w:t>
      </w:r>
      <w:r>
        <w:t>jusią</w:t>
      </w:r>
      <w:r w:rsidRPr="00C77436">
        <w:t xml:space="preserve"> nauja Ekonominės veiklos rūšių klasifikatoriaus (EVRK) redakcij</w:t>
      </w:r>
      <w:r>
        <w:t>ą</w:t>
      </w:r>
      <w:r w:rsidRPr="00C77436">
        <w:t xml:space="preserve"> (EVRK 2.1 red.). </w:t>
      </w:r>
    </w:p>
    <w:bookmarkEnd w:id="1"/>
    <w:p w14:paraId="7DED0012" w14:textId="77777777" w:rsidR="00DD0D53" w:rsidRDefault="00DD0D53" w:rsidP="00DD0D53">
      <w:pPr>
        <w:spacing w:line="276" w:lineRule="auto"/>
        <w:ind w:firstLine="709"/>
        <w:jc w:val="both"/>
      </w:pPr>
      <w:r w:rsidRPr="00140A90">
        <w:t>Taip pat, atsižvelgiant į naujų sporto šakų poreikį, Nuostatai papildomi naujomis sporto šakomis – šiuolaikine penkiakove ir plaukimu. Be to, Nuostatai tikslinami atsižvelgiant į kitus pasikeitusius teisės aktus.</w:t>
      </w:r>
    </w:p>
    <w:p w14:paraId="1282B34A" w14:textId="77777777" w:rsidR="00DD0D53" w:rsidRDefault="00DD0D53" w:rsidP="00DD0D53">
      <w:pPr>
        <w:spacing w:line="276" w:lineRule="auto"/>
        <w:ind w:firstLine="709"/>
        <w:jc w:val="both"/>
      </w:pPr>
    </w:p>
    <w:p w14:paraId="0AB8197F" w14:textId="77777777" w:rsidR="00DD0D53" w:rsidRDefault="00DD0D53" w:rsidP="00DD0D53">
      <w:pPr>
        <w:tabs>
          <w:tab w:val="left" w:pos="0"/>
        </w:tabs>
        <w:spacing w:line="276" w:lineRule="auto"/>
        <w:ind w:firstLine="720"/>
        <w:jc w:val="both"/>
      </w:pPr>
      <w:r w:rsidRPr="00B332F8">
        <w:rPr>
          <w:b/>
        </w:rPr>
        <w:t>3.</w:t>
      </w:r>
      <w:r>
        <w:rPr>
          <w:b/>
        </w:rPr>
        <w:t xml:space="preserve"> </w:t>
      </w:r>
      <w:r w:rsidRPr="00D736F0">
        <w:rPr>
          <w:b/>
          <w:bCs/>
        </w:rPr>
        <w:t>Lėšų poreikis ir šaltiniai:</w:t>
      </w:r>
      <w:r w:rsidRPr="00B332F8">
        <w:t xml:space="preserve"> </w:t>
      </w:r>
    </w:p>
    <w:p w14:paraId="0D63BC93" w14:textId="51C1E570" w:rsidR="00DD0D53" w:rsidRPr="00C64EAE" w:rsidRDefault="00DD0D53" w:rsidP="00DD0D53">
      <w:pPr>
        <w:pStyle w:val="Sraopastraipa"/>
        <w:ind w:left="0" w:firstLine="720"/>
        <w:jc w:val="both"/>
      </w:pPr>
      <w:r w:rsidRPr="00C64EAE">
        <w:t xml:space="preserve">Papildomų išlaidų nenumatoma, išskyrus mokestį už </w:t>
      </w:r>
      <w:r>
        <w:t>N</w:t>
      </w:r>
      <w:r w:rsidRPr="00C64EAE">
        <w:t>uostatų įregistravimą Juridinių asmenų registre.</w:t>
      </w:r>
    </w:p>
    <w:p w14:paraId="2EB386D5" w14:textId="77777777" w:rsidR="00DD0D53" w:rsidRPr="00C64EAE" w:rsidRDefault="00DD0D53" w:rsidP="00DD0D53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</w:p>
    <w:p w14:paraId="2A42481E" w14:textId="77777777" w:rsidR="00DD0D53" w:rsidRDefault="00DD0D53" w:rsidP="00DD0D53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B332F8">
        <w:rPr>
          <w:b/>
        </w:rPr>
        <w:t xml:space="preserve">4. </w:t>
      </w:r>
      <w:r w:rsidRPr="00D736F0">
        <w:rPr>
          <w:b/>
          <w:bCs/>
        </w:rPr>
        <w:t>Sprendimui priimti reikalingi pagrindimai, skaičiavimai ar paaiškinimai:</w:t>
      </w:r>
      <w:r w:rsidRPr="00B332F8">
        <w:rPr>
          <w:b/>
        </w:rPr>
        <w:t xml:space="preserve"> </w:t>
      </w:r>
    </w:p>
    <w:p w14:paraId="574B8099" w14:textId="53446496" w:rsidR="00DD0D53" w:rsidRDefault="00DD0D53" w:rsidP="00DD0D53">
      <w:pPr>
        <w:tabs>
          <w:tab w:val="left" w:pos="0"/>
        </w:tabs>
        <w:spacing w:line="276" w:lineRule="auto"/>
        <w:ind w:firstLine="737"/>
        <w:jc w:val="both"/>
        <w:rPr>
          <w:bCs/>
        </w:rPr>
      </w:pPr>
      <w:r w:rsidRPr="00C64EAE">
        <w:rPr>
          <w:bCs/>
        </w:rPr>
        <w:t xml:space="preserve">Nuostatų pakeitimai reikalingi tiesioginei Panevėžio </w:t>
      </w:r>
      <w:r>
        <w:rPr>
          <w:bCs/>
        </w:rPr>
        <w:t>sporto centro</w:t>
      </w:r>
      <w:r w:rsidRPr="00C64EAE">
        <w:rPr>
          <w:bCs/>
        </w:rPr>
        <w:t xml:space="preserve"> veiklai vykdyti.</w:t>
      </w:r>
    </w:p>
    <w:p w14:paraId="1274501D" w14:textId="01D3BD9D" w:rsidR="00DD0D53" w:rsidRPr="00C64EAE" w:rsidRDefault="00DD0D53" w:rsidP="00DD0D53">
      <w:pPr>
        <w:tabs>
          <w:tab w:val="left" w:pos="0"/>
        </w:tabs>
        <w:spacing w:line="276" w:lineRule="auto"/>
        <w:jc w:val="both"/>
        <w:rPr>
          <w:b/>
        </w:rPr>
      </w:pPr>
      <w:r>
        <w:rPr>
          <w:bCs/>
        </w:rPr>
        <w:tab/>
      </w:r>
      <w:r>
        <w:rPr>
          <w:bCs/>
          <w:i/>
          <w:iCs/>
        </w:rPr>
        <w:t xml:space="preserve"> </w:t>
      </w:r>
    </w:p>
    <w:p w14:paraId="26F7CADD" w14:textId="77777777" w:rsidR="00DD0D53" w:rsidRDefault="00DD0D53" w:rsidP="00DD0D53">
      <w:pPr>
        <w:tabs>
          <w:tab w:val="left" w:pos="0"/>
        </w:tabs>
        <w:spacing w:line="276" w:lineRule="auto"/>
        <w:ind w:firstLine="720"/>
        <w:jc w:val="both"/>
      </w:pPr>
      <w:r>
        <w:rPr>
          <w:b/>
        </w:rPr>
        <w:t>5</w:t>
      </w:r>
      <w:r w:rsidRPr="00B332F8">
        <w:rPr>
          <w:b/>
        </w:rPr>
        <w:t>. Kieno iniciatyva parengtas sprendimo projektas:</w:t>
      </w:r>
      <w:r w:rsidRPr="00B332F8">
        <w:t xml:space="preserve"> </w:t>
      </w:r>
    </w:p>
    <w:p w14:paraId="0B2E3EC7" w14:textId="6266CD25" w:rsidR="00DD0D53" w:rsidRPr="00082018" w:rsidRDefault="00DD0D53" w:rsidP="00DD0D53">
      <w:pPr>
        <w:tabs>
          <w:tab w:val="left" w:pos="0"/>
        </w:tabs>
        <w:spacing w:line="276" w:lineRule="auto"/>
        <w:jc w:val="both"/>
      </w:pPr>
      <w:r>
        <w:t xml:space="preserve">            </w:t>
      </w:r>
      <w:r w:rsidRPr="00082018">
        <w:t>Sprendimo projektas parengtas Sporto skyriaus</w:t>
      </w:r>
      <w:r>
        <w:t xml:space="preserve"> ir Panevėžio sporto centro </w:t>
      </w:r>
      <w:r w:rsidRPr="00082018">
        <w:t>iniciatyva.</w:t>
      </w:r>
    </w:p>
    <w:p w14:paraId="4250F733" w14:textId="77777777" w:rsidR="00DD0D53" w:rsidRDefault="00DD0D53" w:rsidP="00DD0D53">
      <w:pPr>
        <w:tabs>
          <w:tab w:val="left" w:pos="0"/>
        </w:tabs>
        <w:spacing w:line="276" w:lineRule="auto"/>
        <w:jc w:val="both"/>
      </w:pPr>
    </w:p>
    <w:p w14:paraId="4BD00B17" w14:textId="77777777" w:rsidR="002A0601" w:rsidRDefault="002A0601" w:rsidP="002A0601">
      <w:pPr>
        <w:tabs>
          <w:tab w:val="left" w:pos="0"/>
        </w:tabs>
        <w:spacing w:line="276" w:lineRule="auto"/>
        <w:jc w:val="both"/>
      </w:pPr>
    </w:p>
    <w:p w14:paraId="30B3B856" w14:textId="331DF1D3" w:rsidR="002A0601" w:rsidRDefault="002A0601" w:rsidP="002A0601">
      <w:pPr>
        <w:tabs>
          <w:tab w:val="left" w:pos="0"/>
        </w:tabs>
        <w:spacing w:line="276" w:lineRule="auto"/>
        <w:jc w:val="both"/>
      </w:pPr>
    </w:p>
    <w:p w14:paraId="1ED2F191" w14:textId="77777777" w:rsidR="00C64EAE" w:rsidRDefault="00C64EAE" w:rsidP="002A0601">
      <w:pPr>
        <w:tabs>
          <w:tab w:val="left" w:pos="0"/>
        </w:tabs>
        <w:spacing w:line="276" w:lineRule="auto"/>
        <w:jc w:val="both"/>
      </w:pPr>
    </w:p>
    <w:p w14:paraId="7A310FF4" w14:textId="7AAAA968" w:rsidR="009519C1" w:rsidRDefault="00794E83" w:rsidP="002A0601">
      <w:pPr>
        <w:spacing w:line="276" w:lineRule="auto"/>
      </w:pPr>
      <w:r w:rsidRPr="00794E83">
        <w:t xml:space="preserve">Sporto skyriaus vyriausioji specialistė </w:t>
      </w:r>
      <w:r w:rsidRPr="00794E83">
        <w:tab/>
      </w:r>
      <w:r w:rsidRPr="00794E83">
        <w:tab/>
      </w:r>
      <w:r w:rsidRPr="00794E83">
        <w:tab/>
        <w:t xml:space="preserve">                  Samanta Krivickienė   </w:t>
      </w:r>
    </w:p>
    <w:sectPr w:rsidR="009519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D0"/>
    <w:rsid w:val="00153E36"/>
    <w:rsid w:val="001D59A5"/>
    <w:rsid w:val="002A0601"/>
    <w:rsid w:val="00337D4D"/>
    <w:rsid w:val="003761CF"/>
    <w:rsid w:val="003B1268"/>
    <w:rsid w:val="003D2DD0"/>
    <w:rsid w:val="005F3278"/>
    <w:rsid w:val="006D48C1"/>
    <w:rsid w:val="006D50F0"/>
    <w:rsid w:val="00714C4E"/>
    <w:rsid w:val="00794E83"/>
    <w:rsid w:val="007F6005"/>
    <w:rsid w:val="0083573C"/>
    <w:rsid w:val="0086431F"/>
    <w:rsid w:val="009519C1"/>
    <w:rsid w:val="00956943"/>
    <w:rsid w:val="00AC571E"/>
    <w:rsid w:val="00B7213A"/>
    <w:rsid w:val="00B80689"/>
    <w:rsid w:val="00BC3B72"/>
    <w:rsid w:val="00C64EAE"/>
    <w:rsid w:val="00C77436"/>
    <w:rsid w:val="00CA7A03"/>
    <w:rsid w:val="00CF35E2"/>
    <w:rsid w:val="00D31E02"/>
    <w:rsid w:val="00DA0FB6"/>
    <w:rsid w:val="00DC7E88"/>
    <w:rsid w:val="00DD0D53"/>
    <w:rsid w:val="00E118C1"/>
    <w:rsid w:val="00E4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CE04"/>
  <w15:chartTrackingRefBased/>
  <w15:docId w15:val="{78EB4CFD-669F-4D3E-8E41-8F9BCEE6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005"/>
    <w:rPr>
      <w:rFonts w:eastAsia="Times New Roman" w:cs="Times New Roman"/>
      <w:kern w:val="0"/>
      <w:szCs w:val="24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A0601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F600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F6005"/>
    <w:rPr>
      <w:color w:val="605E5C"/>
      <w:shd w:val="clear" w:color="auto" w:fill="E1DFDD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2A0601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C64EAE"/>
    <w:pPr>
      <w:ind w:left="720"/>
      <w:contextualSpacing/>
    </w:pPr>
    <w:rPr>
      <w:rFonts w:eastAsiaTheme="minorHAnsi" w:cstheme="minorBidi"/>
      <w:noProof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cp:lastPrinted>2024-09-06T06:30:00Z</cp:lastPrinted>
  <dcterms:created xsi:type="dcterms:W3CDTF">2026-02-04T07:06:00Z</dcterms:created>
  <dcterms:modified xsi:type="dcterms:W3CDTF">2026-02-04T07:06:00Z</dcterms:modified>
</cp:coreProperties>
</file>