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C07E5" w14:textId="77777777" w:rsidR="00B519E4" w:rsidRPr="00B519E4" w:rsidRDefault="00B519E4" w:rsidP="00B519E4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EC2358">
        <w:rPr>
          <w:lang w:eastAsia="lt-LT"/>
        </w:rPr>
        <w:t xml:space="preserve"> </w:t>
      </w:r>
    </w:p>
    <w:p w14:paraId="003C7C5C" w14:textId="0422E526" w:rsidR="000A0BAF" w:rsidRPr="000A0BAF" w:rsidRDefault="00EC2358" w:rsidP="00100A21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14:paraId="375A9E05" w14:textId="60EE570B" w:rsidR="00F362D3" w:rsidRPr="00F362D3" w:rsidRDefault="00F362D3" w:rsidP="00F362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362D3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</w:t>
      </w:r>
      <w:r w:rsidRPr="00F362D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SUTIKIMO REORGANIZUOTI PANEVĖŽIO </w:t>
      </w:r>
      <w:r w:rsidR="00FB38E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SUAUGUSIŲJŲ MOKYMO CENTRĄ</w:t>
      </w:r>
      <w:r w:rsidRPr="00F362D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IR PANEVĖŽIO </w:t>
      </w:r>
      <w:r w:rsidR="00FB38E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„MINTIES“ INŽINERI</w:t>
      </w:r>
      <w:r w:rsidR="00EF671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JOS</w:t>
      </w:r>
      <w:r w:rsidR="00FB38E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GIMNAZIJĄ</w:t>
      </w:r>
    </w:p>
    <w:p w14:paraId="2590DC73" w14:textId="77777777" w:rsidR="005826E5" w:rsidRDefault="005826E5" w:rsidP="009E7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5E3C2" w14:textId="58D10ACD" w:rsidR="007017F1" w:rsidRDefault="005826E5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BEF">
        <w:rPr>
          <w:rFonts w:ascii="Times New Roman" w:hAnsi="Times New Roman" w:cs="Times New Roman"/>
          <w:sz w:val="24"/>
          <w:szCs w:val="24"/>
        </w:rPr>
        <w:t>20</w:t>
      </w:r>
      <w:r w:rsidR="00597AC3">
        <w:rPr>
          <w:rFonts w:ascii="Times New Roman" w:hAnsi="Times New Roman" w:cs="Times New Roman"/>
          <w:sz w:val="24"/>
          <w:szCs w:val="24"/>
        </w:rPr>
        <w:t>2</w:t>
      </w:r>
      <w:r w:rsidR="00FB38EE">
        <w:rPr>
          <w:rFonts w:ascii="Times New Roman" w:hAnsi="Times New Roman" w:cs="Times New Roman"/>
          <w:sz w:val="24"/>
          <w:szCs w:val="24"/>
        </w:rPr>
        <w:t>6</w:t>
      </w:r>
      <w:r w:rsidRPr="00454BEF">
        <w:rPr>
          <w:rFonts w:ascii="Times New Roman" w:hAnsi="Times New Roman" w:cs="Times New Roman"/>
          <w:sz w:val="24"/>
          <w:szCs w:val="24"/>
        </w:rPr>
        <w:t>-</w:t>
      </w:r>
      <w:r w:rsidR="00F362D3">
        <w:rPr>
          <w:rFonts w:ascii="Times New Roman" w:hAnsi="Times New Roman" w:cs="Times New Roman"/>
          <w:sz w:val="24"/>
          <w:szCs w:val="24"/>
        </w:rPr>
        <w:t>02</w:t>
      </w:r>
      <w:r w:rsidR="001E40F0">
        <w:rPr>
          <w:rFonts w:ascii="Times New Roman" w:hAnsi="Times New Roman" w:cs="Times New Roman"/>
          <w:sz w:val="24"/>
          <w:szCs w:val="24"/>
        </w:rPr>
        <w:t>-</w:t>
      </w:r>
      <w:r w:rsidR="00871A14">
        <w:rPr>
          <w:rFonts w:ascii="Times New Roman" w:hAnsi="Times New Roman" w:cs="Times New Roman"/>
          <w:sz w:val="24"/>
          <w:szCs w:val="24"/>
        </w:rPr>
        <w:t xml:space="preserve"> 0</w:t>
      </w:r>
      <w:r w:rsidR="00FB38EE">
        <w:rPr>
          <w:rFonts w:ascii="Times New Roman" w:hAnsi="Times New Roman" w:cs="Times New Roman"/>
          <w:sz w:val="24"/>
          <w:szCs w:val="24"/>
        </w:rPr>
        <w:t>5</w:t>
      </w:r>
    </w:p>
    <w:p w14:paraId="7CDF5F9A" w14:textId="77777777" w:rsidR="007017F1" w:rsidRPr="00100A21" w:rsidRDefault="007017F1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sz w:val="24"/>
          <w:szCs w:val="24"/>
          <w:lang w:val="lt-LT"/>
        </w:rPr>
        <w:t>Panevėžys</w:t>
      </w:r>
    </w:p>
    <w:p w14:paraId="2063A277" w14:textId="77777777" w:rsidR="009A0700" w:rsidRPr="00617981" w:rsidRDefault="009A0700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25122" w14:textId="4D5AEF6A" w:rsidR="006277BC" w:rsidRDefault="000A71BD" w:rsidP="00EC3CFE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6179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00A21">
        <w:rPr>
          <w:rFonts w:ascii="Times New Roman" w:hAnsi="Times New Roman" w:cs="Times New Roman"/>
          <w:b/>
          <w:bCs/>
          <w:sz w:val="24"/>
          <w:szCs w:val="24"/>
          <w:lang w:val="lt-LT"/>
        </w:rPr>
        <w:t>. Sprendimo projekto tikslai ir uždaviniai</w:t>
      </w:r>
      <w:r w:rsidR="007017F1" w:rsidRPr="00100A21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="006277BC" w:rsidRPr="00100A2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14:paraId="28F3A7AD" w14:textId="31088DEF" w:rsidR="00F362D3" w:rsidRDefault="00F362D3" w:rsidP="00627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Style w:val="Style3"/>
          <w:rFonts w:cs="Times New Roman"/>
          <w:szCs w:val="24"/>
          <w:lang w:val="lt-LT"/>
        </w:rPr>
        <w:t>Vadovaujantis</w:t>
      </w:r>
      <w:r w:rsidR="0047171D" w:rsidRPr="00100A21">
        <w:rPr>
          <w:rStyle w:val="Style3"/>
          <w:rFonts w:cs="Times New Roman"/>
          <w:szCs w:val="24"/>
          <w:lang w:val="lt-LT"/>
        </w:rPr>
        <w:t xml:space="preserve"> 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>Panevėžio miesto savivaldybės bendrojo ugdymo mokyklų tinklo pertvarkos 202</w:t>
      </w:r>
      <w:r w:rsidR="00922D87"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>–20</w:t>
      </w:r>
      <w:r w:rsidR="00922D87">
        <w:rPr>
          <w:rFonts w:ascii="Times New Roman" w:eastAsia="Times New Roman" w:hAnsi="Times New Roman" w:cs="Times New Roman"/>
          <w:sz w:val="24"/>
          <w:szCs w:val="24"/>
          <w:lang w:val="lt-LT"/>
        </w:rPr>
        <w:t>30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metų bendrojo plano, patvirtinto Panevėžio miesto savivaldybės tarybos 202</w:t>
      </w:r>
      <w:r w:rsidR="00922D87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922D87">
        <w:rPr>
          <w:rFonts w:ascii="Times New Roman" w:eastAsia="Times New Roman" w:hAnsi="Times New Roman" w:cs="Times New Roman"/>
          <w:sz w:val="24"/>
          <w:szCs w:val="24"/>
          <w:lang w:val="lt-LT"/>
        </w:rPr>
        <w:t>lapkričio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2</w:t>
      </w:r>
      <w:r w:rsidR="00922D87">
        <w:rPr>
          <w:rFonts w:ascii="Times New Roman" w:eastAsia="Times New Roman" w:hAnsi="Times New Roman" w:cs="Times New Roman"/>
          <w:sz w:val="24"/>
          <w:szCs w:val="24"/>
          <w:lang w:val="lt-LT"/>
        </w:rPr>
        <w:t>7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sprendimu Nr. 1-</w:t>
      </w:r>
      <w:r w:rsidR="00922D87">
        <w:rPr>
          <w:rFonts w:ascii="Times New Roman" w:eastAsia="Times New Roman" w:hAnsi="Times New Roman" w:cs="Times New Roman"/>
          <w:sz w:val="24"/>
          <w:szCs w:val="24"/>
          <w:lang w:val="lt-LT"/>
        </w:rPr>
        <w:t>380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„Dėl Panevėžio miesto savivaldybės bendrojo ugdymo mokyklų tinklo pertvarkos 202</w:t>
      </w:r>
      <w:r w:rsidR="00922D87"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>–20</w:t>
      </w:r>
      <w:r w:rsidR="00922D87">
        <w:rPr>
          <w:rFonts w:ascii="Times New Roman" w:eastAsia="Times New Roman" w:hAnsi="Times New Roman" w:cs="Times New Roman"/>
          <w:sz w:val="24"/>
          <w:szCs w:val="24"/>
          <w:lang w:val="lt-LT"/>
        </w:rPr>
        <w:t>30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metų bendrojo plano patvirtinimo“, 1 priedo </w:t>
      </w:r>
      <w:r w:rsidR="00922D87">
        <w:rPr>
          <w:rFonts w:ascii="Times New Roman" w:eastAsia="Times New Roman" w:hAnsi="Times New Roman" w:cs="Times New Roman"/>
          <w:sz w:val="24"/>
          <w:szCs w:val="24"/>
          <w:lang w:val="lt-LT"/>
        </w:rPr>
        <w:t>14 ir 18 punktais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Panevėžio </w:t>
      </w:r>
      <w:r w:rsidR="00922D87">
        <w:rPr>
          <w:rFonts w:ascii="Times New Roman" w:eastAsia="Times New Roman" w:hAnsi="Times New Roman" w:cs="Times New Roman"/>
          <w:sz w:val="24"/>
          <w:szCs w:val="24"/>
          <w:lang w:val="lt-LT"/>
        </w:rPr>
        <w:t>suaugusiųjų mokymo centras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iki</w:t>
      </w:r>
      <w:r w:rsidR="001444F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202</w:t>
      </w:r>
      <w:r w:rsidR="00922D87"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="001444F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rugpjūčio 31 d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. turi būti prijungta</w:t>
      </w:r>
      <w:r w:rsidR="00922D8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prie Panevėžio </w:t>
      </w:r>
      <w:r w:rsidR="00922D87">
        <w:rPr>
          <w:rFonts w:ascii="Times New Roman" w:eastAsia="Times New Roman" w:hAnsi="Times New Roman" w:cs="Times New Roman"/>
          <w:sz w:val="24"/>
          <w:szCs w:val="24"/>
          <w:lang w:val="lt-LT"/>
        </w:rPr>
        <w:t>„Minties“ inžinerijos gimnazijos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</w:p>
    <w:p w14:paraId="2F895F87" w14:textId="734D6402" w:rsidR="00F362D3" w:rsidRPr="00F362D3" w:rsidRDefault="00F362D3" w:rsidP="00F362D3">
      <w:pPr>
        <w:spacing w:after="0" w:line="360" w:lineRule="auto"/>
        <w:ind w:left="-90" w:firstLine="810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>Vadovaujantis Lietuvos Respublikos biudžetinių įstaigų įstatymo</w:t>
      </w:r>
      <w:r w:rsidR="0031052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2</w:t>
      </w:r>
      <w:r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4 straipsnio 4 dalimi </w:t>
      </w:r>
      <w:r w:rsidRPr="00F362D3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„&lt;...&gt;</w:t>
      </w:r>
      <w:r w:rsidRPr="00F362D3">
        <w:rPr>
          <w:rFonts w:ascii="Times New Roman" w:eastAsia="Times New Roman" w:hAnsi="Times New Roman" w:cs="Times New Roman"/>
          <w:color w:val="000000"/>
          <w:lang w:val="lt-LT"/>
        </w:rPr>
        <w:t> </w:t>
      </w:r>
      <w:r w:rsidR="0031052D" w:rsidRPr="00871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 xml:space="preserve">Savivaldybės </w:t>
      </w:r>
      <w:r w:rsidRPr="00871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 xml:space="preserve">biudžetinės įstaigos reorganizavimo procedūros </w:t>
      </w:r>
      <w:r w:rsidR="0031052D" w:rsidRPr="00871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pradedamos</w:t>
      </w:r>
      <w:r w:rsidRPr="00871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 xml:space="preserve"> vykdyti tik turint savivaldybės tarybos sutikimą reorganizuoti biudžetinę įstaigą</w:t>
      </w:r>
      <w:r w:rsidRPr="00F362D3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. &lt;...&gt;“</w:t>
      </w:r>
    </w:p>
    <w:p w14:paraId="14D09C18" w14:textId="5866F529" w:rsidR="00F362D3" w:rsidRDefault="00F362D3" w:rsidP="006277BC">
      <w:pPr>
        <w:spacing w:after="0" w:line="360" w:lineRule="auto"/>
        <w:jc w:val="both"/>
        <w:rPr>
          <w:rStyle w:val="Style3"/>
          <w:rFonts w:cs="Times New Roman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47171D" w:rsidRPr="00100A21">
        <w:rPr>
          <w:rStyle w:val="Style3"/>
          <w:rFonts w:cs="Times New Roman"/>
          <w:szCs w:val="24"/>
          <w:lang w:val="lt-LT"/>
        </w:rPr>
        <w:t xml:space="preserve">    </w:t>
      </w:r>
      <w:r w:rsidR="008A0C7C">
        <w:rPr>
          <w:rStyle w:val="Style3"/>
          <w:rFonts w:cs="Times New Roman"/>
          <w:szCs w:val="24"/>
          <w:lang w:val="lt-LT"/>
        </w:rPr>
        <w:t>Sprendimo tikslas:</w:t>
      </w:r>
      <w:r w:rsidR="009A5665">
        <w:rPr>
          <w:rStyle w:val="Style3"/>
          <w:rFonts w:cs="Times New Roman"/>
          <w:szCs w:val="24"/>
          <w:lang w:val="lt-LT"/>
        </w:rPr>
        <w:t xml:space="preserve"> priėmus sprendimą bus galima pradėti Panevėžio </w:t>
      </w:r>
      <w:r w:rsidR="00EF671C">
        <w:rPr>
          <w:rStyle w:val="Style3"/>
          <w:rFonts w:cs="Times New Roman"/>
          <w:szCs w:val="24"/>
          <w:lang w:val="lt-LT"/>
        </w:rPr>
        <w:t>suaugusiųjų mokymo centro</w:t>
      </w:r>
      <w:r w:rsidR="009A5665">
        <w:rPr>
          <w:rStyle w:val="Style3"/>
          <w:rFonts w:cs="Times New Roman"/>
          <w:szCs w:val="24"/>
          <w:lang w:val="lt-LT"/>
        </w:rPr>
        <w:t xml:space="preserve"> ir Panevėžio </w:t>
      </w:r>
      <w:r w:rsidR="00EF671C">
        <w:rPr>
          <w:rStyle w:val="Style3"/>
          <w:rFonts w:cs="Times New Roman"/>
          <w:szCs w:val="24"/>
          <w:lang w:val="lt-LT"/>
        </w:rPr>
        <w:t>„Minties“ inžinerijos gimnazijos</w:t>
      </w:r>
      <w:r w:rsidR="009A5665">
        <w:rPr>
          <w:rStyle w:val="Style3"/>
          <w:rFonts w:cs="Times New Roman"/>
          <w:szCs w:val="24"/>
          <w:lang w:val="lt-LT"/>
        </w:rPr>
        <w:t xml:space="preserve"> reorganizavimo procedūras.</w:t>
      </w:r>
    </w:p>
    <w:p w14:paraId="3ABFB710" w14:textId="2200FB32" w:rsidR="00E87808" w:rsidRDefault="0047171D" w:rsidP="006277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00A21">
        <w:rPr>
          <w:rStyle w:val="Style3"/>
          <w:rFonts w:cs="Times New Roman"/>
          <w:szCs w:val="24"/>
          <w:lang w:val="lt-LT"/>
        </w:rPr>
        <w:t xml:space="preserve">   </w:t>
      </w:r>
      <w:r w:rsidR="00392F6F" w:rsidRPr="00100A21">
        <w:rPr>
          <w:rStyle w:val="Style3"/>
          <w:rFonts w:cs="Times New Roman"/>
          <w:szCs w:val="24"/>
          <w:lang w:val="lt-LT"/>
        </w:rPr>
        <w:t xml:space="preserve"> </w:t>
      </w:r>
      <w:r w:rsidR="000A71BD" w:rsidRPr="00100A2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2. Siūlomos teisinio reguliavimo nuostatos, laukiami rezultatai</w:t>
      </w:r>
      <w:r w:rsidR="006551A9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084A4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D9549AA" w14:textId="5201CF24" w:rsidR="001E14B4" w:rsidRPr="00643777" w:rsidRDefault="00871A14" w:rsidP="00871A1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</w:t>
      </w:r>
      <w:r w:rsidR="00A217C0" w:rsidRPr="00A217C0">
        <w:rPr>
          <w:rFonts w:ascii="Times New Roman" w:eastAsia="Times New Roman" w:hAnsi="Times New Roman" w:cs="Times New Roman"/>
          <w:sz w:val="24"/>
          <w:szCs w:val="24"/>
          <w:lang w:val="lt-LT"/>
        </w:rPr>
        <w:t>Lietuvos Respubliko</w:t>
      </w:r>
      <w:r w:rsidR="00A217C0">
        <w:rPr>
          <w:rFonts w:ascii="Times New Roman" w:eastAsia="Times New Roman" w:hAnsi="Times New Roman" w:cs="Times New Roman"/>
          <w:sz w:val="24"/>
          <w:szCs w:val="24"/>
          <w:lang w:val="lt-LT"/>
        </w:rPr>
        <w:t>s biudžetinių įstaigų įstatymo 2</w:t>
      </w:r>
      <w:r w:rsidR="00A217C0" w:rsidRPr="00A217C0">
        <w:rPr>
          <w:rFonts w:ascii="Times New Roman" w:eastAsia="Times New Roman" w:hAnsi="Times New Roman" w:cs="Times New Roman"/>
          <w:sz w:val="24"/>
          <w:szCs w:val="24"/>
          <w:lang w:val="lt-LT"/>
        </w:rPr>
        <w:t>4 straipsnio 4 dalimi</w:t>
      </w:r>
      <w:r w:rsidR="00A217C0" w:rsidRPr="006437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17C0">
        <w:rPr>
          <w:rFonts w:ascii="Times New Roman" w:hAnsi="Times New Roman" w:cs="Times New Roman"/>
          <w:sz w:val="24"/>
          <w:szCs w:val="24"/>
          <w:lang w:val="lt-LT"/>
        </w:rPr>
        <w:t xml:space="preserve">parengtas Savivaldybės </w:t>
      </w:r>
      <w:r w:rsidR="0031052D" w:rsidRPr="00643777">
        <w:rPr>
          <w:rFonts w:ascii="Times New Roman" w:hAnsi="Times New Roman" w:cs="Times New Roman"/>
          <w:sz w:val="24"/>
          <w:szCs w:val="24"/>
          <w:lang w:val="lt-LT"/>
        </w:rPr>
        <w:t>tarybos sprendimo</w:t>
      </w:r>
      <w:r w:rsidR="00A217C0">
        <w:rPr>
          <w:rFonts w:ascii="Times New Roman" w:hAnsi="Times New Roman" w:cs="Times New Roman"/>
          <w:sz w:val="24"/>
          <w:szCs w:val="24"/>
          <w:lang w:val="lt-LT"/>
        </w:rPr>
        <w:t xml:space="preserve"> projektas</w:t>
      </w:r>
      <w:r w:rsidR="0031052D" w:rsidRPr="00643777">
        <w:rPr>
          <w:rFonts w:ascii="Times New Roman" w:hAnsi="Times New Roman" w:cs="Times New Roman"/>
          <w:sz w:val="24"/>
          <w:szCs w:val="24"/>
          <w:lang w:val="lt-LT"/>
        </w:rPr>
        <w:t xml:space="preserve"> ,,Dėl sutikimo reorganizuoti Panevėžio </w:t>
      </w:r>
      <w:r w:rsidR="00EF671C">
        <w:rPr>
          <w:rFonts w:ascii="Times New Roman" w:hAnsi="Times New Roman" w:cs="Times New Roman"/>
          <w:sz w:val="24"/>
          <w:szCs w:val="24"/>
          <w:lang w:val="lt-LT"/>
        </w:rPr>
        <w:t>suaugusiųjų mokymo centrą</w:t>
      </w:r>
      <w:r w:rsidR="00643777" w:rsidRPr="00643777">
        <w:rPr>
          <w:rFonts w:ascii="Times New Roman" w:hAnsi="Times New Roman" w:cs="Times New Roman"/>
          <w:sz w:val="24"/>
          <w:szCs w:val="24"/>
          <w:lang w:val="lt-LT"/>
        </w:rPr>
        <w:t xml:space="preserve"> ir Panevėžio</w:t>
      </w:r>
      <w:r w:rsidR="00EF671C">
        <w:rPr>
          <w:rFonts w:ascii="Times New Roman" w:hAnsi="Times New Roman" w:cs="Times New Roman"/>
          <w:sz w:val="24"/>
          <w:szCs w:val="24"/>
          <w:lang w:val="lt-LT"/>
        </w:rPr>
        <w:t xml:space="preserve"> „Minties“ inžinerijos gimnaziją</w:t>
      </w:r>
      <w:r w:rsidR="00643777" w:rsidRPr="00643777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64377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217C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437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486C">
        <w:rPr>
          <w:rFonts w:ascii="Times New Roman" w:eastAsia="Times New Roman" w:hAnsi="Times New Roman" w:cs="Times New Roman"/>
          <w:sz w:val="24"/>
          <w:szCs w:val="24"/>
          <w:lang w:val="lt-LT"/>
        </w:rPr>
        <w:t>kuriame</w:t>
      </w:r>
      <w:r w:rsidR="00A217C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43777">
        <w:rPr>
          <w:rFonts w:ascii="Times New Roman" w:hAnsi="Times New Roman" w:cs="Times New Roman"/>
          <w:sz w:val="24"/>
          <w:szCs w:val="24"/>
          <w:lang w:val="lt-LT"/>
        </w:rPr>
        <w:t xml:space="preserve">nurodyti reorganizavimo tikslai, reorganizavimo būdas, </w:t>
      </w:r>
      <w:r w:rsidR="008A0C7C">
        <w:rPr>
          <w:rFonts w:ascii="Times New Roman" w:hAnsi="Times New Roman" w:cs="Times New Roman"/>
          <w:sz w:val="24"/>
          <w:szCs w:val="24"/>
          <w:lang w:val="lt-LT"/>
        </w:rPr>
        <w:t>reorganizuojama biudžetinė įstaiga, dalyvaujanti</w:t>
      </w:r>
      <w:r w:rsidR="00643777">
        <w:rPr>
          <w:rFonts w:ascii="Times New Roman" w:hAnsi="Times New Roman" w:cs="Times New Roman"/>
          <w:sz w:val="24"/>
          <w:szCs w:val="24"/>
          <w:lang w:val="lt-LT"/>
        </w:rPr>
        <w:t xml:space="preserve"> reorganizavime</w:t>
      </w:r>
      <w:r w:rsidR="008A0C7C">
        <w:rPr>
          <w:rFonts w:ascii="Times New Roman" w:hAnsi="Times New Roman" w:cs="Times New Roman"/>
          <w:sz w:val="24"/>
          <w:szCs w:val="24"/>
          <w:lang w:val="lt-LT"/>
        </w:rPr>
        <w:t xml:space="preserve"> biudžetinė įstaiga, numatomos jos funkcijos,</w:t>
      </w:r>
      <w:r w:rsidR="00643777">
        <w:rPr>
          <w:rFonts w:ascii="Times New Roman" w:hAnsi="Times New Roman" w:cs="Times New Roman"/>
          <w:sz w:val="24"/>
          <w:szCs w:val="24"/>
          <w:lang w:val="lt-LT"/>
        </w:rPr>
        <w:t xml:space="preserve"> po reorganizavimo veiksiančio</w:t>
      </w:r>
      <w:r w:rsidR="008A0C7C">
        <w:rPr>
          <w:rFonts w:ascii="Times New Roman" w:hAnsi="Times New Roman" w:cs="Times New Roman"/>
          <w:sz w:val="24"/>
          <w:szCs w:val="24"/>
          <w:lang w:val="lt-LT"/>
        </w:rPr>
        <w:t>s biudžetinės įstaigos, savininko teises ir pareigas įgyvendinanti institucija.</w:t>
      </w:r>
    </w:p>
    <w:p w14:paraId="7C22AC6F" w14:textId="6ED647B4" w:rsidR="00343071" w:rsidRDefault="00343071" w:rsidP="00343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Laukiami rezultatai:</w:t>
      </w:r>
    </w:p>
    <w:p w14:paraId="6EC518E0" w14:textId="0177F18D" w:rsidR="00D74141" w:rsidRDefault="00D74141" w:rsidP="00871A14">
      <w:pPr>
        <w:pStyle w:val="Sraopastraipa"/>
        <w:numPr>
          <w:ilvl w:val="0"/>
          <w:numId w:val="3"/>
        </w:numPr>
        <w:spacing w:line="360" w:lineRule="auto"/>
        <w:jc w:val="both"/>
      </w:pPr>
      <w:r>
        <w:t xml:space="preserve">Panevėžio </w:t>
      </w:r>
      <w:r w:rsidR="00EF671C">
        <w:t>suaugusiųjų mokymo centro</w:t>
      </w:r>
      <w:r>
        <w:t xml:space="preserve"> reorganizavimas prijungimo būdu užtikrins teisinį Panevėžio </w:t>
      </w:r>
      <w:r w:rsidR="00EF671C">
        <w:t>suaugusiųjų mokymo centro</w:t>
      </w:r>
      <w:r>
        <w:t xml:space="preserve"> darbuotojų, mokinių darbo bei mokymosi tęstinumą.</w:t>
      </w:r>
    </w:p>
    <w:p w14:paraId="72D5DEAA" w14:textId="6E0F804F" w:rsidR="002E0099" w:rsidRPr="00EF671C" w:rsidRDefault="00871A14" w:rsidP="00343071">
      <w:pPr>
        <w:pStyle w:val="Sraopastraipa"/>
        <w:numPr>
          <w:ilvl w:val="0"/>
          <w:numId w:val="3"/>
        </w:numPr>
        <w:spacing w:line="360" w:lineRule="auto"/>
        <w:jc w:val="both"/>
      </w:pPr>
      <w:r>
        <w:t>Bus įgyvendinamas Panevėžio miesto savivaldybės bendrojo ugdymo mokyklų tinklo pertvarkos 202</w:t>
      </w:r>
      <w:r w:rsidR="00EF671C">
        <w:t>6</w:t>
      </w:r>
      <w:r>
        <w:t>-20</w:t>
      </w:r>
      <w:r w:rsidR="00EF671C">
        <w:t>30</w:t>
      </w:r>
      <w:r>
        <w:t xml:space="preserve"> metų bendrasis planas.</w:t>
      </w:r>
    </w:p>
    <w:p w14:paraId="0EC264A9" w14:textId="2EB397A8" w:rsidR="000A71BD" w:rsidRDefault="005F324F" w:rsidP="006277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</w:t>
      </w:r>
      <w:r w:rsidR="000A71BD"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3. Lėšų poreikis ir šaltiniai: </w:t>
      </w:r>
    </w:p>
    <w:p w14:paraId="5A2670B2" w14:textId="277F0899" w:rsidR="00343071" w:rsidRPr="00343071" w:rsidRDefault="005F324F" w:rsidP="003430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           </w:t>
      </w:r>
      <w:r w:rsidR="004F3C27">
        <w:rPr>
          <w:rFonts w:ascii="Times New Roman" w:hAnsi="Times New Roman" w:cs="Times New Roman"/>
          <w:sz w:val="24"/>
          <w:szCs w:val="24"/>
          <w:lang w:val="lt-LT"/>
        </w:rPr>
        <w:t>Panevėžio suaugusiųjų mokymo centro skyriui Panevėžio kalėjime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lėš</w:t>
      </w:r>
      <w:r w:rsidR="004F3C27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skiriam</w:t>
      </w:r>
      <w:r w:rsidR="004F3C27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iš Lietuvos Respublikos valstybės biudžeto. </w:t>
      </w:r>
      <w:r w:rsidR="004F3C27">
        <w:rPr>
          <w:rFonts w:ascii="Times New Roman" w:hAnsi="Times New Roman" w:cs="Times New Roman"/>
          <w:sz w:val="24"/>
          <w:szCs w:val="24"/>
          <w:lang w:val="lt-LT"/>
        </w:rPr>
        <w:t>Panevėžio suaugusiųjų mokymo centras turintis 170 mokinių negali pretenduoti į ES struktūrinių fondų finansuojamus projektus</w:t>
      </w:r>
      <w:r w:rsidR="00871A1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328CD39" w14:textId="03C1CC04" w:rsidR="007017F1" w:rsidRDefault="008C5987" w:rsidP="008C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         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/>
        </w:rPr>
        <w:t>4.</w:t>
      </w:r>
      <w:r w:rsidR="0047171D"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Sprendimui </w:t>
      </w:r>
      <w:r w:rsidR="000A71BD" w:rsidRPr="00100A21">
        <w:rPr>
          <w:rFonts w:ascii="Times New Roman" w:hAnsi="Times New Roman" w:cs="Times New Roman"/>
          <w:b/>
          <w:sz w:val="24"/>
          <w:szCs w:val="24"/>
          <w:lang w:val="lt-LT"/>
        </w:rPr>
        <w:t>priimti reikalingi pagrindimai, skaičiavimai ar paaiškinimai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7017F1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CBC6495" w14:textId="6D434BE9" w:rsidR="008C5987" w:rsidRDefault="00871A14" w:rsidP="008C59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          </w:t>
      </w:r>
      <w:r w:rsidR="00921639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Panevėžio </w:t>
      </w:r>
      <w:r w:rsidR="004F3C2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suaugusiųjų mokymo centro</w:t>
      </w:r>
      <w:r w:rsidR="00921639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ir Panevėžio </w:t>
      </w:r>
      <w:r w:rsidR="004F3C2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„Minties“ inžinerijos gimnazijos</w:t>
      </w:r>
      <w:r w:rsidR="00921639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Mokyklų tarybos priėmė sprendimus pritarti</w:t>
      </w:r>
      <w:r w:rsidR="0057600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921639"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>Panevėžio miesto savivaldybės bendrojo ugdymo mokyklų tinklo pertvarkos 202</w:t>
      </w:r>
      <w:r w:rsidR="004F3C27"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="00921639"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>–20</w:t>
      </w:r>
      <w:r w:rsidR="004F3C27">
        <w:rPr>
          <w:rFonts w:ascii="Times New Roman" w:eastAsia="Times New Roman" w:hAnsi="Times New Roman" w:cs="Times New Roman"/>
          <w:sz w:val="24"/>
          <w:szCs w:val="24"/>
          <w:lang w:val="lt-LT"/>
        </w:rPr>
        <w:t>30</w:t>
      </w:r>
      <w:r w:rsidR="00921639" w:rsidRPr="00F362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metų bendrojo p</w:t>
      </w:r>
      <w:r w:rsidR="0057600B">
        <w:rPr>
          <w:rFonts w:ascii="Times New Roman" w:eastAsia="Times New Roman" w:hAnsi="Times New Roman" w:cs="Times New Roman"/>
          <w:sz w:val="24"/>
          <w:szCs w:val="24"/>
          <w:lang w:val="lt-LT"/>
        </w:rPr>
        <w:t>lano patvirtinimo pakeitimui</w:t>
      </w:r>
      <w:r w:rsidR="0092163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mokyklų reorganizavimui.</w:t>
      </w:r>
    </w:p>
    <w:p w14:paraId="47A08D2E" w14:textId="0508EA19" w:rsidR="0057600B" w:rsidRPr="00100A21" w:rsidRDefault="00871A14" w:rsidP="008C59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</w:t>
      </w:r>
      <w:r w:rsidR="0057600B">
        <w:rPr>
          <w:rFonts w:ascii="Times New Roman" w:eastAsia="Times New Roman" w:hAnsi="Times New Roman" w:cs="Times New Roman"/>
          <w:sz w:val="24"/>
          <w:szCs w:val="24"/>
          <w:lang w:val="lt-LT"/>
        </w:rPr>
        <w:t>Taip pat yra gautas Lietuvos Respublikos švietimo, mokslo ir sporto ministro sutikimas, kad Panevėžio</w:t>
      </w:r>
      <w:r w:rsidR="0000666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4F3C27">
        <w:rPr>
          <w:rFonts w:ascii="Times New Roman" w:eastAsia="Times New Roman" w:hAnsi="Times New Roman" w:cs="Times New Roman"/>
          <w:sz w:val="24"/>
          <w:szCs w:val="24"/>
          <w:lang w:val="lt-LT"/>
        </w:rPr>
        <w:t>suaugusiųjų mokymo centras</w:t>
      </w:r>
      <w:r w:rsidR="005760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būtų reorganizuota</w:t>
      </w:r>
      <w:r w:rsidR="004F3C27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5760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prijungimo būdu ir po reorganizacijos taptų Panevėžio </w:t>
      </w:r>
      <w:r w:rsidR="004F3C27">
        <w:rPr>
          <w:rFonts w:ascii="Times New Roman" w:eastAsia="Times New Roman" w:hAnsi="Times New Roman" w:cs="Times New Roman"/>
          <w:sz w:val="24"/>
          <w:szCs w:val="24"/>
          <w:lang w:val="lt-LT"/>
        </w:rPr>
        <w:t>„Minties“ inžinerijos gimnazijos</w:t>
      </w:r>
      <w:r w:rsidR="005760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860DF3">
        <w:rPr>
          <w:rFonts w:ascii="Times New Roman" w:eastAsia="Times New Roman" w:hAnsi="Times New Roman" w:cs="Times New Roman"/>
          <w:sz w:val="24"/>
          <w:szCs w:val="24"/>
          <w:lang w:val="lt-LT"/>
        </w:rPr>
        <w:t>suaugusiųjų mokymo skyriais</w:t>
      </w:r>
      <w:r w:rsidR="0057600B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13AC7704" w14:textId="402010A3" w:rsidR="000A0BAF" w:rsidRPr="00100A21" w:rsidRDefault="000A71BD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b/>
          <w:sz w:val="24"/>
          <w:szCs w:val="24"/>
          <w:lang w:val="lt-LT" w:eastAsia="lt-LT"/>
        </w:rPr>
        <w:t>5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 w:eastAsia="lt-LT"/>
        </w:rPr>
        <w:t>. Kieno iniciatyva parengtas sprendimo projektas:</w:t>
      </w:r>
      <w:r w:rsidR="00D1392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017F1" w:rsidRPr="00100A21">
        <w:rPr>
          <w:rFonts w:ascii="Times New Roman" w:hAnsi="Times New Roman" w:cs="Times New Roman"/>
          <w:sz w:val="24"/>
          <w:szCs w:val="24"/>
          <w:lang w:val="lt-LT"/>
        </w:rPr>
        <w:t>Sprendimo projektas parengta</w:t>
      </w:r>
      <w:r w:rsidR="00D1392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F11C4F" w:rsidRPr="00100A21">
        <w:rPr>
          <w:rFonts w:ascii="Times New Roman" w:hAnsi="Times New Roman" w:cs="Times New Roman"/>
          <w:sz w:val="24"/>
          <w:szCs w:val="24"/>
          <w:lang w:val="lt-LT"/>
        </w:rPr>
        <w:t>Panevėžio miesto sa</w:t>
      </w:r>
      <w:r w:rsidR="006277BC" w:rsidRPr="00100A21">
        <w:rPr>
          <w:rFonts w:ascii="Times New Roman" w:hAnsi="Times New Roman" w:cs="Times New Roman"/>
          <w:sz w:val="24"/>
          <w:szCs w:val="24"/>
          <w:lang w:val="lt-LT"/>
        </w:rPr>
        <w:t>vivaldybės a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>dministracijos</w:t>
      </w:r>
      <w:r w:rsidR="006277B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0BAF" w:rsidRPr="00100A21">
        <w:rPr>
          <w:rFonts w:ascii="Times New Roman" w:hAnsi="Times New Roman" w:cs="Times New Roman"/>
          <w:sz w:val="24"/>
          <w:szCs w:val="24"/>
          <w:lang w:val="lt-LT"/>
        </w:rPr>
        <w:t>iniciatyva.</w:t>
      </w:r>
    </w:p>
    <w:p w14:paraId="791B5569" w14:textId="77777777" w:rsidR="000A0BAF" w:rsidRPr="00100A21" w:rsidRDefault="000A0BAF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DFAF55" w14:textId="22E617DB" w:rsidR="002C3AB8" w:rsidRDefault="00617981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006663">
        <w:rPr>
          <w:rFonts w:ascii="Times New Roman" w:hAnsi="Times New Roman" w:cs="Times New Roman"/>
          <w:sz w:val="24"/>
          <w:szCs w:val="24"/>
          <w:lang w:val="lt-LT"/>
        </w:rPr>
        <w:t>Švietimo</w:t>
      </w: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0666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kyriaus 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>vedėja</w:t>
      </w:r>
      <w:r w:rsidR="00100A2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</w:t>
      </w:r>
      <w:r w:rsidR="001E40F0">
        <w:rPr>
          <w:rFonts w:ascii="Times New Roman" w:hAnsi="Times New Roman" w:cs="Times New Roman"/>
          <w:sz w:val="24"/>
          <w:szCs w:val="24"/>
          <w:lang w:val="lt-LT"/>
        </w:rPr>
        <w:t xml:space="preserve">             Silvija </w:t>
      </w:r>
      <w:proofErr w:type="spellStart"/>
      <w:r w:rsidR="001E40F0">
        <w:rPr>
          <w:rFonts w:ascii="Times New Roman" w:hAnsi="Times New Roman" w:cs="Times New Roman"/>
          <w:sz w:val="24"/>
          <w:szCs w:val="24"/>
          <w:lang w:val="lt-LT"/>
        </w:rPr>
        <w:t>Sėrikovienė</w:t>
      </w:r>
      <w:proofErr w:type="spellEnd"/>
    </w:p>
    <w:p w14:paraId="0AD76A7A" w14:textId="77777777" w:rsidR="001E40F0" w:rsidRDefault="001E40F0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FD3BB23" w14:textId="77777777" w:rsidR="001E40F0" w:rsidRDefault="001E40F0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8BF042E" w14:textId="6BC78581" w:rsidR="001E40F0" w:rsidRDefault="001E40F0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</w:p>
    <w:p w14:paraId="69D490E4" w14:textId="1F4B2604" w:rsidR="00860DF3" w:rsidRPr="00860DF3" w:rsidRDefault="00860DF3" w:rsidP="001E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Dainius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Šipelis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, +370 45 501372,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el.p.dainius.sipelis</w:t>
      </w:r>
      <w:proofErr w:type="spellEnd"/>
      <w:r>
        <w:rPr>
          <w:rFonts w:ascii="Times New Roman" w:hAnsi="Times New Roman" w:cs="Times New Roman"/>
          <w:sz w:val="24"/>
          <w:szCs w:val="24"/>
        </w:rPr>
        <w:t>@panevezys.lt</w:t>
      </w:r>
    </w:p>
    <w:sectPr w:rsidR="00860DF3" w:rsidRPr="00860DF3" w:rsidSect="00661A2B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3D2E9" w14:textId="77777777" w:rsidR="00AA69DF" w:rsidRDefault="00AA69DF" w:rsidP="00F362D3">
      <w:pPr>
        <w:spacing w:after="0" w:line="240" w:lineRule="auto"/>
      </w:pPr>
      <w:r>
        <w:separator/>
      </w:r>
    </w:p>
  </w:endnote>
  <w:endnote w:type="continuationSeparator" w:id="0">
    <w:p w14:paraId="4202502D" w14:textId="77777777" w:rsidR="00AA69DF" w:rsidRDefault="00AA69DF" w:rsidP="00F3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E380E" w14:textId="77777777" w:rsidR="00AA69DF" w:rsidRDefault="00AA69DF" w:rsidP="00F362D3">
      <w:pPr>
        <w:spacing w:after="0" w:line="240" w:lineRule="auto"/>
      </w:pPr>
      <w:r>
        <w:separator/>
      </w:r>
    </w:p>
  </w:footnote>
  <w:footnote w:type="continuationSeparator" w:id="0">
    <w:p w14:paraId="3D21A6A4" w14:textId="77777777" w:rsidR="00AA69DF" w:rsidRDefault="00AA69DF" w:rsidP="00F36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959E7"/>
    <w:multiLevelType w:val="multilevel"/>
    <w:tmpl w:val="A59859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1CA81DEE"/>
    <w:multiLevelType w:val="hybridMultilevel"/>
    <w:tmpl w:val="63DE9C72"/>
    <w:lvl w:ilvl="0" w:tplc="9FB2FC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820FB"/>
    <w:multiLevelType w:val="hybridMultilevel"/>
    <w:tmpl w:val="EDCE9DD6"/>
    <w:lvl w:ilvl="0" w:tplc="B8FC326E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32157564">
    <w:abstractNumId w:val="0"/>
  </w:num>
  <w:num w:numId="2" w16cid:durableId="1337727497">
    <w:abstractNumId w:val="1"/>
  </w:num>
  <w:num w:numId="3" w16cid:durableId="776755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7F1"/>
    <w:rsid w:val="00006663"/>
    <w:rsid w:val="00042BFE"/>
    <w:rsid w:val="00084A40"/>
    <w:rsid w:val="000A0BAF"/>
    <w:rsid w:val="000A351E"/>
    <w:rsid w:val="000A71BD"/>
    <w:rsid w:val="000B7B30"/>
    <w:rsid w:val="000C058A"/>
    <w:rsid w:val="000C6D92"/>
    <w:rsid w:val="000D4A76"/>
    <w:rsid w:val="000E7CC4"/>
    <w:rsid w:val="00100A21"/>
    <w:rsid w:val="001038E7"/>
    <w:rsid w:val="00133515"/>
    <w:rsid w:val="001444F5"/>
    <w:rsid w:val="00160D2E"/>
    <w:rsid w:val="0016563F"/>
    <w:rsid w:val="001E14B4"/>
    <w:rsid w:val="001E40F0"/>
    <w:rsid w:val="00200274"/>
    <w:rsid w:val="002037EF"/>
    <w:rsid w:val="0021620A"/>
    <w:rsid w:val="00230B78"/>
    <w:rsid w:val="00232947"/>
    <w:rsid w:val="00246487"/>
    <w:rsid w:val="00246E97"/>
    <w:rsid w:val="002C3AB8"/>
    <w:rsid w:val="002E0099"/>
    <w:rsid w:val="002E7773"/>
    <w:rsid w:val="002E79BA"/>
    <w:rsid w:val="0031052D"/>
    <w:rsid w:val="00327198"/>
    <w:rsid w:val="0033146D"/>
    <w:rsid w:val="003422B5"/>
    <w:rsid w:val="00343071"/>
    <w:rsid w:val="00392F6F"/>
    <w:rsid w:val="003965FE"/>
    <w:rsid w:val="003B27A7"/>
    <w:rsid w:val="003F4CE2"/>
    <w:rsid w:val="00421A35"/>
    <w:rsid w:val="00446A74"/>
    <w:rsid w:val="00454BEF"/>
    <w:rsid w:val="0047171D"/>
    <w:rsid w:val="004F3C27"/>
    <w:rsid w:val="005075BC"/>
    <w:rsid w:val="005175CC"/>
    <w:rsid w:val="005445E0"/>
    <w:rsid w:val="00553146"/>
    <w:rsid w:val="0057600B"/>
    <w:rsid w:val="005826E5"/>
    <w:rsid w:val="00597AC3"/>
    <w:rsid w:val="005A005E"/>
    <w:rsid w:val="005C5455"/>
    <w:rsid w:val="005C7BEA"/>
    <w:rsid w:val="005F324F"/>
    <w:rsid w:val="005F6F95"/>
    <w:rsid w:val="00617981"/>
    <w:rsid w:val="006277BC"/>
    <w:rsid w:val="00641147"/>
    <w:rsid w:val="00643777"/>
    <w:rsid w:val="00647513"/>
    <w:rsid w:val="006551A9"/>
    <w:rsid w:val="00661A2B"/>
    <w:rsid w:val="006670B1"/>
    <w:rsid w:val="006E21D6"/>
    <w:rsid w:val="006E5B26"/>
    <w:rsid w:val="006F732D"/>
    <w:rsid w:val="007017F1"/>
    <w:rsid w:val="00791105"/>
    <w:rsid w:val="00793EAB"/>
    <w:rsid w:val="007B5EB7"/>
    <w:rsid w:val="007D3D3B"/>
    <w:rsid w:val="007D47AA"/>
    <w:rsid w:val="007D798E"/>
    <w:rsid w:val="008042DE"/>
    <w:rsid w:val="00842395"/>
    <w:rsid w:val="00852FA9"/>
    <w:rsid w:val="00860DF3"/>
    <w:rsid w:val="00871A14"/>
    <w:rsid w:val="00873039"/>
    <w:rsid w:val="0089227C"/>
    <w:rsid w:val="008A0C7C"/>
    <w:rsid w:val="008C5987"/>
    <w:rsid w:val="00921639"/>
    <w:rsid w:val="00922D87"/>
    <w:rsid w:val="009335A9"/>
    <w:rsid w:val="009A0700"/>
    <w:rsid w:val="009A54B4"/>
    <w:rsid w:val="009A5665"/>
    <w:rsid w:val="009B6919"/>
    <w:rsid w:val="009C4AD1"/>
    <w:rsid w:val="009E7976"/>
    <w:rsid w:val="00A217C0"/>
    <w:rsid w:val="00A52205"/>
    <w:rsid w:val="00A56426"/>
    <w:rsid w:val="00AA69DF"/>
    <w:rsid w:val="00B06B90"/>
    <w:rsid w:val="00B41659"/>
    <w:rsid w:val="00B519E4"/>
    <w:rsid w:val="00BB3449"/>
    <w:rsid w:val="00BC44ED"/>
    <w:rsid w:val="00BD394B"/>
    <w:rsid w:val="00BF1BB1"/>
    <w:rsid w:val="00C25F47"/>
    <w:rsid w:val="00CF4BD7"/>
    <w:rsid w:val="00CF65ED"/>
    <w:rsid w:val="00D1392C"/>
    <w:rsid w:val="00D532E9"/>
    <w:rsid w:val="00D74141"/>
    <w:rsid w:val="00DA5046"/>
    <w:rsid w:val="00DD1A4C"/>
    <w:rsid w:val="00E87808"/>
    <w:rsid w:val="00EC2358"/>
    <w:rsid w:val="00EC3CFE"/>
    <w:rsid w:val="00EF486C"/>
    <w:rsid w:val="00EF671C"/>
    <w:rsid w:val="00F00985"/>
    <w:rsid w:val="00F11C4F"/>
    <w:rsid w:val="00F272C7"/>
    <w:rsid w:val="00F362D3"/>
    <w:rsid w:val="00F51A89"/>
    <w:rsid w:val="00FB38EE"/>
    <w:rsid w:val="00FC17B6"/>
    <w:rsid w:val="00F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3415"/>
  <w15:docId w15:val="{0702F088-8946-489A-8795-FB4EC8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17F1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17F1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17F1"/>
    <w:rPr>
      <w:rFonts w:ascii="Calibri" w:eastAsia="Calibri" w:hAnsi="Calibri"/>
      <w:lang w:val="lt-LT"/>
    </w:rPr>
  </w:style>
  <w:style w:type="character" w:customStyle="1" w:styleId="apple-converted-space">
    <w:name w:val="apple-converted-space"/>
    <w:basedOn w:val="Numatytasispastraiposriftas"/>
    <w:rsid w:val="009335A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D2E"/>
    <w:rPr>
      <w:rFonts w:ascii="Segoe UI" w:eastAsiaTheme="minorEastAsia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46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Style3">
    <w:name w:val="Style3"/>
    <w:uiPriority w:val="99"/>
    <w:qFormat/>
    <w:rsid w:val="00392F6F"/>
    <w:rPr>
      <w:rFonts w:ascii="Times New Roman" w:hAnsi="Times New Roman"/>
      <w:sz w:val="24"/>
    </w:rPr>
  </w:style>
  <w:style w:type="paragraph" w:customStyle="1" w:styleId="Char">
    <w:name w:val="Char"/>
    <w:basedOn w:val="prastasis"/>
    <w:rsid w:val="00F362D3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F3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62D3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rsid w:val="00F362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a\Desktop\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</Template>
  <TotalTime>0</TotalTime>
  <Pages>2</Pages>
  <Words>2117</Words>
  <Characters>1207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</dc:creator>
  <cp:lastModifiedBy>Diana Brazdžiunienė</cp:lastModifiedBy>
  <cp:revision>2</cp:revision>
  <cp:lastPrinted>2015-09-09T08:28:00Z</cp:lastPrinted>
  <dcterms:created xsi:type="dcterms:W3CDTF">2026-02-11T11:04:00Z</dcterms:created>
  <dcterms:modified xsi:type="dcterms:W3CDTF">2026-02-11T11:04:00Z</dcterms:modified>
</cp:coreProperties>
</file>