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BF39663" w:rsidR="0062551B" w:rsidRPr="00E24066" w:rsidRDefault="00E24066" w:rsidP="003E58F0">
      <w:pPr>
        <w:jc w:val="center"/>
        <w:rPr>
          <w:b/>
          <w:bCs/>
        </w:rPr>
      </w:pPr>
      <w:r w:rsidRPr="00E24066">
        <w:rPr>
          <w:b/>
          <w:bCs/>
        </w:rPr>
        <w:t>DĖL PANEVĖŽIO MIESTO SAVIVALDYBĖS 2026</w:t>
      </w:r>
      <w:r>
        <w:rPr>
          <w:b/>
          <w:bCs/>
        </w:rPr>
        <w:t>–</w:t>
      </w:r>
      <w:r w:rsidRPr="00E24066">
        <w:rPr>
          <w:b/>
          <w:bCs/>
        </w:rPr>
        <w:t>2028 M. BIUDŽET</w:t>
      </w:r>
      <w:r w:rsidR="00481E7B">
        <w:rPr>
          <w:b/>
          <w:bCs/>
        </w:rPr>
        <w:t>O</w:t>
      </w:r>
      <w:r w:rsidR="00481E7B" w:rsidRPr="00481E7B">
        <w:rPr>
          <w:b/>
          <w:bCs/>
        </w:rPr>
        <w:t xml:space="preserve"> </w:t>
      </w:r>
      <w:r w:rsidR="00481E7B" w:rsidRPr="00E24066">
        <w:rPr>
          <w:b/>
          <w:bCs/>
        </w:rPr>
        <w:t>TEIKIMO</w:t>
      </w:r>
      <w:r w:rsidR="00481E7B" w:rsidRPr="00481E7B">
        <w:rPr>
          <w:b/>
          <w:bCs/>
        </w:rPr>
        <w:t xml:space="preserve"> </w:t>
      </w:r>
      <w:r w:rsidR="00481E7B" w:rsidRPr="00E24066">
        <w:rPr>
          <w:b/>
          <w:bCs/>
        </w:rPr>
        <w:t>TVIRTINTI</w:t>
      </w:r>
    </w:p>
    <w:p w14:paraId="1ED8CB98" w14:textId="77777777" w:rsidR="00E24066" w:rsidRPr="00A562AA" w:rsidRDefault="00E24066"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6C7C857A" w14:textId="5282F911" w:rsidR="002F6C7C" w:rsidRDefault="002F6C7C" w:rsidP="002F6C7C">
      <w:pPr>
        <w:spacing w:line="360" w:lineRule="auto"/>
        <w:ind w:firstLine="840"/>
        <w:jc w:val="both"/>
        <w:rPr>
          <w:szCs w:val="24"/>
          <w:lang w:eastAsia="ar-SA"/>
        </w:rPr>
      </w:pPr>
      <w:r w:rsidRPr="00A562AA">
        <w:rPr>
          <w:szCs w:val="24"/>
        </w:rPr>
        <w:t xml:space="preserve">Vadovaudamasi Lietuvos Respublikos vietos savivaldos įstatymo </w:t>
      </w:r>
      <w:r>
        <w:rPr>
          <w:szCs w:val="24"/>
        </w:rPr>
        <w:t xml:space="preserve">25 straipsnio 5 dalimi ir 27 straipsnio 2 dalies 1 punktu, </w:t>
      </w:r>
      <w:r w:rsidRPr="00DD2E77">
        <w:rPr>
          <w:rFonts w:eastAsia="Calibri"/>
          <w:szCs w:val="24"/>
        </w:rPr>
        <w:t>Lietuvos Respublikos 2026–2028 metų biudžeto patvirtinimo įstatymu</w:t>
      </w:r>
      <w:r>
        <w:rPr>
          <w:rFonts w:eastAsia="Calibri"/>
          <w:szCs w:val="24"/>
        </w:rPr>
        <w:t xml:space="preserve"> ir</w:t>
      </w:r>
      <w:r w:rsidRPr="00DD2E77">
        <w:rPr>
          <w:szCs w:val="24"/>
          <w:lang w:eastAsia="ar-SA"/>
        </w:rPr>
        <w:t xml:space="preserve"> atsižvelgdama į valstybės institucijų ir įstaigų teisės aktus dėl valstybės biudžeto tikslinių dotacijų paskirstymo</w:t>
      </w:r>
      <w:r w:rsidR="00E24066">
        <w:rPr>
          <w:szCs w:val="24"/>
          <w:lang w:eastAsia="ar-SA"/>
        </w:rPr>
        <w:t>:</w:t>
      </w:r>
    </w:p>
    <w:p w14:paraId="00198419" w14:textId="75E9B070" w:rsidR="002F6C7C" w:rsidRDefault="002F6C7C" w:rsidP="002F6C7C">
      <w:pPr>
        <w:pStyle w:val="Sraopastraipa"/>
        <w:numPr>
          <w:ilvl w:val="0"/>
          <w:numId w:val="1"/>
        </w:numPr>
        <w:spacing w:line="360" w:lineRule="auto"/>
        <w:ind w:left="0" w:firstLine="851"/>
        <w:jc w:val="both"/>
        <w:rPr>
          <w:szCs w:val="24"/>
          <w:lang w:eastAsia="ar-SA"/>
        </w:rPr>
      </w:pPr>
      <w:r>
        <w:rPr>
          <w:szCs w:val="24"/>
          <w:lang w:eastAsia="ar-SA"/>
        </w:rPr>
        <w:t>T</w:t>
      </w:r>
      <w:r w:rsidRPr="00116192">
        <w:rPr>
          <w:szCs w:val="24"/>
          <w:lang w:eastAsia="ar-SA"/>
        </w:rPr>
        <w:t xml:space="preserve"> e i k i u Panevėžio miesto savivaldybės tarybai tvirtinti Panevėžio miesto savivaldybės 2026–2028 metų biudžetą (pri</w:t>
      </w:r>
      <w:r w:rsidR="00481E7B">
        <w:rPr>
          <w:szCs w:val="24"/>
          <w:lang w:eastAsia="ar-SA"/>
        </w:rPr>
        <w:t>edas</w:t>
      </w:r>
      <w:r w:rsidRPr="00116192">
        <w:rPr>
          <w:szCs w:val="24"/>
          <w:lang w:eastAsia="ar-SA"/>
        </w:rPr>
        <w:t>).</w:t>
      </w:r>
    </w:p>
    <w:p w14:paraId="6DED6069" w14:textId="77777777" w:rsidR="002F6C7C" w:rsidRPr="007F6BAF" w:rsidRDefault="002F6C7C" w:rsidP="002F6C7C">
      <w:pPr>
        <w:pStyle w:val="Sraopastraipa"/>
        <w:numPr>
          <w:ilvl w:val="0"/>
          <w:numId w:val="1"/>
        </w:numPr>
        <w:tabs>
          <w:tab w:val="left" w:pos="1134"/>
        </w:tabs>
        <w:spacing w:line="360" w:lineRule="auto"/>
        <w:ind w:left="0" w:firstLine="851"/>
        <w:jc w:val="both"/>
        <w:rPr>
          <w:szCs w:val="24"/>
        </w:rPr>
      </w:pPr>
      <w:r>
        <w:rPr>
          <w:szCs w:val="24"/>
        </w:rPr>
        <w:t xml:space="preserve">     </w:t>
      </w:r>
      <w:r w:rsidRPr="007F6BAF">
        <w:rPr>
          <w:szCs w:val="24"/>
        </w:rPr>
        <w:t>N u r o d a u, kad šis potvarkis per vieną mėnesį gali būti skundžiamas Panevėžio miesto savivaldybės merui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698983A" w14:textId="77777777" w:rsidR="002F6C7C" w:rsidRPr="00116192" w:rsidRDefault="002F6C7C" w:rsidP="002F6C7C">
      <w:pPr>
        <w:pStyle w:val="Sraopastraipa"/>
        <w:ind w:left="851"/>
        <w:jc w:val="both"/>
        <w:rPr>
          <w:szCs w:val="24"/>
          <w:lang w:eastAsia="ar-SA"/>
        </w:rPr>
      </w:pPr>
    </w:p>
    <w:p w14:paraId="6714C8E7" w14:textId="77777777" w:rsidR="002F6C7C" w:rsidRPr="00A562AA" w:rsidRDefault="002F6C7C" w:rsidP="002F6C7C">
      <w:pPr>
        <w:spacing w:line="360" w:lineRule="auto"/>
        <w:ind w:firstLine="720"/>
        <w:jc w:val="both"/>
      </w:pPr>
    </w:p>
    <w:p w14:paraId="236C2BF9" w14:textId="77777777" w:rsidR="002F6C7C" w:rsidRPr="00A562AA" w:rsidRDefault="002F6C7C" w:rsidP="002F6C7C">
      <w:pPr>
        <w:jc w:val="both"/>
        <w:rPr>
          <w:szCs w:val="24"/>
        </w:rPr>
      </w:pPr>
      <w:r w:rsidRPr="00A562AA">
        <w:rPr>
          <w:szCs w:val="24"/>
        </w:rPr>
        <w:t xml:space="preserve">   </w:t>
      </w:r>
    </w:p>
    <w:p w14:paraId="07DFB212" w14:textId="77777777" w:rsidR="002F6C7C" w:rsidRPr="00A562AA" w:rsidRDefault="002F6C7C" w:rsidP="002F6C7C">
      <w:pPr>
        <w:jc w:val="both"/>
        <w:rPr>
          <w:szCs w:val="24"/>
        </w:rPr>
      </w:pPr>
      <w:r w:rsidRPr="00A562AA">
        <w:rPr>
          <w:szCs w:val="24"/>
        </w:rPr>
        <w:t xml:space="preserve">                                         </w:t>
      </w:r>
    </w:p>
    <w:p w14:paraId="2BBF2260" w14:textId="77777777" w:rsidR="002F6C7C" w:rsidRPr="00071987" w:rsidRDefault="002F6C7C" w:rsidP="002F6C7C">
      <w:pPr>
        <w:rPr>
          <w:szCs w:val="24"/>
        </w:rPr>
      </w:pPr>
      <w:r w:rsidRPr="00DE6EE0">
        <w:rPr>
          <w:szCs w:val="24"/>
        </w:rPr>
        <w:t>Vicemerė, pavaduojanti Savivaldybės merą</w:t>
      </w:r>
      <w:r>
        <w:rPr>
          <w:szCs w:val="24"/>
        </w:rPr>
        <w:t xml:space="preserve"> </w:t>
      </w:r>
      <w:r w:rsidRPr="00071987">
        <w:rPr>
          <w:szCs w:val="24"/>
        </w:rPr>
        <w:tab/>
        <w:t xml:space="preserve">   </w:t>
      </w:r>
      <w:r w:rsidRPr="00071987">
        <w:rPr>
          <w:szCs w:val="24"/>
        </w:rPr>
        <w:tab/>
      </w:r>
      <w:r w:rsidRPr="00071987">
        <w:rPr>
          <w:szCs w:val="24"/>
        </w:rPr>
        <w:tab/>
      </w:r>
      <w:r w:rsidRPr="00071987">
        <w:rPr>
          <w:szCs w:val="24"/>
        </w:rPr>
        <w:tab/>
      </w:r>
      <w:r w:rsidRPr="009869E3">
        <w:rPr>
          <w:szCs w:val="24"/>
        </w:rPr>
        <w:tab/>
      </w:r>
      <w:r>
        <w:rPr>
          <w:szCs w:val="24"/>
        </w:rPr>
        <w:t>Žibutė Gaivenienė</w:t>
      </w:r>
    </w:p>
    <w:p w14:paraId="18286467" w14:textId="77777777" w:rsidR="0062551B" w:rsidRPr="00A562AA" w:rsidRDefault="0062551B" w:rsidP="00DB5818">
      <w:pPr>
        <w:spacing w:line="276" w:lineRule="auto"/>
        <w:jc w:val="center"/>
        <w:rPr>
          <w:szCs w:val="24"/>
        </w:rPr>
      </w:pP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43C83" w14:textId="77777777" w:rsidR="009F75F6" w:rsidRDefault="009F75F6">
      <w:r>
        <w:separator/>
      </w:r>
    </w:p>
  </w:endnote>
  <w:endnote w:type="continuationSeparator" w:id="0">
    <w:p w14:paraId="11319B39" w14:textId="77777777" w:rsidR="009F75F6" w:rsidRDefault="009F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EE67B" w14:textId="77777777" w:rsidR="009F75F6" w:rsidRDefault="009F75F6">
      <w:r>
        <w:separator/>
      </w:r>
    </w:p>
  </w:footnote>
  <w:footnote w:type="continuationSeparator" w:id="0">
    <w:p w14:paraId="1E21E165" w14:textId="77777777" w:rsidR="009F75F6" w:rsidRDefault="009F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9B3"/>
    <w:multiLevelType w:val="hybridMultilevel"/>
    <w:tmpl w:val="B142CD38"/>
    <w:lvl w:ilvl="0" w:tplc="05283A9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080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1987"/>
    <w:rsid w:val="00075594"/>
    <w:rsid w:val="00075D5A"/>
    <w:rsid w:val="000811E1"/>
    <w:rsid w:val="000D35D5"/>
    <w:rsid w:val="000E5933"/>
    <w:rsid w:val="000E7131"/>
    <w:rsid w:val="00101F07"/>
    <w:rsid w:val="001115C6"/>
    <w:rsid w:val="00124B60"/>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6C7C"/>
    <w:rsid w:val="002F7001"/>
    <w:rsid w:val="00303346"/>
    <w:rsid w:val="00325CF1"/>
    <w:rsid w:val="00337555"/>
    <w:rsid w:val="00355495"/>
    <w:rsid w:val="00355EE8"/>
    <w:rsid w:val="00391CE0"/>
    <w:rsid w:val="00392558"/>
    <w:rsid w:val="0039707D"/>
    <w:rsid w:val="003A3559"/>
    <w:rsid w:val="003D113C"/>
    <w:rsid w:val="003D6535"/>
    <w:rsid w:val="003E58F0"/>
    <w:rsid w:val="003F3684"/>
    <w:rsid w:val="004014AB"/>
    <w:rsid w:val="004100D4"/>
    <w:rsid w:val="00421D43"/>
    <w:rsid w:val="00423986"/>
    <w:rsid w:val="004376E8"/>
    <w:rsid w:val="004564CD"/>
    <w:rsid w:val="00464BB1"/>
    <w:rsid w:val="00480D2E"/>
    <w:rsid w:val="00481E7B"/>
    <w:rsid w:val="004849ED"/>
    <w:rsid w:val="004A3610"/>
    <w:rsid w:val="004C07E0"/>
    <w:rsid w:val="004D35C5"/>
    <w:rsid w:val="004E4142"/>
    <w:rsid w:val="00510DE4"/>
    <w:rsid w:val="005166E3"/>
    <w:rsid w:val="0052387D"/>
    <w:rsid w:val="00524D2D"/>
    <w:rsid w:val="00533646"/>
    <w:rsid w:val="00535433"/>
    <w:rsid w:val="00562BCD"/>
    <w:rsid w:val="00566FC8"/>
    <w:rsid w:val="00571BF3"/>
    <w:rsid w:val="00584C4D"/>
    <w:rsid w:val="00595F80"/>
    <w:rsid w:val="005B1469"/>
    <w:rsid w:val="005B727C"/>
    <w:rsid w:val="005C605B"/>
    <w:rsid w:val="005C7077"/>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2723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869E3"/>
    <w:rsid w:val="0099046B"/>
    <w:rsid w:val="00990645"/>
    <w:rsid w:val="009A4733"/>
    <w:rsid w:val="009B542B"/>
    <w:rsid w:val="009C3C68"/>
    <w:rsid w:val="009C55DF"/>
    <w:rsid w:val="009D1163"/>
    <w:rsid w:val="009D4140"/>
    <w:rsid w:val="009E5C02"/>
    <w:rsid w:val="009F5E68"/>
    <w:rsid w:val="009F75F6"/>
    <w:rsid w:val="00A0004E"/>
    <w:rsid w:val="00A3474A"/>
    <w:rsid w:val="00A36213"/>
    <w:rsid w:val="00A37460"/>
    <w:rsid w:val="00A43A96"/>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408ED"/>
    <w:rsid w:val="00B44F79"/>
    <w:rsid w:val="00B52FFC"/>
    <w:rsid w:val="00B61A88"/>
    <w:rsid w:val="00B6518B"/>
    <w:rsid w:val="00B664FD"/>
    <w:rsid w:val="00B83E18"/>
    <w:rsid w:val="00B92EBF"/>
    <w:rsid w:val="00BA112C"/>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72861"/>
    <w:rsid w:val="00C72CB4"/>
    <w:rsid w:val="00C75F05"/>
    <w:rsid w:val="00C8360A"/>
    <w:rsid w:val="00C9091E"/>
    <w:rsid w:val="00CC23E4"/>
    <w:rsid w:val="00CC5B6A"/>
    <w:rsid w:val="00CD5CCA"/>
    <w:rsid w:val="00CE1C5C"/>
    <w:rsid w:val="00CF4026"/>
    <w:rsid w:val="00D16849"/>
    <w:rsid w:val="00D20409"/>
    <w:rsid w:val="00D25AF1"/>
    <w:rsid w:val="00D25F2C"/>
    <w:rsid w:val="00D33742"/>
    <w:rsid w:val="00D625ED"/>
    <w:rsid w:val="00D679FC"/>
    <w:rsid w:val="00DB5818"/>
    <w:rsid w:val="00DC59CF"/>
    <w:rsid w:val="00DC75E0"/>
    <w:rsid w:val="00DD20B8"/>
    <w:rsid w:val="00DE69D4"/>
    <w:rsid w:val="00E00B4D"/>
    <w:rsid w:val="00E21A77"/>
    <w:rsid w:val="00E24066"/>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F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187</Words>
  <Characters>1530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2026-02-24T12:51:00Z</dcterms:created>
  <dcterms:modified xsi:type="dcterms:W3CDTF">2026-02-24T12:51:00Z</dcterms:modified>
</cp:coreProperties>
</file>