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82390" w14:textId="77777777" w:rsidR="00852DA0" w:rsidRPr="007A5A02" w:rsidRDefault="00852DA0" w:rsidP="00AC7A92">
      <w:pPr>
        <w:jc w:val="center"/>
        <w:rPr>
          <w:rFonts w:ascii="Arial" w:hAnsi="Arial" w:cs="Arial"/>
          <w:b/>
          <w:szCs w:val="24"/>
        </w:rPr>
      </w:pPr>
      <w:r w:rsidRPr="007A5A02">
        <w:rPr>
          <w:rFonts w:ascii="Arial" w:hAnsi="Arial" w:cs="Arial"/>
          <w:b/>
          <w:szCs w:val="24"/>
        </w:rPr>
        <w:t>PANEVĖŽIO MIESTO SAVIVALDYBĖS ADMINISTRACIJOS</w:t>
      </w:r>
    </w:p>
    <w:p w14:paraId="4F05AE2B" w14:textId="50A4C390" w:rsidR="00852DA0" w:rsidRPr="007A5A02" w:rsidRDefault="00EF076F" w:rsidP="00F009C9">
      <w:pPr>
        <w:jc w:val="center"/>
        <w:rPr>
          <w:rFonts w:ascii="Arial" w:hAnsi="Arial" w:cs="Arial"/>
          <w:b/>
          <w:szCs w:val="24"/>
        </w:rPr>
      </w:pPr>
      <w:r>
        <w:rPr>
          <w:rFonts w:ascii="Arial" w:hAnsi="Arial" w:cs="Arial"/>
          <w:szCs w:val="24"/>
        </w:rPr>
        <w:t>Projekto „</w:t>
      </w:r>
      <w:r w:rsidR="00411F0C" w:rsidRPr="00984877">
        <w:rPr>
          <w:rFonts w:ascii="Arial" w:hAnsi="Arial" w:cs="Arial"/>
          <w:szCs w:val="24"/>
        </w:rPr>
        <w:t>Pripučiamo futbolo maniežo įrengimas Beržų g. 37, Panevėžyje</w:t>
      </w:r>
      <w:r>
        <w:rPr>
          <w:rFonts w:ascii="Arial" w:hAnsi="Arial" w:cs="Arial"/>
          <w:szCs w:val="24"/>
        </w:rPr>
        <w:t>“ vadov</w:t>
      </w:r>
      <w:r w:rsidR="00411F0C">
        <w:rPr>
          <w:rFonts w:ascii="Arial" w:hAnsi="Arial" w:cs="Arial"/>
          <w:szCs w:val="24"/>
        </w:rPr>
        <w:t>as</w:t>
      </w:r>
    </w:p>
    <w:p w14:paraId="5D315469" w14:textId="54A67627" w:rsidR="00852DA0" w:rsidRPr="007A5A02" w:rsidRDefault="00411F0C" w:rsidP="00F009C9">
      <w:pPr>
        <w:jc w:val="center"/>
        <w:rPr>
          <w:rFonts w:ascii="Arial" w:hAnsi="Arial" w:cs="Arial"/>
          <w:szCs w:val="24"/>
        </w:rPr>
      </w:pPr>
      <w:r>
        <w:rPr>
          <w:rFonts w:ascii="Arial" w:hAnsi="Arial" w:cs="Arial"/>
          <w:szCs w:val="24"/>
        </w:rPr>
        <w:t>Marius Garbauskas</w:t>
      </w:r>
    </w:p>
    <w:p w14:paraId="4B607FA7" w14:textId="2CBBAAFD" w:rsidR="00852DA0" w:rsidRPr="007A5A02" w:rsidRDefault="00852DA0" w:rsidP="00552858">
      <w:pPr>
        <w:jc w:val="center"/>
        <w:rPr>
          <w:rFonts w:ascii="Arial" w:hAnsi="Arial" w:cs="Arial"/>
          <w:szCs w:val="24"/>
        </w:rPr>
      </w:pPr>
      <w:r w:rsidRPr="007A5A02">
        <w:rPr>
          <w:rFonts w:ascii="Arial" w:hAnsi="Arial" w:cs="Arial"/>
          <w:szCs w:val="24"/>
        </w:rPr>
        <w:t xml:space="preserve"> </w:t>
      </w:r>
    </w:p>
    <w:p w14:paraId="3ECA1E3C" w14:textId="77777777" w:rsidR="00960C2B" w:rsidRPr="007A5A02" w:rsidRDefault="00960C2B" w:rsidP="00A33A0E">
      <w:pPr>
        <w:rPr>
          <w:rFonts w:ascii="Arial" w:hAnsi="Arial" w:cs="Arial"/>
          <w:szCs w:val="24"/>
        </w:rPr>
      </w:pPr>
    </w:p>
    <w:p w14:paraId="516A5507" w14:textId="65383267" w:rsidR="00852DA0" w:rsidRDefault="004B55BD" w:rsidP="00984877">
      <w:pPr>
        <w:rPr>
          <w:rFonts w:ascii="Arial" w:hAnsi="Arial" w:cs="Arial"/>
          <w:szCs w:val="24"/>
        </w:rPr>
      </w:pPr>
      <w:r w:rsidRPr="007A5A02">
        <w:rPr>
          <w:rFonts w:ascii="Arial" w:hAnsi="Arial" w:cs="Arial"/>
          <w:szCs w:val="24"/>
        </w:rPr>
        <w:t>Administracijos direktori</w:t>
      </w:r>
      <w:r w:rsidR="00984877">
        <w:rPr>
          <w:rFonts w:ascii="Arial" w:hAnsi="Arial" w:cs="Arial"/>
          <w:szCs w:val="24"/>
        </w:rPr>
        <w:t>ui</w:t>
      </w:r>
    </w:p>
    <w:p w14:paraId="6D280688" w14:textId="338E40C2" w:rsidR="00984877" w:rsidRPr="007A5A02" w:rsidRDefault="00984877" w:rsidP="00984877">
      <w:pPr>
        <w:rPr>
          <w:rFonts w:ascii="Arial" w:hAnsi="Arial" w:cs="Arial"/>
          <w:szCs w:val="24"/>
        </w:rPr>
      </w:pPr>
      <w:r>
        <w:rPr>
          <w:rFonts w:ascii="Arial" w:hAnsi="Arial" w:cs="Arial"/>
          <w:szCs w:val="24"/>
        </w:rPr>
        <w:t>Giedriui Šileikai</w:t>
      </w:r>
    </w:p>
    <w:p w14:paraId="0A903442" w14:textId="77777777" w:rsidR="00960C2B" w:rsidRPr="007A5A02" w:rsidRDefault="00960C2B" w:rsidP="00A33A0E">
      <w:pPr>
        <w:rPr>
          <w:rFonts w:ascii="Arial" w:hAnsi="Arial" w:cs="Arial"/>
          <w:szCs w:val="24"/>
        </w:rPr>
      </w:pPr>
    </w:p>
    <w:p w14:paraId="1DAFD43D" w14:textId="77777777" w:rsidR="00960C2B" w:rsidRPr="007A5A02" w:rsidRDefault="00960C2B" w:rsidP="00A33A0E">
      <w:pPr>
        <w:rPr>
          <w:rFonts w:ascii="Arial" w:hAnsi="Arial" w:cs="Arial"/>
          <w:szCs w:val="24"/>
        </w:rPr>
      </w:pPr>
    </w:p>
    <w:p w14:paraId="774CD311" w14:textId="77777777" w:rsidR="00852DA0" w:rsidRPr="007A5A02" w:rsidRDefault="00852DA0" w:rsidP="00A33A0E">
      <w:pPr>
        <w:rPr>
          <w:rFonts w:ascii="Arial" w:hAnsi="Arial" w:cs="Arial"/>
          <w:szCs w:val="24"/>
        </w:rPr>
      </w:pPr>
    </w:p>
    <w:p w14:paraId="594A3819" w14:textId="77777777" w:rsidR="00852DA0" w:rsidRPr="007A5A02" w:rsidRDefault="00852DA0" w:rsidP="00A33A0E">
      <w:pPr>
        <w:jc w:val="center"/>
        <w:rPr>
          <w:rFonts w:ascii="Arial" w:hAnsi="Arial" w:cs="Arial"/>
          <w:b/>
          <w:szCs w:val="24"/>
        </w:rPr>
      </w:pPr>
      <w:r w:rsidRPr="007A5A02">
        <w:rPr>
          <w:rFonts w:ascii="Arial" w:hAnsi="Arial" w:cs="Arial"/>
          <w:b/>
          <w:szCs w:val="24"/>
        </w:rPr>
        <w:t>TARNYBINIS PRANEŠIMAS</w:t>
      </w:r>
    </w:p>
    <w:p w14:paraId="0F56F9EA" w14:textId="13E5915F" w:rsidR="00852DA0" w:rsidRPr="007A5A02" w:rsidRDefault="0075354F" w:rsidP="00A33A0E">
      <w:pPr>
        <w:jc w:val="center"/>
        <w:rPr>
          <w:rFonts w:ascii="Arial" w:hAnsi="Arial" w:cs="Arial"/>
          <w:b/>
          <w:szCs w:val="24"/>
        </w:rPr>
      </w:pPr>
      <w:r w:rsidRPr="007A5A02">
        <w:rPr>
          <w:rFonts w:ascii="Arial" w:hAnsi="Arial" w:cs="Arial"/>
          <w:b/>
          <w:szCs w:val="24"/>
        </w:rPr>
        <w:t xml:space="preserve"> DĖL </w:t>
      </w:r>
      <w:r w:rsidR="00984877">
        <w:rPr>
          <w:rFonts w:ascii="Arial" w:hAnsi="Arial" w:cs="Arial"/>
          <w:b/>
          <w:caps/>
          <w:szCs w:val="24"/>
        </w:rPr>
        <w:t>TRIBŪNŲ IR BALDŲ PERDAVIMO pANEVĖŽIO NEKILNOJAMOJO TURTO CENTRUI</w:t>
      </w:r>
    </w:p>
    <w:p w14:paraId="5C7EEA1C" w14:textId="77777777" w:rsidR="00960C2B" w:rsidRPr="007A5A02" w:rsidRDefault="00960C2B" w:rsidP="00A33A0E">
      <w:pPr>
        <w:jc w:val="center"/>
        <w:rPr>
          <w:rFonts w:ascii="Arial" w:hAnsi="Arial" w:cs="Arial"/>
          <w:szCs w:val="24"/>
        </w:rPr>
      </w:pPr>
    </w:p>
    <w:p w14:paraId="0CD2DE82" w14:textId="77777777" w:rsidR="00960C2B" w:rsidRPr="007A5A02" w:rsidRDefault="00960C2B" w:rsidP="00A33A0E">
      <w:pPr>
        <w:jc w:val="center"/>
        <w:rPr>
          <w:rFonts w:ascii="Arial" w:hAnsi="Arial" w:cs="Arial"/>
          <w:szCs w:val="24"/>
        </w:rPr>
      </w:pPr>
    </w:p>
    <w:p w14:paraId="1E0B950D" w14:textId="7383756B" w:rsidR="00852DA0" w:rsidRPr="007A5A02" w:rsidRDefault="002D7C77" w:rsidP="00A33A0E">
      <w:pPr>
        <w:jc w:val="center"/>
        <w:rPr>
          <w:rFonts w:ascii="Arial" w:hAnsi="Arial" w:cs="Arial"/>
          <w:szCs w:val="24"/>
        </w:rPr>
      </w:pPr>
      <w:r w:rsidRPr="007A5A02">
        <w:rPr>
          <w:rFonts w:ascii="Arial" w:hAnsi="Arial" w:cs="Arial"/>
          <w:szCs w:val="24"/>
        </w:rPr>
        <w:t>202</w:t>
      </w:r>
      <w:r w:rsidR="00411F0C">
        <w:rPr>
          <w:rFonts w:ascii="Arial" w:hAnsi="Arial" w:cs="Arial"/>
          <w:szCs w:val="24"/>
        </w:rPr>
        <w:t>6</w:t>
      </w:r>
      <w:r w:rsidRPr="007A5A02">
        <w:rPr>
          <w:rFonts w:ascii="Arial" w:hAnsi="Arial" w:cs="Arial"/>
          <w:szCs w:val="24"/>
        </w:rPr>
        <w:t>-</w:t>
      </w:r>
      <w:r w:rsidR="00FD7223" w:rsidRPr="007A5A02">
        <w:rPr>
          <w:rFonts w:ascii="Arial" w:hAnsi="Arial" w:cs="Arial"/>
          <w:szCs w:val="24"/>
        </w:rPr>
        <w:t>0</w:t>
      </w:r>
      <w:r w:rsidR="00411F0C">
        <w:rPr>
          <w:rFonts w:ascii="Arial" w:hAnsi="Arial" w:cs="Arial"/>
          <w:szCs w:val="24"/>
        </w:rPr>
        <w:t>1</w:t>
      </w:r>
      <w:r w:rsidR="00FD7223" w:rsidRPr="007A5A02">
        <w:rPr>
          <w:rFonts w:ascii="Arial" w:hAnsi="Arial" w:cs="Arial"/>
          <w:szCs w:val="24"/>
        </w:rPr>
        <w:t>-</w:t>
      </w:r>
      <w:r w:rsidR="00411F0C">
        <w:rPr>
          <w:rFonts w:ascii="Arial" w:hAnsi="Arial" w:cs="Arial"/>
          <w:szCs w:val="24"/>
        </w:rPr>
        <w:t>28</w:t>
      </w:r>
      <w:r w:rsidRPr="007A5A02">
        <w:rPr>
          <w:rFonts w:ascii="Arial" w:hAnsi="Arial" w:cs="Arial"/>
          <w:szCs w:val="24"/>
        </w:rPr>
        <w:t xml:space="preserve"> </w:t>
      </w:r>
      <w:r w:rsidR="00852DA0" w:rsidRPr="007A5A02">
        <w:rPr>
          <w:rFonts w:ascii="Arial" w:hAnsi="Arial" w:cs="Arial"/>
          <w:szCs w:val="24"/>
        </w:rPr>
        <w:t xml:space="preserve">Nr. </w:t>
      </w:r>
    </w:p>
    <w:p w14:paraId="061DAC44" w14:textId="3AC0796D" w:rsidR="00852DA0" w:rsidRPr="007A5A02" w:rsidRDefault="00852DA0" w:rsidP="00552858">
      <w:pPr>
        <w:jc w:val="center"/>
        <w:rPr>
          <w:rFonts w:ascii="Arial" w:hAnsi="Arial" w:cs="Arial"/>
          <w:szCs w:val="24"/>
        </w:rPr>
      </w:pPr>
      <w:r w:rsidRPr="007A5A02">
        <w:rPr>
          <w:rFonts w:ascii="Arial" w:hAnsi="Arial" w:cs="Arial"/>
          <w:szCs w:val="24"/>
        </w:rPr>
        <w:t>Panevėžys</w:t>
      </w:r>
    </w:p>
    <w:p w14:paraId="3B6661FA" w14:textId="77777777" w:rsidR="00852DA0" w:rsidRPr="007A5A02" w:rsidRDefault="00852DA0" w:rsidP="00AB2B87">
      <w:pPr>
        <w:jc w:val="center"/>
        <w:rPr>
          <w:rFonts w:ascii="Arial" w:hAnsi="Arial" w:cs="Arial"/>
          <w:szCs w:val="24"/>
        </w:rPr>
      </w:pPr>
    </w:p>
    <w:p w14:paraId="61D29F1A" w14:textId="77777777" w:rsidR="00F8429C" w:rsidRDefault="00852DA0" w:rsidP="00FC6787">
      <w:pPr>
        <w:spacing w:line="312" w:lineRule="auto"/>
        <w:jc w:val="both"/>
        <w:rPr>
          <w:rFonts w:ascii="Arial" w:hAnsi="Arial" w:cs="Arial"/>
          <w:szCs w:val="24"/>
        </w:rPr>
      </w:pPr>
      <w:r w:rsidRPr="007A5A02">
        <w:rPr>
          <w:rFonts w:ascii="Arial" w:hAnsi="Arial" w:cs="Arial"/>
          <w:szCs w:val="24"/>
        </w:rPr>
        <w:tab/>
      </w:r>
    </w:p>
    <w:p w14:paraId="1245B2B1" w14:textId="4568F819" w:rsidR="00FC6787" w:rsidRPr="007A5A02" w:rsidRDefault="00984877" w:rsidP="00FC6787">
      <w:pPr>
        <w:spacing w:line="312" w:lineRule="auto"/>
        <w:jc w:val="both"/>
        <w:rPr>
          <w:rFonts w:ascii="Arial" w:hAnsi="Arial" w:cs="Arial"/>
          <w:szCs w:val="24"/>
        </w:rPr>
      </w:pPr>
      <w:r w:rsidRPr="00984877">
        <w:rPr>
          <w:rFonts w:ascii="Arial" w:hAnsi="Arial" w:cs="Arial"/>
          <w:szCs w:val="24"/>
        </w:rPr>
        <w:t>Panevėžio miesto savivaldybės administracija (toliau – Administracija) įgyvendin</w:t>
      </w:r>
      <w:r>
        <w:rPr>
          <w:rFonts w:ascii="Arial" w:hAnsi="Arial" w:cs="Arial"/>
          <w:szCs w:val="24"/>
        </w:rPr>
        <w:t xml:space="preserve">o </w:t>
      </w:r>
      <w:r w:rsidRPr="00984877">
        <w:rPr>
          <w:rFonts w:ascii="Arial" w:hAnsi="Arial" w:cs="Arial"/>
          <w:szCs w:val="24"/>
        </w:rPr>
        <w:t>projektą „Pripučiamo futbolo maniežo įrengimas Beržų g. 37, Panevėžyje“</w:t>
      </w:r>
      <w:r>
        <w:rPr>
          <w:rFonts w:ascii="Arial" w:hAnsi="Arial" w:cs="Arial"/>
          <w:szCs w:val="24"/>
        </w:rPr>
        <w:t xml:space="preserve"> </w:t>
      </w:r>
      <w:r w:rsidRPr="00984877">
        <w:rPr>
          <w:rFonts w:ascii="Arial" w:hAnsi="Arial" w:cs="Arial"/>
          <w:szCs w:val="24"/>
        </w:rPr>
        <w:t xml:space="preserve">(toliau – Projektas). </w:t>
      </w:r>
      <w:r>
        <w:rPr>
          <w:rFonts w:ascii="Arial" w:hAnsi="Arial" w:cs="Arial"/>
          <w:szCs w:val="24"/>
        </w:rPr>
        <w:t xml:space="preserve">Panevėžio miesto savivaldybės tarybos 2025 m. lapkričio </w:t>
      </w:r>
      <w:r w:rsidR="00BC657A">
        <w:rPr>
          <w:rFonts w:ascii="Arial" w:hAnsi="Arial" w:cs="Arial"/>
          <w:szCs w:val="24"/>
        </w:rPr>
        <w:t>27</w:t>
      </w:r>
      <w:r>
        <w:rPr>
          <w:rFonts w:ascii="Arial" w:hAnsi="Arial" w:cs="Arial"/>
          <w:szCs w:val="24"/>
        </w:rPr>
        <w:t xml:space="preserve"> d. sprendimu </w:t>
      </w:r>
      <w:r w:rsidR="00BC657A">
        <w:rPr>
          <w:rFonts w:ascii="Arial" w:hAnsi="Arial" w:cs="Arial"/>
          <w:szCs w:val="24"/>
        </w:rPr>
        <w:t>1-407,</w:t>
      </w:r>
      <w:r>
        <w:rPr>
          <w:rFonts w:ascii="Arial" w:hAnsi="Arial" w:cs="Arial"/>
          <w:szCs w:val="24"/>
        </w:rPr>
        <w:t xml:space="preserve"> objektas</w:t>
      </w:r>
      <w:r w:rsidR="00FC6787">
        <w:rPr>
          <w:rFonts w:ascii="Arial" w:hAnsi="Arial" w:cs="Arial"/>
          <w:szCs w:val="24"/>
        </w:rPr>
        <w:t xml:space="preserve"> patikėjimo teise</w:t>
      </w:r>
      <w:r>
        <w:rPr>
          <w:rFonts w:ascii="Arial" w:hAnsi="Arial" w:cs="Arial"/>
          <w:szCs w:val="24"/>
        </w:rPr>
        <w:t xml:space="preserve"> buvo perduotas Panevėžio nekilnojamojo turto valdymo centrui </w:t>
      </w:r>
      <w:r w:rsidRPr="00984877">
        <w:rPr>
          <w:rFonts w:ascii="Arial" w:hAnsi="Arial" w:cs="Arial"/>
          <w:szCs w:val="24"/>
        </w:rPr>
        <w:t>(kodas 306351219)</w:t>
      </w:r>
      <w:r w:rsidR="00FC6787">
        <w:rPr>
          <w:rFonts w:ascii="Arial" w:hAnsi="Arial" w:cs="Arial"/>
          <w:szCs w:val="24"/>
        </w:rPr>
        <w:t>. Atsižvelgiant į tai, kad šio objekto įveiklinimui ir tinkamam funkcionavimui buvo papildomai įsigyti baldai bei tribūnos, prašome perduoti šį turtą Panevėžio nekilnojamojo turto valdymo centrui. Perduodamas turtas šiuo metu yra adresu Beržų g. 37, Panevėžys.</w:t>
      </w:r>
    </w:p>
    <w:p w14:paraId="5B20BE00" w14:textId="77777777" w:rsidR="00F8429C" w:rsidRDefault="00F8429C" w:rsidP="00960C2B">
      <w:pPr>
        <w:spacing w:line="312" w:lineRule="auto"/>
        <w:ind w:firstLine="1296"/>
        <w:jc w:val="both"/>
        <w:rPr>
          <w:rFonts w:ascii="Arial" w:hAnsi="Arial" w:cs="Arial"/>
          <w:szCs w:val="24"/>
        </w:rPr>
      </w:pPr>
    </w:p>
    <w:p w14:paraId="7791FE39" w14:textId="74256B05" w:rsidR="0075354F" w:rsidRPr="007A5A02" w:rsidRDefault="00FC6787" w:rsidP="00960C2B">
      <w:pPr>
        <w:spacing w:line="312" w:lineRule="auto"/>
        <w:ind w:firstLine="1296"/>
        <w:jc w:val="both"/>
        <w:rPr>
          <w:rFonts w:ascii="Arial" w:hAnsi="Arial" w:cs="Arial"/>
          <w:szCs w:val="24"/>
        </w:rPr>
      </w:pPr>
      <w:r>
        <w:rPr>
          <w:rFonts w:ascii="Arial" w:hAnsi="Arial" w:cs="Arial"/>
          <w:szCs w:val="24"/>
        </w:rPr>
        <w:t>Perduodamas turtas</w:t>
      </w:r>
      <w:r w:rsidR="00F8429C">
        <w:rPr>
          <w:rFonts w:ascii="Arial" w:hAnsi="Arial" w:cs="Arial"/>
          <w:szCs w:val="24"/>
        </w:rPr>
        <w:t xml:space="preserve"> ir jo vertė, nustatyta pagal sąskaitas</w:t>
      </w:r>
      <w:r w:rsidR="0075354F" w:rsidRPr="007A5A02">
        <w:rPr>
          <w:rFonts w:ascii="Arial" w:hAnsi="Arial" w:cs="Arial"/>
          <w:szCs w:val="24"/>
        </w:rPr>
        <w:t>:</w:t>
      </w:r>
    </w:p>
    <w:p w14:paraId="42D95503" w14:textId="1A5B595E" w:rsidR="00FC6787" w:rsidRDefault="00FC6787" w:rsidP="0028318D">
      <w:pPr>
        <w:pStyle w:val="Sraopastraipa"/>
        <w:numPr>
          <w:ilvl w:val="0"/>
          <w:numId w:val="1"/>
        </w:numPr>
        <w:spacing w:line="312" w:lineRule="auto"/>
        <w:jc w:val="both"/>
        <w:rPr>
          <w:rFonts w:ascii="Arial" w:hAnsi="Arial" w:cs="Arial"/>
          <w:szCs w:val="24"/>
        </w:rPr>
      </w:pPr>
      <w:r>
        <w:rPr>
          <w:rFonts w:ascii="Arial" w:hAnsi="Arial" w:cs="Arial"/>
          <w:szCs w:val="24"/>
        </w:rPr>
        <w:t>Baldai futbolo maniežui:</w:t>
      </w:r>
    </w:p>
    <w:tbl>
      <w:tblPr>
        <w:tblW w:w="8995" w:type="dxa"/>
        <w:tblLayout w:type="fixed"/>
        <w:tblLook w:val="04A0" w:firstRow="1" w:lastRow="0" w:firstColumn="1" w:lastColumn="0" w:noHBand="0" w:noVBand="1"/>
      </w:tblPr>
      <w:tblGrid>
        <w:gridCol w:w="751"/>
        <w:gridCol w:w="4464"/>
        <w:gridCol w:w="720"/>
        <w:gridCol w:w="810"/>
        <w:gridCol w:w="990"/>
        <w:gridCol w:w="1260"/>
      </w:tblGrid>
      <w:tr w:rsidR="00FC6787" w:rsidRPr="0067680B" w14:paraId="50CAB869" w14:textId="77777777" w:rsidTr="00B61F38">
        <w:trPr>
          <w:trHeight w:val="1056"/>
        </w:trPr>
        <w:tc>
          <w:tcPr>
            <w:tcW w:w="751" w:type="dxa"/>
            <w:tcBorders>
              <w:top w:val="single" w:sz="4" w:space="0" w:color="auto"/>
              <w:left w:val="single" w:sz="4" w:space="0" w:color="auto"/>
              <w:bottom w:val="single" w:sz="4" w:space="0" w:color="auto"/>
              <w:right w:val="single" w:sz="4" w:space="0" w:color="auto"/>
            </w:tcBorders>
            <w:vAlign w:val="center"/>
            <w:hideMark/>
          </w:tcPr>
          <w:p w14:paraId="269F3799" w14:textId="77777777" w:rsidR="00FC6787" w:rsidRPr="0067680B" w:rsidRDefault="00FC6787" w:rsidP="00B61F38">
            <w:pPr>
              <w:jc w:val="center"/>
              <w:rPr>
                <w:rFonts w:eastAsia="Times New Roman"/>
                <w:b/>
                <w:bCs/>
                <w:color w:val="000000"/>
                <w:sz w:val="20"/>
                <w:szCs w:val="20"/>
              </w:rPr>
            </w:pPr>
            <w:r w:rsidRPr="0067680B">
              <w:rPr>
                <w:rFonts w:eastAsia="Times New Roman"/>
                <w:b/>
                <w:bCs/>
                <w:color w:val="000000"/>
                <w:sz w:val="20"/>
                <w:szCs w:val="20"/>
              </w:rPr>
              <w:t>Eil. Nr.</w:t>
            </w:r>
          </w:p>
        </w:tc>
        <w:tc>
          <w:tcPr>
            <w:tcW w:w="4464" w:type="dxa"/>
            <w:tcBorders>
              <w:top w:val="single" w:sz="4" w:space="0" w:color="auto"/>
              <w:left w:val="nil"/>
              <w:bottom w:val="single" w:sz="4" w:space="0" w:color="auto"/>
              <w:right w:val="single" w:sz="4" w:space="0" w:color="auto"/>
            </w:tcBorders>
            <w:vAlign w:val="center"/>
            <w:hideMark/>
          </w:tcPr>
          <w:p w14:paraId="4524A473" w14:textId="77777777" w:rsidR="00FC6787" w:rsidRPr="0067680B" w:rsidRDefault="00FC6787" w:rsidP="00B61F38">
            <w:pPr>
              <w:jc w:val="center"/>
              <w:rPr>
                <w:rFonts w:eastAsia="Times New Roman"/>
                <w:b/>
                <w:bCs/>
                <w:color w:val="000000"/>
                <w:sz w:val="20"/>
                <w:szCs w:val="20"/>
              </w:rPr>
            </w:pPr>
            <w:r w:rsidRPr="0067680B">
              <w:rPr>
                <w:rFonts w:eastAsia="Times New Roman"/>
                <w:b/>
                <w:bCs/>
                <w:color w:val="000000"/>
                <w:sz w:val="20"/>
                <w:szCs w:val="20"/>
              </w:rPr>
              <w:t>Prekės pavadinimas</w:t>
            </w:r>
          </w:p>
        </w:tc>
        <w:tc>
          <w:tcPr>
            <w:tcW w:w="720" w:type="dxa"/>
            <w:tcBorders>
              <w:top w:val="single" w:sz="4" w:space="0" w:color="auto"/>
              <w:left w:val="nil"/>
              <w:bottom w:val="single" w:sz="4" w:space="0" w:color="auto"/>
              <w:right w:val="single" w:sz="4" w:space="0" w:color="auto"/>
            </w:tcBorders>
            <w:vAlign w:val="center"/>
            <w:hideMark/>
          </w:tcPr>
          <w:p w14:paraId="29C5AEA3" w14:textId="77777777" w:rsidR="00FC6787" w:rsidRPr="0067680B" w:rsidRDefault="00FC6787" w:rsidP="00B61F38">
            <w:pPr>
              <w:jc w:val="center"/>
              <w:rPr>
                <w:rFonts w:eastAsia="Times New Roman"/>
                <w:b/>
                <w:bCs/>
                <w:color w:val="000000"/>
                <w:sz w:val="20"/>
                <w:szCs w:val="20"/>
              </w:rPr>
            </w:pPr>
            <w:r w:rsidRPr="0067680B">
              <w:rPr>
                <w:rFonts w:eastAsia="Times New Roman"/>
                <w:b/>
                <w:bCs/>
                <w:color w:val="000000"/>
                <w:sz w:val="20"/>
                <w:szCs w:val="20"/>
              </w:rPr>
              <w:t>Mato Vnt.</w:t>
            </w:r>
          </w:p>
        </w:tc>
        <w:tc>
          <w:tcPr>
            <w:tcW w:w="810" w:type="dxa"/>
            <w:tcBorders>
              <w:top w:val="single" w:sz="4" w:space="0" w:color="auto"/>
              <w:left w:val="nil"/>
              <w:bottom w:val="single" w:sz="4" w:space="0" w:color="auto"/>
              <w:right w:val="single" w:sz="4" w:space="0" w:color="auto"/>
            </w:tcBorders>
            <w:vAlign w:val="center"/>
            <w:hideMark/>
          </w:tcPr>
          <w:p w14:paraId="1FC97B68" w14:textId="77777777" w:rsidR="00FC6787" w:rsidRPr="0067680B" w:rsidRDefault="00FC6787" w:rsidP="00B61F38">
            <w:pPr>
              <w:jc w:val="center"/>
              <w:rPr>
                <w:rFonts w:eastAsia="Times New Roman"/>
                <w:b/>
                <w:bCs/>
                <w:color w:val="000000"/>
                <w:sz w:val="20"/>
                <w:szCs w:val="20"/>
              </w:rPr>
            </w:pPr>
            <w:r w:rsidRPr="0067680B">
              <w:rPr>
                <w:rFonts w:eastAsia="Times New Roman"/>
                <w:b/>
                <w:bCs/>
                <w:color w:val="000000"/>
                <w:sz w:val="20"/>
                <w:szCs w:val="20"/>
              </w:rPr>
              <w:t>Kiekis</w:t>
            </w:r>
          </w:p>
        </w:tc>
        <w:tc>
          <w:tcPr>
            <w:tcW w:w="990" w:type="dxa"/>
            <w:tcBorders>
              <w:top w:val="single" w:sz="4" w:space="0" w:color="auto"/>
              <w:left w:val="nil"/>
              <w:bottom w:val="single" w:sz="4" w:space="0" w:color="auto"/>
              <w:right w:val="single" w:sz="4" w:space="0" w:color="auto"/>
            </w:tcBorders>
            <w:vAlign w:val="center"/>
            <w:hideMark/>
          </w:tcPr>
          <w:p w14:paraId="0F90169B" w14:textId="77777777" w:rsidR="00FC6787" w:rsidRPr="0067680B" w:rsidRDefault="00FC6787" w:rsidP="00B61F38">
            <w:pPr>
              <w:jc w:val="center"/>
              <w:rPr>
                <w:rFonts w:eastAsia="Times New Roman"/>
                <w:b/>
                <w:bCs/>
                <w:color w:val="000000"/>
                <w:sz w:val="20"/>
                <w:szCs w:val="20"/>
              </w:rPr>
            </w:pPr>
            <w:r w:rsidRPr="0067680B">
              <w:rPr>
                <w:rFonts w:eastAsia="Times New Roman"/>
                <w:b/>
                <w:bCs/>
                <w:color w:val="000000"/>
                <w:sz w:val="20"/>
                <w:szCs w:val="20"/>
              </w:rPr>
              <w:t>Vieneto kaina, Eur be PVM</w:t>
            </w:r>
          </w:p>
        </w:tc>
        <w:tc>
          <w:tcPr>
            <w:tcW w:w="1260" w:type="dxa"/>
            <w:tcBorders>
              <w:top w:val="single" w:sz="4" w:space="0" w:color="auto"/>
              <w:left w:val="nil"/>
              <w:bottom w:val="single" w:sz="4" w:space="0" w:color="auto"/>
              <w:right w:val="single" w:sz="4" w:space="0" w:color="auto"/>
            </w:tcBorders>
            <w:vAlign w:val="center"/>
            <w:hideMark/>
          </w:tcPr>
          <w:p w14:paraId="25BFF946" w14:textId="77777777" w:rsidR="00FC6787" w:rsidRPr="0067680B" w:rsidRDefault="00FC6787" w:rsidP="00B61F38">
            <w:pPr>
              <w:jc w:val="center"/>
              <w:rPr>
                <w:rFonts w:eastAsia="Times New Roman"/>
                <w:b/>
                <w:bCs/>
                <w:color w:val="000000"/>
                <w:sz w:val="20"/>
                <w:szCs w:val="20"/>
              </w:rPr>
            </w:pPr>
            <w:r w:rsidRPr="0067680B">
              <w:rPr>
                <w:rFonts w:eastAsia="Times New Roman"/>
                <w:b/>
                <w:bCs/>
                <w:color w:val="000000"/>
                <w:sz w:val="20"/>
                <w:szCs w:val="20"/>
              </w:rPr>
              <w:t>Bendra suma, Eur be PVM</w:t>
            </w:r>
          </w:p>
        </w:tc>
      </w:tr>
      <w:tr w:rsidR="00FC6787" w14:paraId="0BE51952"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0C118703" w14:textId="77777777" w:rsidR="00FC6787" w:rsidRDefault="00FC6787" w:rsidP="00B61F38">
            <w:pPr>
              <w:jc w:val="center"/>
              <w:rPr>
                <w:rFonts w:eastAsia="Times New Roman"/>
                <w:color w:val="000000"/>
                <w:sz w:val="20"/>
                <w:szCs w:val="20"/>
              </w:rPr>
            </w:pPr>
            <w:r>
              <w:rPr>
                <w:rFonts w:eastAsia="Times New Roman"/>
                <w:color w:val="000000"/>
                <w:sz w:val="20"/>
                <w:szCs w:val="20"/>
              </w:rPr>
              <w:t>1.</w:t>
            </w:r>
          </w:p>
        </w:tc>
        <w:tc>
          <w:tcPr>
            <w:tcW w:w="4464" w:type="dxa"/>
            <w:tcBorders>
              <w:top w:val="single" w:sz="4" w:space="0" w:color="auto"/>
              <w:left w:val="nil"/>
              <w:bottom w:val="single" w:sz="4" w:space="0" w:color="auto"/>
              <w:right w:val="single" w:sz="4" w:space="0" w:color="auto"/>
            </w:tcBorders>
            <w:vAlign w:val="center"/>
          </w:tcPr>
          <w:p w14:paraId="1B7BDD00" w14:textId="77777777" w:rsidR="00AB4923" w:rsidRDefault="00FC6787" w:rsidP="00B61F38">
            <w:pPr>
              <w:rPr>
                <w:rFonts w:eastAsia="Times New Roman"/>
                <w:color w:val="000000"/>
                <w:sz w:val="20"/>
                <w:szCs w:val="20"/>
                <w:lang w:val="en-GB"/>
              </w:rPr>
            </w:pPr>
            <w:r w:rsidRPr="00C71021">
              <w:rPr>
                <w:rFonts w:eastAsia="Times New Roman"/>
                <w:color w:val="000000"/>
                <w:sz w:val="20"/>
                <w:szCs w:val="20"/>
                <w:lang w:val="en-GB"/>
              </w:rPr>
              <w:t>Baldai futbolo maniežui (įskaitant jų pristatymą, sumontavimą ir paruošimą naudojimui)</w:t>
            </w:r>
            <w:r w:rsidR="00AB4923">
              <w:rPr>
                <w:rFonts w:eastAsia="Times New Roman"/>
                <w:color w:val="000000"/>
                <w:sz w:val="20"/>
                <w:szCs w:val="20"/>
                <w:lang w:val="en-GB"/>
              </w:rPr>
              <w:t xml:space="preserve">. </w:t>
            </w:r>
          </w:p>
          <w:p w14:paraId="3F6EEFAD" w14:textId="77777777" w:rsidR="00AB4923" w:rsidRDefault="00AB4923" w:rsidP="00B61F38">
            <w:pPr>
              <w:rPr>
                <w:rFonts w:eastAsia="Times New Roman"/>
                <w:color w:val="000000"/>
                <w:sz w:val="20"/>
                <w:szCs w:val="20"/>
                <w:lang w:val="en-GB"/>
              </w:rPr>
            </w:pPr>
          </w:p>
          <w:p w14:paraId="2DB22F39" w14:textId="79DA1BF1" w:rsidR="00FC6787" w:rsidRDefault="00AB4923" w:rsidP="00B61F38">
            <w:pPr>
              <w:rPr>
                <w:rFonts w:eastAsia="Times New Roman"/>
                <w:color w:val="000000"/>
                <w:sz w:val="20"/>
                <w:szCs w:val="20"/>
                <w:lang w:val="en-GB"/>
              </w:rPr>
            </w:pPr>
            <w:r>
              <w:rPr>
                <w:rFonts w:eastAsia="Times New Roman"/>
                <w:color w:val="000000"/>
                <w:sz w:val="20"/>
                <w:szCs w:val="20"/>
                <w:lang w:val="en-GB"/>
              </w:rPr>
              <w:t>Komplektą sudaro:</w:t>
            </w:r>
          </w:p>
          <w:p w14:paraId="17754307" w14:textId="149FC0DD" w:rsidR="00AB4923" w:rsidRPr="00B34E5F" w:rsidRDefault="00AB4923" w:rsidP="00B61F38">
            <w:pPr>
              <w:rPr>
                <w:rFonts w:eastAsia="Times New Roman"/>
                <w:color w:val="000000"/>
                <w:sz w:val="20"/>
                <w:szCs w:val="20"/>
                <w:lang w:val="en-GB"/>
              </w:rPr>
            </w:pPr>
          </w:p>
        </w:tc>
        <w:tc>
          <w:tcPr>
            <w:tcW w:w="720" w:type="dxa"/>
            <w:tcBorders>
              <w:top w:val="single" w:sz="4" w:space="0" w:color="auto"/>
              <w:left w:val="nil"/>
              <w:bottom w:val="single" w:sz="4" w:space="0" w:color="auto"/>
              <w:right w:val="single" w:sz="4" w:space="0" w:color="auto"/>
            </w:tcBorders>
            <w:vAlign w:val="center"/>
          </w:tcPr>
          <w:p w14:paraId="08991B38" w14:textId="3B1069B9" w:rsidR="00FC6787" w:rsidRDefault="00CB5F5C" w:rsidP="00CB5F5C">
            <w:pPr>
              <w:ind w:right="-122"/>
              <w:jc w:val="center"/>
              <w:rPr>
                <w:rFonts w:eastAsia="Times New Roman"/>
                <w:color w:val="000000"/>
                <w:sz w:val="20"/>
                <w:szCs w:val="20"/>
              </w:rPr>
            </w:pPr>
            <w:r>
              <w:rPr>
                <w:rFonts w:eastAsia="Times New Roman"/>
                <w:color w:val="000000"/>
                <w:sz w:val="20"/>
                <w:szCs w:val="20"/>
              </w:rPr>
              <w:t>Kompl.</w:t>
            </w:r>
          </w:p>
        </w:tc>
        <w:tc>
          <w:tcPr>
            <w:tcW w:w="810" w:type="dxa"/>
            <w:tcBorders>
              <w:top w:val="single" w:sz="4" w:space="0" w:color="auto"/>
              <w:left w:val="nil"/>
              <w:bottom w:val="single" w:sz="4" w:space="0" w:color="auto"/>
              <w:right w:val="single" w:sz="4" w:space="0" w:color="auto"/>
            </w:tcBorders>
            <w:vAlign w:val="center"/>
          </w:tcPr>
          <w:p w14:paraId="74B5E53E" w14:textId="77777777" w:rsidR="00FC6787" w:rsidRDefault="00FC6787" w:rsidP="00B61F38">
            <w:pPr>
              <w:jc w:val="center"/>
              <w:rPr>
                <w:rFonts w:eastAsia="Times New Roman"/>
                <w:color w:val="000000"/>
                <w:sz w:val="20"/>
                <w:szCs w:val="20"/>
              </w:rPr>
            </w:pPr>
            <w:r>
              <w:rPr>
                <w:rFonts w:eastAsia="Times New Roman"/>
                <w:color w:val="000000"/>
                <w:sz w:val="20"/>
                <w:szCs w:val="20"/>
              </w:rPr>
              <w:t>1</w:t>
            </w:r>
          </w:p>
        </w:tc>
        <w:tc>
          <w:tcPr>
            <w:tcW w:w="990" w:type="dxa"/>
            <w:tcBorders>
              <w:top w:val="single" w:sz="4" w:space="0" w:color="auto"/>
              <w:left w:val="nil"/>
              <w:bottom w:val="single" w:sz="4" w:space="0" w:color="auto"/>
              <w:right w:val="single" w:sz="4" w:space="0" w:color="auto"/>
            </w:tcBorders>
            <w:vAlign w:val="center"/>
          </w:tcPr>
          <w:p w14:paraId="01287AAE" w14:textId="01C48F4A" w:rsidR="00FC6787" w:rsidRPr="00AB4923" w:rsidRDefault="004A12E5" w:rsidP="00B61F38">
            <w:pPr>
              <w:jc w:val="center"/>
              <w:rPr>
                <w:rFonts w:eastAsia="Times New Roman"/>
                <w:i/>
                <w:iCs/>
                <w:color w:val="000000"/>
                <w:sz w:val="20"/>
                <w:szCs w:val="20"/>
              </w:rPr>
            </w:pPr>
            <w:r>
              <w:rPr>
                <w:rFonts w:eastAsia="Times New Roman"/>
                <w:i/>
                <w:iCs/>
                <w:color w:val="000000"/>
                <w:sz w:val="20"/>
                <w:szCs w:val="20"/>
              </w:rPr>
              <w:t>21166,00</w:t>
            </w:r>
          </w:p>
        </w:tc>
        <w:tc>
          <w:tcPr>
            <w:tcW w:w="1260" w:type="dxa"/>
            <w:tcBorders>
              <w:top w:val="single" w:sz="4" w:space="0" w:color="auto"/>
              <w:left w:val="nil"/>
              <w:bottom w:val="single" w:sz="4" w:space="0" w:color="auto"/>
              <w:right w:val="single" w:sz="4" w:space="0" w:color="auto"/>
            </w:tcBorders>
            <w:noWrap/>
            <w:vAlign w:val="center"/>
          </w:tcPr>
          <w:p w14:paraId="08F72222" w14:textId="305AE8DE" w:rsidR="00FC6787" w:rsidRPr="00AB4923" w:rsidRDefault="004A12E5" w:rsidP="00B61F38">
            <w:pPr>
              <w:jc w:val="right"/>
              <w:rPr>
                <w:rFonts w:eastAsia="Times New Roman"/>
                <w:i/>
                <w:iCs/>
                <w:color w:val="000000"/>
                <w:sz w:val="20"/>
                <w:szCs w:val="20"/>
              </w:rPr>
            </w:pPr>
            <w:r>
              <w:rPr>
                <w:rFonts w:eastAsia="Times New Roman"/>
                <w:i/>
                <w:iCs/>
                <w:color w:val="000000"/>
                <w:sz w:val="20"/>
                <w:szCs w:val="20"/>
              </w:rPr>
              <w:t>21166,00</w:t>
            </w:r>
          </w:p>
        </w:tc>
      </w:tr>
      <w:tr w:rsidR="00FC6787" w14:paraId="417368E7"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6F0908C9"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48A2ECBC" w14:textId="77777777" w:rsidR="00FC6787" w:rsidRPr="0034798D" w:rsidRDefault="00FC6787" w:rsidP="00B61F38">
            <w:pPr>
              <w:rPr>
                <w:rFonts w:eastAsia="Times New Roman"/>
                <w:color w:val="000000"/>
                <w:sz w:val="20"/>
                <w:szCs w:val="20"/>
                <w:lang w:val="en-GB"/>
              </w:rPr>
            </w:pPr>
            <w:r w:rsidRPr="00C71021">
              <w:rPr>
                <w:rFonts w:eastAsia="Times New Roman"/>
                <w:color w:val="000000"/>
                <w:sz w:val="20"/>
                <w:szCs w:val="20"/>
                <w:lang w:val="en-GB"/>
              </w:rPr>
              <w:t xml:space="preserve">Laukiamojo kėdė be ratukų </w:t>
            </w:r>
            <w:r>
              <w:rPr>
                <w:rFonts w:eastAsia="Times New Roman"/>
                <w:color w:val="000000"/>
                <w:sz w:val="20"/>
                <w:szCs w:val="20"/>
                <w:lang w:val="en-GB"/>
              </w:rPr>
              <w:t xml:space="preserve"> </w:t>
            </w:r>
            <w:r w:rsidRPr="00C71021">
              <w:rPr>
                <w:rFonts w:eastAsia="Times New Roman"/>
                <w:color w:val="000000"/>
                <w:sz w:val="20"/>
                <w:szCs w:val="20"/>
                <w:lang w:val="en-GB"/>
              </w:rPr>
              <w:t>AJ produktai</w:t>
            </w:r>
            <w:r>
              <w:rPr>
                <w:rFonts w:eastAsia="Times New Roman"/>
                <w:color w:val="000000"/>
                <w:sz w:val="20"/>
                <w:szCs w:val="20"/>
                <w:lang w:val="en-GB"/>
              </w:rPr>
              <w:t xml:space="preserve"> </w:t>
            </w:r>
            <w:r w:rsidRPr="00C71021">
              <w:rPr>
                <w:rFonts w:eastAsia="Times New Roman"/>
                <w:color w:val="000000"/>
                <w:sz w:val="20"/>
                <w:szCs w:val="20"/>
                <w:lang w:val="en-GB"/>
              </w:rPr>
              <w:t>NELSON (116624)</w:t>
            </w:r>
          </w:p>
        </w:tc>
        <w:tc>
          <w:tcPr>
            <w:tcW w:w="720" w:type="dxa"/>
            <w:tcBorders>
              <w:top w:val="single" w:sz="4" w:space="0" w:color="auto"/>
              <w:left w:val="nil"/>
              <w:bottom w:val="single" w:sz="4" w:space="0" w:color="auto"/>
              <w:right w:val="single" w:sz="4" w:space="0" w:color="auto"/>
            </w:tcBorders>
            <w:vAlign w:val="center"/>
          </w:tcPr>
          <w:p w14:paraId="2D60C522"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74778536" w14:textId="77777777" w:rsidR="00FC6787" w:rsidRDefault="00FC6787" w:rsidP="00B61F38">
            <w:pPr>
              <w:jc w:val="center"/>
              <w:rPr>
                <w:rFonts w:eastAsia="Times New Roman"/>
                <w:color w:val="000000"/>
                <w:sz w:val="20"/>
                <w:szCs w:val="20"/>
              </w:rPr>
            </w:pPr>
            <w:r>
              <w:rPr>
                <w:rFonts w:eastAsia="Times New Roman"/>
                <w:color w:val="000000"/>
                <w:sz w:val="20"/>
                <w:szCs w:val="20"/>
              </w:rPr>
              <w:t>12</w:t>
            </w:r>
          </w:p>
        </w:tc>
        <w:tc>
          <w:tcPr>
            <w:tcW w:w="990" w:type="dxa"/>
            <w:tcBorders>
              <w:top w:val="single" w:sz="4" w:space="0" w:color="auto"/>
              <w:left w:val="nil"/>
              <w:bottom w:val="single" w:sz="4" w:space="0" w:color="auto"/>
              <w:right w:val="single" w:sz="4" w:space="0" w:color="auto"/>
            </w:tcBorders>
            <w:vAlign w:val="center"/>
          </w:tcPr>
          <w:p w14:paraId="283E5CFC" w14:textId="74D68604" w:rsidR="00FC6787" w:rsidRDefault="00CB5F5C" w:rsidP="00B61F38">
            <w:pPr>
              <w:jc w:val="center"/>
              <w:rPr>
                <w:rFonts w:eastAsia="Times New Roman"/>
                <w:color w:val="000000"/>
                <w:sz w:val="20"/>
                <w:szCs w:val="20"/>
              </w:rPr>
            </w:pPr>
            <w:r>
              <w:rPr>
                <w:rFonts w:eastAsia="Times New Roman"/>
                <w:color w:val="000000"/>
                <w:sz w:val="20"/>
                <w:szCs w:val="20"/>
              </w:rPr>
              <w:t>65,93</w:t>
            </w:r>
          </w:p>
        </w:tc>
        <w:tc>
          <w:tcPr>
            <w:tcW w:w="1260" w:type="dxa"/>
            <w:tcBorders>
              <w:top w:val="single" w:sz="4" w:space="0" w:color="auto"/>
              <w:left w:val="nil"/>
              <w:bottom w:val="single" w:sz="4" w:space="0" w:color="auto"/>
              <w:right w:val="single" w:sz="4" w:space="0" w:color="auto"/>
            </w:tcBorders>
            <w:noWrap/>
            <w:vAlign w:val="center"/>
          </w:tcPr>
          <w:p w14:paraId="7B81E677" w14:textId="09E0BA5D" w:rsidR="00FC6787" w:rsidRDefault="00CB5F5C" w:rsidP="00B61F38">
            <w:pPr>
              <w:jc w:val="right"/>
              <w:rPr>
                <w:rFonts w:eastAsia="Times New Roman"/>
                <w:color w:val="000000"/>
                <w:sz w:val="20"/>
                <w:szCs w:val="20"/>
              </w:rPr>
            </w:pPr>
            <w:r>
              <w:rPr>
                <w:rFonts w:eastAsia="Times New Roman"/>
                <w:color w:val="000000"/>
                <w:sz w:val="20"/>
                <w:szCs w:val="20"/>
              </w:rPr>
              <w:t>791,16</w:t>
            </w:r>
          </w:p>
        </w:tc>
      </w:tr>
      <w:tr w:rsidR="00FC6787" w14:paraId="3A11C5C5"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038C418F"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36BBC40C" w14:textId="77777777" w:rsidR="00FC6787" w:rsidRPr="00C71021" w:rsidRDefault="00FC6787" w:rsidP="00B61F38">
            <w:pPr>
              <w:rPr>
                <w:rFonts w:eastAsia="Times New Roman"/>
                <w:color w:val="000000"/>
                <w:sz w:val="20"/>
                <w:szCs w:val="20"/>
                <w:lang w:val="en-GB"/>
              </w:rPr>
            </w:pPr>
            <w:r w:rsidRPr="00C71021">
              <w:rPr>
                <w:rFonts w:eastAsia="Times New Roman"/>
                <w:color w:val="000000"/>
                <w:sz w:val="20"/>
                <w:szCs w:val="20"/>
                <w:lang w:val="en-GB"/>
              </w:rPr>
              <w:t xml:space="preserve">Kabykla rūbams </w:t>
            </w:r>
            <w:r w:rsidRPr="00C71021">
              <w:rPr>
                <w:rFonts w:eastAsia="Times New Roman"/>
                <w:color w:val="000000"/>
                <w:sz w:val="20"/>
                <w:szCs w:val="20"/>
                <w:lang w:val="en-GB"/>
              </w:rPr>
              <w:tab/>
              <w:t>AJ produktai</w:t>
            </w:r>
            <w:r>
              <w:rPr>
                <w:rFonts w:eastAsia="Times New Roman"/>
                <w:color w:val="000000"/>
                <w:sz w:val="20"/>
                <w:szCs w:val="20"/>
                <w:lang w:val="en-GB"/>
              </w:rPr>
              <w:t xml:space="preserve"> </w:t>
            </w:r>
            <w:r w:rsidRPr="00C71021">
              <w:rPr>
                <w:rFonts w:eastAsia="Times New Roman"/>
                <w:color w:val="000000"/>
                <w:sz w:val="20"/>
                <w:szCs w:val="20"/>
                <w:lang w:val="en-GB"/>
              </w:rPr>
              <w:t>GRAPHITE</w:t>
            </w:r>
          </w:p>
        </w:tc>
        <w:tc>
          <w:tcPr>
            <w:tcW w:w="720" w:type="dxa"/>
            <w:tcBorders>
              <w:top w:val="single" w:sz="4" w:space="0" w:color="auto"/>
              <w:left w:val="nil"/>
              <w:bottom w:val="single" w:sz="4" w:space="0" w:color="auto"/>
              <w:right w:val="single" w:sz="4" w:space="0" w:color="auto"/>
            </w:tcBorders>
            <w:vAlign w:val="center"/>
          </w:tcPr>
          <w:p w14:paraId="5C5CC392"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6DC78F41" w14:textId="77777777" w:rsidR="00FC6787" w:rsidRDefault="00FC6787" w:rsidP="00B61F38">
            <w:pPr>
              <w:jc w:val="center"/>
              <w:rPr>
                <w:rFonts w:eastAsia="Times New Roman"/>
                <w:color w:val="000000"/>
                <w:sz w:val="20"/>
                <w:szCs w:val="20"/>
              </w:rPr>
            </w:pPr>
            <w:r>
              <w:rPr>
                <w:rFonts w:eastAsia="Times New Roman"/>
                <w:color w:val="000000"/>
                <w:sz w:val="20"/>
                <w:szCs w:val="20"/>
              </w:rPr>
              <w:t>3</w:t>
            </w:r>
          </w:p>
        </w:tc>
        <w:tc>
          <w:tcPr>
            <w:tcW w:w="990" w:type="dxa"/>
            <w:tcBorders>
              <w:top w:val="single" w:sz="4" w:space="0" w:color="auto"/>
              <w:left w:val="nil"/>
              <w:bottom w:val="single" w:sz="4" w:space="0" w:color="auto"/>
              <w:right w:val="single" w:sz="4" w:space="0" w:color="auto"/>
            </w:tcBorders>
            <w:vAlign w:val="center"/>
          </w:tcPr>
          <w:p w14:paraId="1BCF9AF0" w14:textId="15C96015" w:rsidR="00FC6787" w:rsidRDefault="00CB5F5C" w:rsidP="00B61F38">
            <w:pPr>
              <w:jc w:val="center"/>
              <w:rPr>
                <w:rFonts w:eastAsia="Times New Roman"/>
                <w:color w:val="000000"/>
                <w:sz w:val="20"/>
                <w:szCs w:val="20"/>
              </w:rPr>
            </w:pPr>
            <w:r>
              <w:rPr>
                <w:rFonts w:eastAsia="Times New Roman"/>
                <w:color w:val="000000"/>
                <w:sz w:val="20"/>
                <w:szCs w:val="20"/>
              </w:rPr>
              <w:t>433,65</w:t>
            </w:r>
          </w:p>
        </w:tc>
        <w:tc>
          <w:tcPr>
            <w:tcW w:w="1260" w:type="dxa"/>
            <w:tcBorders>
              <w:top w:val="single" w:sz="4" w:space="0" w:color="auto"/>
              <w:left w:val="nil"/>
              <w:bottom w:val="single" w:sz="4" w:space="0" w:color="auto"/>
              <w:right w:val="single" w:sz="4" w:space="0" w:color="auto"/>
            </w:tcBorders>
            <w:noWrap/>
            <w:vAlign w:val="center"/>
          </w:tcPr>
          <w:p w14:paraId="0677B971" w14:textId="10DC95BA" w:rsidR="00FC6787" w:rsidRDefault="00CB5F5C" w:rsidP="00B61F38">
            <w:pPr>
              <w:jc w:val="right"/>
              <w:rPr>
                <w:rFonts w:eastAsia="Times New Roman"/>
                <w:color w:val="000000"/>
                <w:sz w:val="20"/>
                <w:szCs w:val="20"/>
              </w:rPr>
            </w:pPr>
            <w:r>
              <w:rPr>
                <w:rFonts w:eastAsia="Times New Roman"/>
                <w:color w:val="000000"/>
                <w:sz w:val="20"/>
                <w:szCs w:val="20"/>
              </w:rPr>
              <w:t>1300,95</w:t>
            </w:r>
          </w:p>
        </w:tc>
      </w:tr>
      <w:tr w:rsidR="00FC6787" w14:paraId="07387DBA"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56DCE65D"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737E68C8" w14:textId="77777777" w:rsidR="00FC6787" w:rsidRPr="00C71021" w:rsidRDefault="00FC6787" w:rsidP="00B61F38">
            <w:pPr>
              <w:rPr>
                <w:rFonts w:eastAsia="Times New Roman"/>
                <w:color w:val="000000"/>
                <w:sz w:val="20"/>
                <w:szCs w:val="20"/>
                <w:lang w:val="en-GB"/>
              </w:rPr>
            </w:pPr>
            <w:r w:rsidRPr="00C71021">
              <w:rPr>
                <w:rFonts w:eastAsia="Times New Roman"/>
                <w:color w:val="000000"/>
                <w:sz w:val="20"/>
                <w:szCs w:val="20"/>
                <w:lang w:val="en-GB"/>
              </w:rPr>
              <w:t xml:space="preserve">Stalas su metalinėmis kojomis </w:t>
            </w:r>
            <w:r>
              <w:rPr>
                <w:rFonts w:eastAsia="Times New Roman"/>
                <w:color w:val="000000"/>
                <w:sz w:val="20"/>
                <w:szCs w:val="20"/>
                <w:lang w:val="en-GB"/>
              </w:rPr>
              <w:t xml:space="preserve"> </w:t>
            </w:r>
            <w:r w:rsidRPr="00C71021">
              <w:rPr>
                <w:rFonts w:eastAsia="Times New Roman"/>
                <w:color w:val="000000"/>
                <w:sz w:val="20"/>
                <w:szCs w:val="20"/>
                <w:lang w:val="en-GB"/>
              </w:rPr>
              <w:t>Sentios</w:t>
            </w:r>
            <w:r>
              <w:rPr>
                <w:rFonts w:eastAsia="Times New Roman"/>
                <w:color w:val="000000"/>
                <w:sz w:val="20"/>
                <w:szCs w:val="20"/>
                <w:lang w:val="en-GB"/>
              </w:rPr>
              <w:t xml:space="preserve"> </w:t>
            </w:r>
            <w:r w:rsidRPr="00C71021">
              <w:rPr>
                <w:rFonts w:eastAsia="Times New Roman"/>
                <w:color w:val="000000"/>
                <w:sz w:val="20"/>
                <w:szCs w:val="20"/>
                <w:lang w:val="en-GB"/>
              </w:rPr>
              <w:t>SE902</w:t>
            </w:r>
          </w:p>
        </w:tc>
        <w:tc>
          <w:tcPr>
            <w:tcW w:w="720" w:type="dxa"/>
            <w:tcBorders>
              <w:top w:val="single" w:sz="4" w:space="0" w:color="auto"/>
              <w:left w:val="nil"/>
              <w:bottom w:val="single" w:sz="4" w:space="0" w:color="auto"/>
              <w:right w:val="single" w:sz="4" w:space="0" w:color="auto"/>
            </w:tcBorders>
            <w:vAlign w:val="center"/>
          </w:tcPr>
          <w:p w14:paraId="5386A92E"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70153288" w14:textId="77777777" w:rsidR="00FC6787" w:rsidRDefault="00FC6787" w:rsidP="00B61F38">
            <w:pPr>
              <w:jc w:val="center"/>
              <w:rPr>
                <w:rFonts w:eastAsia="Times New Roman"/>
                <w:color w:val="000000"/>
                <w:sz w:val="20"/>
                <w:szCs w:val="20"/>
              </w:rPr>
            </w:pPr>
            <w:r>
              <w:rPr>
                <w:rFonts w:eastAsia="Times New Roman"/>
                <w:color w:val="000000"/>
                <w:sz w:val="20"/>
                <w:szCs w:val="20"/>
              </w:rPr>
              <w:t>1</w:t>
            </w:r>
          </w:p>
        </w:tc>
        <w:tc>
          <w:tcPr>
            <w:tcW w:w="990" w:type="dxa"/>
            <w:tcBorders>
              <w:top w:val="single" w:sz="4" w:space="0" w:color="auto"/>
              <w:left w:val="nil"/>
              <w:bottom w:val="single" w:sz="4" w:space="0" w:color="auto"/>
              <w:right w:val="single" w:sz="4" w:space="0" w:color="auto"/>
            </w:tcBorders>
            <w:vAlign w:val="center"/>
          </w:tcPr>
          <w:p w14:paraId="78409007" w14:textId="4F4D63FF" w:rsidR="00FC6787" w:rsidRDefault="00CB5F5C" w:rsidP="00B61F38">
            <w:pPr>
              <w:jc w:val="center"/>
              <w:rPr>
                <w:rFonts w:eastAsia="Times New Roman"/>
                <w:color w:val="000000"/>
                <w:sz w:val="20"/>
                <w:szCs w:val="20"/>
              </w:rPr>
            </w:pPr>
            <w:r>
              <w:rPr>
                <w:rFonts w:eastAsia="Times New Roman"/>
                <w:color w:val="000000"/>
                <w:sz w:val="20"/>
                <w:szCs w:val="20"/>
              </w:rPr>
              <w:t>378,03</w:t>
            </w:r>
          </w:p>
        </w:tc>
        <w:tc>
          <w:tcPr>
            <w:tcW w:w="1260" w:type="dxa"/>
            <w:tcBorders>
              <w:top w:val="single" w:sz="4" w:space="0" w:color="auto"/>
              <w:left w:val="nil"/>
              <w:bottom w:val="single" w:sz="4" w:space="0" w:color="auto"/>
              <w:right w:val="single" w:sz="4" w:space="0" w:color="auto"/>
            </w:tcBorders>
            <w:noWrap/>
            <w:vAlign w:val="center"/>
          </w:tcPr>
          <w:p w14:paraId="5FE249DD" w14:textId="46A678F3" w:rsidR="00FC6787" w:rsidRDefault="00CB5F5C" w:rsidP="00B61F38">
            <w:pPr>
              <w:jc w:val="right"/>
              <w:rPr>
                <w:rFonts w:eastAsia="Times New Roman"/>
                <w:color w:val="000000"/>
                <w:sz w:val="20"/>
                <w:szCs w:val="20"/>
              </w:rPr>
            </w:pPr>
            <w:r>
              <w:rPr>
                <w:rFonts w:eastAsia="Times New Roman"/>
                <w:color w:val="000000"/>
                <w:sz w:val="20"/>
                <w:szCs w:val="20"/>
              </w:rPr>
              <w:t>378,03</w:t>
            </w:r>
          </w:p>
        </w:tc>
      </w:tr>
      <w:tr w:rsidR="00FC6787" w14:paraId="68ACB87D"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1D3C0544"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22A2BA20" w14:textId="77777777" w:rsidR="00FC6787" w:rsidRPr="00C71021" w:rsidRDefault="00FC6787" w:rsidP="00B61F38">
            <w:pPr>
              <w:rPr>
                <w:rFonts w:eastAsia="Times New Roman"/>
                <w:color w:val="000000"/>
                <w:sz w:val="20"/>
                <w:szCs w:val="20"/>
                <w:lang w:val="en-GB"/>
              </w:rPr>
            </w:pPr>
            <w:r w:rsidRPr="00C71021">
              <w:rPr>
                <w:rFonts w:eastAsia="Times New Roman"/>
                <w:color w:val="000000"/>
                <w:sz w:val="20"/>
                <w:szCs w:val="20"/>
                <w:lang w:val="en-GB"/>
              </w:rPr>
              <w:t xml:space="preserve">4 (keturių) stalčių spintelė su ratukais </w:t>
            </w:r>
            <w:r>
              <w:rPr>
                <w:rFonts w:eastAsia="Times New Roman"/>
                <w:color w:val="000000"/>
                <w:sz w:val="20"/>
                <w:szCs w:val="20"/>
                <w:lang w:val="en-GB"/>
              </w:rPr>
              <w:t xml:space="preserve"> </w:t>
            </w:r>
            <w:r w:rsidRPr="00C71021">
              <w:rPr>
                <w:rFonts w:eastAsia="Times New Roman"/>
                <w:color w:val="000000"/>
                <w:sz w:val="20"/>
                <w:szCs w:val="20"/>
                <w:lang w:val="en-GB"/>
              </w:rPr>
              <w:t>Sentios</w:t>
            </w:r>
            <w:r>
              <w:rPr>
                <w:rFonts w:eastAsia="Times New Roman"/>
                <w:color w:val="000000"/>
                <w:sz w:val="20"/>
                <w:szCs w:val="20"/>
                <w:lang w:val="en-GB"/>
              </w:rPr>
              <w:t xml:space="preserve"> </w:t>
            </w:r>
            <w:r w:rsidRPr="00C71021">
              <w:rPr>
                <w:rFonts w:eastAsia="Times New Roman"/>
                <w:color w:val="000000"/>
                <w:sz w:val="20"/>
                <w:szCs w:val="20"/>
                <w:lang w:val="en-GB"/>
              </w:rPr>
              <w:t>SE605</w:t>
            </w:r>
          </w:p>
        </w:tc>
        <w:tc>
          <w:tcPr>
            <w:tcW w:w="720" w:type="dxa"/>
            <w:tcBorders>
              <w:top w:val="single" w:sz="4" w:space="0" w:color="auto"/>
              <w:left w:val="nil"/>
              <w:bottom w:val="single" w:sz="4" w:space="0" w:color="auto"/>
              <w:right w:val="single" w:sz="4" w:space="0" w:color="auto"/>
            </w:tcBorders>
            <w:vAlign w:val="center"/>
          </w:tcPr>
          <w:p w14:paraId="57CB2ED9"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28D110C7" w14:textId="77777777" w:rsidR="00FC6787" w:rsidRDefault="00FC6787" w:rsidP="00B61F38">
            <w:pPr>
              <w:jc w:val="center"/>
              <w:rPr>
                <w:rFonts w:eastAsia="Times New Roman"/>
                <w:color w:val="000000"/>
                <w:sz w:val="20"/>
                <w:szCs w:val="20"/>
              </w:rPr>
            </w:pPr>
            <w:r>
              <w:rPr>
                <w:rFonts w:eastAsia="Times New Roman"/>
                <w:color w:val="000000"/>
                <w:sz w:val="20"/>
                <w:szCs w:val="20"/>
              </w:rPr>
              <w:t>1</w:t>
            </w:r>
          </w:p>
        </w:tc>
        <w:tc>
          <w:tcPr>
            <w:tcW w:w="990" w:type="dxa"/>
            <w:tcBorders>
              <w:top w:val="single" w:sz="4" w:space="0" w:color="auto"/>
              <w:left w:val="nil"/>
              <w:bottom w:val="single" w:sz="4" w:space="0" w:color="auto"/>
              <w:right w:val="single" w:sz="4" w:space="0" w:color="auto"/>
            </w:tcBorders>
            <w:vAlign w:val="center"/>
          </w:tcPr>
          <w:p w14:paraId="777D62E1" w14:textId="37B055FC" w:rsidR="00FC6787" w:rsidRDefault="00CB5F5C" w:rsidP="00B61F38">
            <w:pPr>
              <w:jc w:val="center"/>
              <w:rPr>
                <w:rFonts w:eastAsia="Times New Roman"/>
                <w:color w:val="000000"/>
                <w:sz w:val="20"/>
                <w:szCs w:val="20"/>
              </w:rPr>
            </w:pPr>
            <w:r>
              <w:rPr>
                <w:rFonts w:eastAsia="Times New Roman"/>
                <w:color w:val="000000"/>
                <w:sz w:val="20"/>
                <w:szCs w:val="20"/>
              </w:rPr>
              <w:t>320,50</w:t>
            </w:r>
          </w:p>
        </w:tc>
        <w:tc>
          <w:tcPr>
            <w:tcW w:w="1260" w:type="dxa"/>
            <w:tcBorders>
              <w:top w:val="single" w:sz="4" w:space="0" w:color="auto"/>
              <w:left w:val="nil"/>
              <w:bottom w:val="single" w:sz="4" w:space="0" w:color="auto"/>
              <w:right w:val="single" w:sz="4" w:space="0" w:color="auto"/>
            </w:tcBorders>
            <w:noWrap/>
            <w:vAlign w:val="center"/>
          </w:tcPr>
          <w:p w14:paraId="2047419C" w14:textId="6644718F" w:rsidR="00FC6787" w:rsidRDefault="00CB5F5C" w:rsidP="00B61F38">
            <w:pPr>
              <w:jc w:val="right"/>
              <w:rPr>
                <w:rFonts w:eastAsia="Times New Roman"/>
                <w:color w:val="000000"/>
                <w:sz w:val="20"/>
                <w:szCs w:val="20"/>
              </w:rPr>
            </w:pPr>
            <w:r>
              <w:rPr>
                <w:rFonts w:eastAsia="Times New Roman"/>
                <w:color w:val="000000"/>
                <w:sz w:val="20"/>
                <w:szCs w:val="20"/>
              </w:rPr>
              <w:t>320,50</w:t>
            </w:r>
          </w:p>
        </w:tc>
      </w:tr>
      <w:tr w:rsidR="00FC6787" w14:paraId="1FC5A1FD"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452E83CD"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24833AFF" w14:textId="77777777" w:rsidR="00FC6787" w:rsidRPr="00C71021" w:rsidRDefault="00FC6787" w:rsidP="00B61F38">
            <w:pPr>
              <w:rPr>
                <w:rFonts w:eastAsia="Times New Roman"/>
                <w:color w:val="000000"/>
                <w:sz w:val="20"/>
                <w:szCs w:val="20"/>
                <w:lang w:val="en-GB"/>
              </w:rPr>
            </w:pPr>
            <w:r w:rsidRPr="00C71021">
              <w:rPr>
                <w:rFonts w:eastAsia="Times New Roman"/>
                <w:color w:val="000000"/>
                <w:sz w:val="20"/>
                <w:szCs w:val="20"/>
                <w:lang w:val="en-GB"/>
              </w:rPr>
              <w:t>Medicininė širma</w:t>
            </w:r>
            <w:r>
              <w:rPr>
                <w:rFonts w:eastAsia="Times New Roman"/>
                <w:color w:val="000000"/>
                <w:sz w:val="20"/>
                <w:szCs w:val="20"/>
                <w:lang w:val="en-GB"/>
              </w:rPr>
              <w:t xml:space="preserve"> MIKIRAD </w:t>
            </w:r>
          </w:p>
        </w:tc>
        <w:tc>
          <w:tcPr>
            <w:tcW w:w="720" w:type="dxa"/>
            <w:tcBorders>
              <w:top w:val="single" w:sz="4" w:space="0" w:color="auto"/>
              <w:left w:val="nil"/>
              <w:bottom w:val="single" w:sz="4" w:space="0" w:color="auto"/>
              <w:right w:val="single" w:sz="4" w:space="0" w:color="auto"/>
            </w:tcBorders>
            <w:vAlign w:val="center"/>
          </w:tcPr>
          <w:p w14:paraId="597B1536"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61E9AAE2" w14:textId="77777777" w:rsidR="00FC6787" w:rsidRDefault="00FC6787" w:rsidP="00B61F38">
            <w:pPr>
              <w:jc w:val="center"/>
              <w:rPr>
                <w:rFonts w:eastAsia="Times New Roman"/>
                <w:color w:val="000000"/>
                <w:sz w:val="20"/>
                <w:szCs w:val="20"/>
              </w:rPr>
            </w:pPr>
            <w:r>
              <w:rPr>
                <w:rFonts w:eastAsia="Times New Roman"/>
                <w:color w:val="000000"/>
                <w:sz w:val="20"/>
                <w:szCs w:val="20"/>
              </w:rPr>
              <w:t>1</w:t>
            </w:r>
          </w:p>
        </w:tc>
        <w:tc>
          <w:tcPr>
            <w:tcW w:w="990" w:type="dxa"/>
            <w:tcBorders>
              <w:top w:val="single" w:sz="4" w:space="0" w:color="auto"/>
              <w:left w:val="nil"/>
              <w:bottom w:val="single" w:sz="4" w:space="0" w:color="auto"/>
              <w:right w:val="single" w:sz="4" w:space="0" w:color="auto"/>
            </w:tcBorders>
            <w:vAlign w:val="center"/>
          </w:tcPr>
          <w:p w14:paraId="5C4D7A04" w14:textId="4F5D67E9" w:rsidR="00FC6787" w:rsidRDefault="00CB5F5C" w:rsidP="00B61F38">
            <w:pPr>
              <w:jc w:val="center"/>
              <w:rPr>
                <w:rFonts w:eastAsia="Times New Roman"/>
                <w:color w:val="000000"/>
                <w:sz w:val="20"/>
                <w:szCs w:val="20"/>
              </w:rPr>
            </w:pPr>
            <w:r>
              <w:rPr>
                <w:rFonts w:eastAsia="Times New Roman"/>
                <w:color w:val="000000"/>
                <w:sz w:val="20"/>
                <w:szCs w:val="20"/>
              </w:rPr>
              <w:t>247,93</w:t>
            </w:r>
          </w:p>
        </w:tc>
        <w:tc>
          <w:tcPr>
            <w:tcW w:w="1260" w:type="dxa"/>
            <w:tcBorders>
              <w:top w:val="single" w:sz="4" w:space="0" w:color="auto"/>
              <w:left w:val="nil"/>
              <w:bottom w:val="single" w:sz="4" w:space="0" w:color="auto"/>
              <w:right w:val="single" w:sz="4" w:space="0" w:color="auto"/>
            </w:tcBorders>
            <w:noWrap/>
            <w:vAlign w:val="center"/>
          </w:tcPr>
          <w:p w14:paraId="234EC418" w14:textId="6BEBE350" w:rsidR="00FC6787" w:rsidRDefault="00CB5F5C" w:rsidP="00B61F38">
            <w:pPr>
              <w:jc w:val="right"/>
              <w:rPr>
                <w:rFonts w:eastAsia="Times New Roman"/>
                <w:color w:val="000000"/>
                <w:sz w:val="20"/>
                <w:szCs w:val="20"/>
              </w:rPr>
            </w:pPr>
            <w:r>
              <w:rPr>
                <w:rFonts w:eastAsia="Times New Roman"/>
                <w:color w:val="000000"/>
                <w:sz w:val="20"/>
                <w:szCs w:val="20"/>
              </w:rPr>
              <w:t>247,93</w:t>
            </w:r>
          </w:p>
        </w:tc>
      </w:tr>
      <w:tr w:rsidR="00FC6787" w14:paraId="1F164210"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7BE43582" w14:textId="77777777" w:rsidR="00FC6787" w:rsidRDefault="00FC6787" w:rsidP="00B61F38">
            <w:pPr>
              <w:jc w:val="center"/>
              <w:rPr>
                <w:rFonts w:eastAsia="Times New Roman"/>
                <w:color w:val="000000"/>
                <w:sz w:val="20"/>
                <w:szCs w:val="20"/>
              </w:rPr>
            </w:pPr>
          </w:p>
          <w:p w14:paraId="7CE5AAD1"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11D71807" w14:textId="77777777" w:rsidR="00FC6787" w:rsidRPr="00C71021" w:rsidRDefault="00FC6787" w:rsidP="00B61F38">
            <w:pPr>
              <w:rPr>
                <w:rFonts w:eastAsia="Times New Roman"/>
                <w:color w:val="000000"/>
                <w:sz w:val="20"/>
                <w:szCs w:val="20"/>
                <w:lang w:val="en-GB"/>
              </w:rPr>
            </w:pPr>
            <w:r w:rsidRPr="00C71021">
              <w:rPr>
                <w:rFonts w:eastAsia="Times New Roman"/>
                <w:color w:val="000000"/>
                <w:sz w:val="20"/>
                <w:szCs w:val="20"/>
                <w:lang w:val="en-GB"/>
              </w:rPr>
              <w:t xml:space="preserve">Elektroninė keitimų lenta </w:t>
            </w:r>
            <w:r w:rsidRPr="00C71021">
              <w:rPr>
                <w:rFonts w:eastAsia="Times New Roman"/>
                <w:color w:val="000000"/>
                <w:sz w:val="20"/>
                <w:szCs w:val="20"/>
                <w:lang w:val="en-GB"/>
              </w:rPr>
              <w:tab/>
              <w:t>YakimaSport</w:t>
            </w:r>
            <w:r w:rsidRPr="00C71021">
              <w:rPr>
                <w:rFonts w:eastAsia="Times New Roman"/>
                <w:color w:val="000000"/>
                <w:sz w:val="20"/>
                <w:szCs w:val="20"/>
                <w:lang w:val="en-GB"/>
              </w:rPr>
              <w:tab/>
              <w:t>S04467 INOUT-4</w:t>
            </w:r>
          </w:p>
        </w:tc>
        <w:tc>
          <w:tcPr>
            <w:tcW w:w="720" w:type="dxa"/>
            <w:tcBorders>
              <w:top w:val="single" w:sz="4" w:space="0" w:color="auto"/>
              <w:left w:val="nil"/>
              <w:bottom w:val="single" w:sz="4" w:space="0" w:color="auto"/>
              <w:right w:val="single" w:sz="4" w:space="0" w:color="auto"/>
            </w:tcBorders>
            <w:vAlign w:val="center"/>
          </w:tcPr>
          <w:p w14:paraId="03C18104"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317F19F8" w14:textId="77777777" w:rsidR="00FC6787" w:rsidRDefault="00FC6787" w:rsidP="00B61F38">
            <w:pPr>
              <w:jc w:val="center"/>
              <w:rPr>
                <w:rFonts w:eastAsia="Times New Roman"/>
                <w:color w:val="000000"/>
                <w:sz w:val="20"/>
                <w:szCs w:val="20"/>
              </w:rPr>
            </w:pPr>
            <w:r>
              <w:rPr>
                <w:rFonts w:eastAsia="Times New Roman"/>
                <w:color w:val="000000"/>
                <w:sz w:val="20"/>
                <w:szCs w:val="20"/>
              </w:rPr>
              <w:t>2</w:t>
            </w:r>
          </w:p>
        </w:tc>
        <w:tc>
          <w:tcPr>
            <w:tcW w:w="990" w:type="dxa"/>
            <w:tcBorders>
              <w:top w:val="single" w:sz="4" w:space="0" w:color="auto"/>
              <w:left w:val="nil"/>
              <w:bottom w:val="single" w:sz="4" w:space="0" w:color="auto"/>
              <w:right w:val="single" w:sz="4" w:space="0" w:color="auto"/>
            </w:tcBorders>
            <w:vAlign w:val="center"/>
          </w:tcPr>
          <w:p w14:paraId="74141CAD" w14:textId="6EE66CE5" w:rsidR="00FC6787" w:rsidRDefault="00CB5F5C" w:rsidP="00B61F38">
            <w:pPr>
              <w:jc w:val="center"/>
              <w:rPr>
                <w:rFonts w:eastAsia="Times New Roman"/>
                <w:color w:val="000000"/>
                <w:sz w:val="20"/>
                <w:szCs w:val="20"/>
              </w:rPr>
            </w:pPr>
            <w:r>
              <w:rPr>
                <w:rFonts w:eastAsia="Times New Roman"/>
                <w:color w:val="000000"/>
                <w:sz w:val="20"/>
                <w:szCs w:val="20"/>
              </w:rPr>
              <w:t>1011,50</w:t>
            </w:r>
          </w:p>
        </w:tc>
        <w:tc>
          <w:tcPr>
            <w:tcW w:w="1260" w:type="dxa"/>
            <w:tcBorders>
              <w:top w:val="single" w:sz="4" w:space="0" w:color="auto"/>
              <w:left w:val="nil"/>
              <w:bottom w:val="single" w:sz="4" w:space="0" w:color="auto"/>
              <w:right w:val="single" w:sz="4" w:space="0" w:color="auto"/>
            </w:tcBorders>
            <w:noWrap/>
            <w:vAlign w:val="center"/>
          </w:tcPr>
          <w:p w14:paraId="429D1408" w14:textId="7A8C3AE4" w:rsidR="00FC6787" w:rsidRDefault="00CB5F5C" w:rsidP="00B61F38">
            <w:pPr>
              <w:jc w:val="right"/>
              <w:rPr>
                <w:rFonts w:eastAsia="Times New Roman"/>
                <w:color w:val="000000"/>
                <w:sz w:val="20"/>
                <w:szCs w:val="20"/>
              </w:rPr>
            </w:pPr>
            <w:r>
              <w:rPr>
                <w:rFonts w:eastAsia="Times New Roman"/>
                <w:color w:val="000000"/>
                <w:sz w:val="20"/>
                <w:szCs w:val="20"/>
              </w:rPr>
              <w:t>2023,00</w:t>
            </w:r>
          </w:p>
        </w:tc>
      </w:tr>
      <w:tr w:rsidR="00FC6787" w14:paraId="482F5938"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33F11A68"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438EE345" w14:textId="77777777" w:rsidR="00FC6787" w:rsidRPr="00C71021" w:rsidRDefault="00FC6787" w:rsidP="00B61F38">
            <w:pPr>
              <w:rPr>
                <w:rFonts w:eastAsia="Times New Roman"/>
                <w:color w:val="000000"/>
                <w:sz w:val="20"/>
                <w:szCs w:val="20"/>
                <w:lang w:val="en-GB"/>
              </w:rPr>
            </w:pPr>
            <w:r w:rsidRPr="00C71021">
              <w:rPr>
                <w:rFonts w:eastAsia="Times New Roman"/>
                <w:color w:val="000000"/>
                <w:sz w:val="20"/>
                <w:szCs w:val="20"/>
                <w:lang w:val="en-GB"/>
              </w:rPr>
              <w:t xml:space="preserve">Masažo stalas </w:t>
            </w:r>
            <w:r w:rsidRPr="00C71021">
              <w:rPr>
                <w:rFonts w:eastAsia="Times New Roman"/>
                <w:color w:val="000000"/>
                <w:sz w:val="20"/>
                <w:szCs w:val="20"/>
                <w:lang w:val="en-GB"/>
              </w:rPr>
              <w:tab/>
              <w:t>Restpro</w:t>
            </w:r>
            <w:r w:rsidRPr="00C71021">
              <w:rPr>
                <w:rFonts w:eastAsia="Times New Roman"/>
                <w:color w:val="000000"/>
                <w:sz w:val="20"/>
                <w:szCs w:val="20"/>
                <w:lang w:val="en-GB"/>
              </w:rPr>
              <w:tab/>
              <w:t>Hydro 3</w:t>
            </w:r>
          </w:p>
        </w:tc>
        <w:tc>
          <w:tcPr>
            <w:tcW w:w="720" w:type="dxa"/>
            <w:tcBorders>
              <w:top w:val="single" w:sz="4" w:space="0" w:color="auto"/>
              <w:left w:val="nil"/>
              <w:bottom w:val="single" w:sz="4" w:space="0" w:color="auto"/>
              <w:right w:val="single" w:sz="4" w:space="0" w:color="auto"/>
            </w:tcBorders>
            <w:vAlign w:val="center"/>
          </w:tcPr>
          <w:p w14:paraId="5BB19F96"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48442F4F" w14:textId="77777777" w:rsidR="00FC6787" w:rsidRDefault="00FC6787" w:rsidP="00B61F38">
            <w:pPr>
              <w:jc w:val="center"/>
              <w:rPr>
                <w:rFonts w:eastAsia="Times New Roman"/>
                <w:color w:val="000000"/>
                <w:sz w:val="20"/>
                <w:szCs w:val="20"/>
              </w:rPr>
            </w:pPr>
            <w:r>
              <w:rPr>
                <w:rFonts w:eastAsia="Times New Roman"/>
                <w:color w:val="000000"/>
                <w:sz w:val="20"/>
                <w:szCs w:val="20"/>
              </w:rPr>
              <w:t>2</w:t>
            </w:r>
          </w:p>
        </w:tc>
        <w:tc>
          <w:tcPr>
            <w:tcW w:w="990" w:type="dxa"/>
            <w:tcBorders>
              <w:top w:val="single" w:sz="4" w:space="0" w:color="auto"/>
              <w:left w:val="nil"/>
              <w:bottom w:val="single" w:sz="4" w:space="0" w:color="auto"/>
              <w:right w:val="single" w:sz="4" w:space="0" w:color="auto"/>
            </w:tcBorders>
            <w:vAlign w:val="center"/>
          </w:tcPr>
          <w:p w14:paraId="7AD7C02A" w14:textId="35D038F4" w:rsidR="00FC6787" w:rsidRDefault="00CB5F5C" w:rsidP="00B61F38">
            <w:pPr>
              <w:jc w:val="center"/>
              <w:rPr>
                <w:rFonts w:eastAsia="Times New Roman"/>
                <w:color w:val="000000"/>
                <w:sz w:val="20"/>
                <w:szCs w:val="20"/>
              </w:rPr>
            </w:pPr>
            <w:r>
              <w:rPr>
                <w:rFonts w:eastAsia="Times New Roman"/>
                <w:color w:val="000000"/>
                <w:sz w:val="20"/>
                <w:szCs w:val="20"/>
              </w:rPr>
              <w:t>949,36</w:t>
            </w:r>
          </w:p>
        </w:tc>
        <w:tc>
          <w:tcPr>
            <w:tcW w:w="1260" w:type="dxa"/>
            <w:tcBorders>
              <w:top w:val="single" w:sz="4" w:space="0" w:color="auto"/>
              <w:left w:val="nil"/>
              <w:bottom w:val="single" w:sz="4" w:space="0" w:color="auto"/>
              <w:right w:val="single" w:sz="4" w:space="0" w:color="auto"/>
            </w:tcBorders>
            <w:noWrap/>
            <w:vAlign w:val="center"/>
          </w:tcPr>
          <w:p w14:paraId="41F3FCA0" w14:textId="026B0344" w:rsidR="00FC6787" w:rsidRDefault="00CB5F5C" w:rsidP="00B61F38">
            <w:pPr>
              <w:jc w:val="right"/>
              <w:rPr>
                <w:rFonts w:eastAsia="Times New Roman"/>
                <w:color w:val="000000"/>
                <w:sz w:val="20"/>
                <w:szCs w:val="20"/>
              </w:rPr>
            </w:pPr>
            <w:r>
              <w:rPr>
                <w:rFonts w:eastAsia="Times New Roman"/>
                <w:color w:val="000000"/>
                <w:sz w:val="20"/>
                <w:szCs w:val="20"/>
              </w:rPr>
              <w:t>1898,72</w:t>
            </w:r>
          </w:p>
        </w:tc>
      </w:tr>
      <w:tr w:rsidR="00FC6787" w14:paraId="0B6D7AAB"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5B7EA40A"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246806A6" w14:textId="77777777" w:rsidR="00FC6787" w:rsidRPr="00C71021" w:rsidRDefault="00FC6787" w:rsidP="00B61F38">
            <w:pPr>
              <w:rPr>
                <w:rFonts w:eastAsia="Times New Roman"/>
                <w:color w:val="000000"/>
                <w:sz w:val="20"/>
                <w:szCs w:val="20"/>
                <w:lang w:val="en-GB"/>
              </w:rPr>
            </w:pPr>
            <w:r w:rsidRPr="00C71021">
              <w:rPr>
                <w:rFonts w:eastAsia="Times New Roman"/>
                <w:color w:val="000000"/>
                <w:sz w:val="20"/>
                <w:szCs w:val="20"/>
                <w:lang w:val="en-GB"/>
              </w:rPr>
              <w:t xml:space="preserve">Taktinio demonstravimo magnetinė lenta </w:t>
            </w:r>
            <w:r w:rsidRPr="00C71021">
              <w:rPr>
                <w:rFonts w:eastAsia="Times New Roman"/>
                <w:color w:val="000000"/>
                <w:sz w:val="20"/>
                <w:szCs w:val="20"/>
                <w:lang w:val="en-GB"/>
              </w:rPr>
              <w:tab/>
              <w:t>Nobo</w:t>
            </w:r>
            <w:r>
              <w:rPr>
                <w:rFonts w:eastAsia="Times New Roman"/>
                <w:color w:val="000000"/>
                <w:sz w:val="20"/>
                <w:szCs w:val="20"/>
                <w:lang w:val="en-GB"/>
              </w:rPr>
              <w:t xml:space="preserve"> </w:t>
            </w:r>
            <w:r w:rsidRPr="00C71021">
              <w:rPr>
                <w:rFonts w:eastAsia="Times New Roman"/>
                <w:color w:val="000000"/>
                <w:sz w:val="20"/>
                <w:szCs w:val="20"/>
                <w:lang w:val="en-GB"/>
              </w:rPr>
              <w:t>Impression Pro Widescreen Brilliant White Glass 57" (1905177)</w:t>
            </w:r>
          </w:p>
        </w:tc>
        <w:tc>
          <w:tcPr>
            <w:tcW w:w="720" w:type="dxa"/>
            <w:tcBorders>
              <w:top w:val="single" w:sz="4" w:space="0" w:color="auto"/>
              <w:left w:val="nil"/>
              <w:bottom w:val="single" w:sz="4" w:space="0" w:color="auto"/>
              <w:right w:val="single" w:sz="4" w:space="0" w:color="auto"/>
            </w:tcBorders>
            <w:vAlign w:val="center"/>
          </w:tcPr>
          <w:p w14:paraId="45D3E12D"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6C725123" w14:textId="77777777" w:rsidR="00FC6787" w:rsidRDefault="00FC6787" w:rsidP="00B61F38">
            <w:pPr>
              <w:jc w:val="center"/>
              <w:rPr>
                <w:rFonts w:eastAsia="Times New Roman"/>
                <w:color w:val="000000"/>
                <w:sz w:val="20"/>
                <w:szCs w:val="20"/>
              </w:rPr>
            </w:pPr>
            <w:r>
              <w:rPr>
                <w:rFonts w:eastAsia="Times New Roman"/>
                <w:color w:val="000000"/>
                <w:sz w:val="20"/>
                <w:szCs w:val="20"/>
              </w:rPr>
              <w:t>2</w:t>
            </w:r>
          </w:p>
        </w:tc>
        <w:tc>
          <w:tcPr>
            <w:tcW w:w="990" w:type="dxa"/>
            <w:tcBorders>
              <w:top w:val="single" w:sz="4" w:space="0" w:color="auto"/>
              <w:left w:val="nil"/>
              <w:bottom w:val="single" w:sz="4" w:space="0" w:color="auto"/>
              <w:right w:val="single" w:sz="4" w:space="0" w:color="auto"/>
            </w:tcBorders>
            <w:vAlign w:val="center"/>
          </w:tcPr>
          <w:p w14:paraId="789FAB17" w14:textId="525B2EDA" w:rsidR="00FC6787" w:rsidRDefault="00CB5F5C" w:rsidP="00B61F38">
            <w:pPr>
              <w:jc w:val="center"/>
              <w:rPr>
                <w:rFonts w:eastAsia="Times New Roman"/>
                <w:color w:val="000000"/>
                <w:sz w:val="20"/>
                <w:szCs w:val="20"/>
              </w:rPr>
            </w:pPr>
            <w:r>
              <w:rPr>
                <w:rFonts w:eastAsia="Times New Roman"/>
                <w:color w:val="000000"/>
                <w:sz w:val="20"/>
                <w:szCs w:val="20"/>
              </w:rPr>
              <w:t>292,78</w:t>
            </w:r>
          </w:p>
        </w:tc>
        <w:tc>
          <w:tcPr>
            <w:tcW w:w="1260" w:type="dxa"/>
            <w:tcBorders>
              <w:top w:val="single" w:sz="4" w:space="0" w:color="auto"/>
              <w:left w:val="nil"/>
              <w:bottom w:val="single" w:sz="4" w:space="0" w:color="auto"/>
              <w:right w:val="single" w:sz="4" w:space="0" w:color="auto"/>
            </w:tcBorders>
            <w:noWrap/>
            <w:vAlign w:val="center"/>
          </w:tcPr>
          <w:p w14:paraId="20738978" w14:textId="11921522" w:rsidR="00FC6787" w:rsidRDefault="00CB5F5C" w:rsidP="00B61F38">
            <w:pPr>
              <w:jc w:val="right"/>
              <w:rPr>
                <w:rFonts w:eastAsia="Times New Roman"/>
                <w:color w:val="000000"/>
                <w:sz w:val="20"/>
                <w:szCs w:val="20"/>
              </w:rPr>
            </w:pPr>
            <w:r>
              <w:rPr>
                <w:rFonts w:eastAsia="Times New Roman"/>
                <w:color w:val="000000"/>
                <w:sz w:val="20"/>
                <w:szCs w:val="20"/>
              </w:rPr>
              <w:t>585,56</w:t>
            </w:r>
          </w:p>
        </w:tc>
      </w:tr>
      <w:tr w:rsidR="00FC6787" w14:paraId="40F03C12"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02079CD6" w14:textId="77777777" w:rsidR="00FC6787" w:rsidRDefault="00FC6787" w:rsidP="00B61F38">
            <w:pPr>
              <w:jc w:val="center"/>
              <w:rPr>
                <w:rFonts w:eastAsia="Times New Roman"/>
                <w:color w:val="000000"/>
                <w:sz w:val="20"/>
                <w:szCs w:val="20"/>
              </w:rPr>
            </w:pPr>
          </w:p>
        </w:tc>
        <w:tc>
          <w:tcPr>
            <w:tcW w:w="4464" w:type="dxa"/>
            <w:tcBorders>
              <w:top w:val="single" w:sz="4" w:space="0" w:color="auto"/>
              <w:left w:val="nil"/>
              <w:bottom w:val="single" w:sz="4" w:space="0" w:color="auto"/>
              <w:right w:val="single" w:sz="4" w:space="0" w:color="auto"/>
            </w:tcBorders>
            <w:vAlign w:val="center"/>
          </w:tcPr>
          <w:p w14:paraId="79185F62" w14:textId="77777777" w:rsidR="00FC6787" w:rsidRPr="00C71021" w:rsidRDefault="00FC6787" w:rsidP="00B61F38">
            <w:pPr>
              <w:rPr>
                <w:rFonts w:eastAsia="Times New Roman"/>
                <w:color w:val="000000"/>
                <w:sz w:val="20"/>
                <w:szCs w:val="20"/>
                <w:lang w:val="en-GB"/>
              </w:rPr>
            </w:pPr>
            <w:r w:rsidRPr="00C71021">
              <w:rPr>
                <w:rFonts w:eastAsia="Times New Roman"/>
                <w:color w:val="000000"/>
                <w:sz w:val="20"/>
                <w:szCs w:val="20"/>
                <w:lang w:val="en-GB"/>
              </w:rPr>
              <w:t>Persirengimo spintelė su suolu – 26 vnt. (patalpa 08)</w:t>
            </w:r>
            <w:r>
              <w:rPr>
                <w:rFonts w:eastAsia="Times New Roman"/>
                <w:color w:val="000000"/>
                <w:sz w:val="20"/>
                <w:szCs w:val="20"/>
                <w:lang w:val="en-GB"/>
              </w:rPr>
              <w:t xml:space="preserve"> </w:t>
            </w:r>
            <w:r w:rsidRPr="00C71021">
              <w:rPr>
                <w:rFonts w:eastAsia="Times New Roman"/>
                <w:color w:val="000000"/>
                <w:sz w:val="20"/>
                <w:szCs w:val="20"/>
                <w:lang w:val="en-GB"/>
              </w:rPr>
              <w:t>Sentios</w:t>
            </w:r>
            <w:r w:rsidRPr="00C71021">
              <w:rPr>
                <w:rFonts w:eastAsia="Times New Roman"/>
                <w:color w:val="000000"/>
                <w:sz w:val="20"/>
                <w:szCs w:val="20"/>
                <w:lang w:val="en-GB"/>
              </w:rPr>
              <w:tab/>
              <w:t>SE421</w:t>
            </w:r>
          </w:p>
        </w:tc>
        <w:tc>
          <w:tcPr>
            <w:tcW w:w="720" w:type="dxa"/>
            <w:tcBorders>
              <w:top w:val="single" w:sz="4" w:space="0" w:color="auto"/>
              <w:left w:val="nil"/>
              <w:bottom w:val="single" w:sz="4" w:space="0" w:color="auto"/>
              <w:right w:val="single" w:sz="4" w:space="0" w:color="auto"/>
            </w:tcBorders>
            <w:vAlign w:val="center"/>
          </w:tcPr>
          <w:p w14:paraId="371021CC" w14:textId="77777777" w:rsidR="00FC6787" w:rsidRDefault="00FC6787" w:rsidP="00B61F38">
            <w:pPr>
              <w:jc w:val="center"/>
              <w:rPr>
                <w:rFonts w:eastAsia="Times New Roman"/>
                <w:color w:val="000000"/>
                <w:sz w:val="20"/>
                <w:szCs w:val="20"/>
              </w:rPr>
            </w:pPr>
            <w:r>
              <w:rPr>
                <w:rFonts w:eastAsia="Times New Roman"/>
                <w:color w:val="000000"/>
                <w:sz w:val="20"/>
                <w:szCs w:val="20"/>
              </w:rPr>
              <w:t>vnt</w:t>
            </w:r>
          </w:p>
        </w:tc>
        <w:tc>
          <w:tcPr>
            <w:tcW w:w="810" w:type="dxa"/>
            <w:tcBorders>
              <w:top w:val="single" w:sz="4" w:space="0" w:color="auto"/>
              <w:left w:val="nil"/>
              <w:bottom w:val="single" w:sz="4" w:space="0" w:color="auto"/>
              <w:right w:val="single" w:sz="4" w:space="0" w:color="auto"/>
            </w:tcBorders>
            <w:vAlign w:val="center"/>
          </w:tcPr>
          <w:p w14:paraId="00ED6EF2" w14:textId="77777777" w:rsidR="00FC6787" w:rsidRDefault="00FC6787" w:rsidP="00B61F38">
            <w:pPr>
              <w:jc w:val="center"/>
              <w:rPr>
                <w:rFonts w:eastAsia="Times New Roman"/>
                <w:color w:val="000000"/>
                <w:sz w:val="20"/>
                <w:szCs w:val="20"/>
              </w:rPr>
            </w:pPr>
            <w:r>
              <w:rPr>
                <w:rFonts w:eastAsia="Times New Roman"/>
                <w:color w:val="000000"/>
                <w:sz w:val="20"/>
                <w:szCs w:val="20"/>
              </w:rPr>
              <w:t>57</w:t>
            </w:r>
          </w:p>
        </w:tc>
        <w:tc>
          <w:tcPr>
            <w:tcW w:w="990" w:type="dxa"/>
            <w:tcBorders>
              <w:top w:val="single" w:sz="4" w:space="0" w:color="auto"/>
              <w:left w:val="nil"/>
              <w:bottom w:val="single" w:sz="4" w:space="0" w:color="auto"/>
              <w:right w:val="single" w:sz="4" w:space="0" w:color="auto"/>
            </w:tcBorders>
            <w:vAlign w:val="center"/>
          </w:tcPr>
          <w:p w14:paraId="2FC5F99B" w14:textId="672F459F" w:rsidR="00FC6787" w:rsidRDefault="00CB5F5C" w:rsidP="00B61F38">
            <w:pPr>
              <w:jc w:val="center"/>
              <w:rPr>
                <w:rFonts w:eastAsia="Times New Roman"/>
                <w:color w:val="000000"/>
                <w:sz w:val="20"/>
                <w:szCs w:val="20"/>
              </w:rPr>
            </w:pPr>
            <w:r>
              <w:rPr>
                <w:rFonts w:eastAsia="Times New Roman"/>
                <w:color w:val="000000"/>
                <w:sz w:val="20"/>
                <w:szCs w:val="20"/>
              </w:rPr>
              <w:t>238,95</w:t>
            </w:r>
          </w:p>
        </w:tc>
        <w:tc>
          <w:tcPr>
            <w:tcW w:w="1260" w:type="dxa"/>
            <w:tcBorders>
              <w:top w:val="single" w:sz="4" w:space="0" w:color="auto"/>
              <w:left w:val="nil"/>
              <w:bottom w:val="single" w:sz="4" w:space="0" w:color="auto"/>
              <w:right w:val="single" w:sz="4" w:space="0" w:color="auto"/>
            </w:tcBorders>
            <w:noWrap/>
            <w:vAlign w:val="center"/>
          </w:tcPr>
          <w:p w14:paraId="590571EB" w14:textId="15343AFA" w:rsidR="00FC6787" w:rsidRDefault="00CB5F5C" w:rsidP="00B61F38">
            <w:pPr>
              <w:jc w:val="right"/>
              <w:rPr>
                <w:rFonts w:eastAsia="Times New Roman"/>
                <w:color w:val="000000"/>
                <w:sz w:val="20"/>
                <w:szCs w:val="20"/>
              </w:rPr>
            </w:pPr>
            <w:r>
              <w:rPr>
                <w:rFonts w:eastAsia="Times New Roman"/>
                <w:color w:val="000000"/>
                <w:sz w:val="20"/>
                <w:szCs w:val="20"/>
              </w:rPr>
              <w:t>13620,15</w:t>
            </w:r>
          </w:p>
        </w:tc>
      </w:tr>
      <w:tr w:rsidR="00FC6787" w:rsidRPr="0067680B" w14:paraId="4C21A683" w14:textId="77777777" w:rsidTr="00B61F38">
        <w:trPr>
          <w:trHeight w:val="288"/>
        </w:trPr>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5B3D4BB7" w14:textId="77777777" w:rsidR="00FC6787" w:rsidRPr="0067680B" w:rsidRDefault="00FC6787" w:rsidP="00B61F38">
            <w:pPr>
              <w:jc w:val="right"/>
              <w:rPr>
                <w:rFonts w:eastAsia="Times New Roman"/>
                <w:b/>
                <w:bCs/>
                <w:color w:val="000000"/>
                <w:sz w:val="20"/>
                <w:szCs w:val="20"/>
              </w:rPr>
            </w:pPr>
            <w:r w:rsidRPr="0067680B">
              <w:rPr>
                <w:rFonts w:eastAsia="Times New Roman"/>
                <w:b/>
                <w:bCs/>
                <w:color w:val="000000"/>
                <w:sz w:val="20"/>
                <w:szCs w:val="20"/>
              </w:rPr>
              <w:t xml:space="preserve">Viso be </w:t>
            </w:r>
            <w:r w:rsidRPr="0067680B">
              <w:rPr>
                <w:rFonts w:eastAsia="Times New Roman"/>
                <w:color w:val="000000"/>
                <w:sz w:val="20"/>
                <w:szCs w:val="20"/>
              </w:rPr>
              <w:t>PV</w:t>
            </w:r>
            <w:r w:rsidRPr="0067680B">
              <w:rPr>
                <w:rFonts w:eastAsia="Times New Roman"/>
                <w:b/>
                <w:bCs/>
                <w:color w:val="000000"/>
                <w:sz w:val="20"/>
                <w:szCs w:val="20"/>
              </w:rPr>
              <w:t>M:</w:t>
            </w:r>
          </w:p>
        </w:tc>
        <w:tc>
          <w:tcPr>
            <w:tcW w:w="1260" w:type="dxa"/>
            <w:tcBorders>
              <w:top w:val="nil"/>
              <w:left w:val="nil"/>
              <w:bottom w:val="single" w:sz="4" w:space="0" w:color="auto"/>
              <w:right w:val="single" w:sz="4" w:space="0" w:color="auto"/>
            </w:tcBorders>
            <w:noWrap/>
            <w:vAlign w:val="bottom"/>
            <w:hideMark/>
          </w:tcPr>
          <w:p w14:paraId="598E88C4" w14:textId="77777777" w:rsidR="00FC6787" w:rsidRPr="0067680B" w:rsidRDefault="00FC6787" w:rsidP="00B61F38">
            <w:pPr>
              <w:jc w:val="right"/>
              <w:rPr>
                <w:rFonts w:eastAsia="Times New Roman"/>
                <w:b/>
                <w:bCs/>
                <w:color w:val="000000"/>
                <w:sz w:val="20"/>
                <w:szCs w:val="20"/>
              </w:rPr>
            </w:pPr>
            <w:r>
              <w:rPr>
                <w:rFonts w:eastAsia="Times New Roman"/>
                <w:b/>
                <w:bCs/>
                <w:color w:val="000000"/>
                <w:sz w:val="20"/>
                <w:szCs w:val="20"/>
              </w:rPr>
              <w:t>21166,00</w:t>
            </w:r>
          </w:p>
        </w:tc>
      </w:tr>
      <w:tr w:rsidR="00FC6787" w:rsidRPr="0067680B" w14:paraId="4979D79E" w14:textId="77777777" w:rsidTr="00B61F38">
        <w:trPr>
          <w:trHeight w:val="288"/>
        </w:trPr>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41FDCB3A" w14:textId="77777777" w:rsidR="00FC6787" w:rsidRPr="0067680B" w:rsidRDefault="00FC6787" w:rsidP="00B61F38">
            <w:pPr>
              <w:jc w:val="right"/>
              <w:rPr>
                <w:rFonts w:eastAsia="Times New Roman"/>
                <w:b/>
                <w:bCs/>
                <w:color w:val="000000"/>
                <w:sz w:val="20"/>
                <w:szCs w:val="20"/>
              </w:rPr>
            </w:pPr>
            <w:r w:rsidRPr="0067680B">
              <w:rPr>
                <w:rFonts w:eastAsia="Times New Roman"/>
                <w:b/>
                <w:bCs/>
                <w:color w:val="000000"/>
                <w:sz w:val="20"/>
                <w:szCs w:val="20"/>
              </w:rPr>
              <w:t xml:space="preserve">PVM </w:t>
            </w:r>
            <w:r>
              <w:rPr>
                <w:rFonts w:eastAsia="Times New Roman"/>
                <w:b/>
                <w:bCs/>
                <w:color w:val="000000"/>
                <w:sz w:val="20"/>
                <w:szCs w:val="20"/>
              </w:rPr>
              <w:t>21</w:t>
            </w:r>
            <w:r w:rsidRPr="0067680B">
              <w:rPr>
                <w:rFonts w:eastAsia="Times New Roman"/>
                <w:b/>
                <w:bCs/>
                <w:color w:val="000000"/>
                <w:sz w:val="20"/>
                <w:szCs w:val="20"/>
              </w:rPr>
              <w:t>%</w:t>
            </w:r>
          </w:p>
        </w:tc>
        <w:tc>
          <w:tcPr>
            <w:tcW w:w="1260" w:type="dxa"/>
            <w:tcBorders>
              <w:top w:val="nil"/>
              <w:left w:val="nil"/>
              <w:bottom w:val="single" w:sz="4" w:space="0" w:color="auto"/>
              <w:right w:val="single" w:sz="4" w:space="0" w:color="auto"/>
            </w:tcBorders>
            <w:vAlign w:val="center"/>
            <w:hideMark/>
          </w:tcPr>
          <w:p w14:paraId="406A4F87" w14:textId="77777777" w:rsidR="00FC6787" w:rsidRPr="0067680B" w:rsidRDefault="00FC6787" w:rsidP="00B61F38">
            <w:pPr>
              <w:jc w:val="right"/>
              <w:rPr>
                <w:rFonts w:eastAsia="Times New Roman"/>
                <w:b/>
                <w:bCs/>
                <w:color w:val="000000"/>
                <w:sz w:val="20"/>
                <w:szCs w:val="20"/>
              </w:rPr>
            </w:pPr>
            <w:r>
              <w:rPr>
                <w:rFonts w:eastAsia="Times New Roman"/>
                <w:b/>
                <w:bCs/>
                <w:color w:val="000000"/>
                <w:sz w:val="20"/>
                <w:szCs w:val="20"/>
              </w:rPr>
              <w:t>4444,86</w:t>
            </w:r>
          </w:p>
        </w:tc>
      </w:tr>
      <w:tr w:rsidR="00FC6787" w:rsidRPr="0067680B" w14:paraId="75967D98" w14:textId="77777777" w:rsidTr="00B61F38">
        <w:trPr>
          <w:trHeight w:val="288"/>
        </w:trPr>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62519F9D" w14:textId="77777777" w:rsidR="00FC6787" w:rsidRPr="0067680B" w:rsidRDefault="00FC6787" w:rsidP="00B61F38">
            <w:pPr>
              <w:jc w:val="right"/>
              <w:rPr>
                <w:rFonts w:eastAsia="Times New Roman"/>
                <w:b/>
                <w:bCs/>
                <w:color w:val="000000"/>
                <w:sz w:val="20"/>
                <w:szCs w:val="20"/>
              </w:rPr>
            </w:pPr>
            <w:r w:rsidRPr="0067680B">
              <w:rPr>
                <w:rFonts w:eastAsia="Times New Roman"/>
                <w:b/>
                <w:bCs/>
                <w:color w:val="000000"/>
                <w:sz w:val="20"/>
                <w:szCs w:val="20"/>
              </w:rPr>
              <w:t>Viso su PVM</w:t>
            </w:r>
          </w:p>
        </w:tc>
        <w:tc>
          <w:tcPr>
            <w:tcW w:w="1260" w:type="dxa"/>
            <w:tcBorders>
              <w:top w:val="nil"/>
              <w:left w:val="nil"/>
              <w:bottom w:val="single" w:sz="4" w:space="0" w:color="auto"/>
              <w:right w:val="single" w:sz="4" w:space="0" w:color="auto"/>
            </w:tcBorders>
            <w:vAlign w:val="center"/>
            <w:hideMark/>
          </w:tcPr>
          <w:p w14:paraId="7065345B" w14:textId="77777777" w:rsidR="00FC6787" w:rsidRPr="0067680B" w:rsidRDefault="00FC6787" w:rsidP="00B61F38">
            <w:pPr>
              <w:jc w:val="right"/>
              <w:rPr>
                <w:rFonts w:eastAsia="Times New Roman"/>
                <w:b/>
                <w:bCs/>
                <w:color w:val="000000"/>
                <w:sz w:val="20"/>
                <w:szCs w:val="20"/>
              </w:rPr>
            </w:pPr>
            <w:r>
              <w:rPr>
                <w:rFonts w:eastAsia="Times New Roman"/>
                <w:b/>
                <w:bCs/>
                <w:color w:val="000000"/>
                <w:sz w:val="20"/>
                <w:szCs w:val="20"/>
              </w:rPr>
              <w:t>25610,86</w:t>
            </w:r>
          </w:p>
        </w:tc>
      </w:tr>
    </w:tbl>
    <w:p w14:paraId="412CC980" w14:textId="2AE12C81" w:rsidR="004536E0" w:rsidRDefault="00FC6787" w:rsidP="0028318D">
      <w:pPr>
        <w:pStyle w:val="Sraopastraipa"/>
        <w:numPr>
          <w:ilvl w:val="0"/>
          <w:numId w:val="1"/>
        </w:numPr>
        <w:spacing w:line="312" w:lineRule="auto"/>
        <w:jc w:val="both"/>
        <w:rPr>
          <w:rFonts w:ascii="Arial" w:hAnsi="Arial" w:cs="Arial"/>
          <w:szCs w:val="24"/>
        </w:rPr>
      </w:pPr>
      <w:r>
        <w:rPr>
          <w:rFonts w:ascii="Arial" w:hAnsi="Arial" w:cs="Arial"/>
          <w:szCs w:val="24"/>
        </w:rPr>
        <w:t>Tribūnos futbolo maniežui, 1 kompl. 500 vietų.</w:t>
      </w:r>
      <w:r w:rsidR="00D452AF">
        <w:rPr>
          <w:rFonts w:ascii="Arial" w:hAnsi="Arial" w:cs="Arial"/>
          <w:szCs w:val="24"/>
        </w:rPr>
        <w:t>:</w:t>
      </w:r>
    </w:p>
    <w:tbl>
      <w:tblPr>
        <w:tblW w:w="8995" w:type="dxa"/>
        <w:tblLayout w:type="fixed"/>
        <w:tblLook w:val="04A0" w:firstRow="1" w:lastRow="0" w:firstColumn="1" w:lastColumn="0" w:noHBand="0" w:noVBand="1"/>
      </w:tblPr>
      <w:tblGrid>
        <w:gridCol w:w="751"/>
        <w:gridCol w:w="4464"/>
        <w:gridCol w:w="720"/>
        <w:gridCol w:w="810"/>
        <w:gridCol w:w="990"/>
        <w:gridCol w:w="1260"/>
      </w:tblGrid>
      <w:tr w:rsidR="00D452AF" w:rsidRPr="0067680B" w14:paraId="40D15FAF" w14:textId="77777777" w:rsidTr="00B61F38">
        <w:trPr>
          <w:trHeight w:val="1056"/>
        </w:trPr>
        <w:tc>
          <w:tcPr>
            <w:tcW w:w="751" w:type="dxa"/>
            <w:tcBorders>
              <w:top w:val="single" w:sz="4" w:space="0" w:color="auto"/>
              <w:left w:val="single" w:sz="4" w:space="0" w:color="auto"/>
              <w:bottom w:val="single" w:sz="4" w:space="0" w:color="auto"/>
              <w:right w:val="single" w:sz="4" w:space="0" w:color="auto"/>
            </w:tcBorders>
            <w:vAlign w:val="center"/>
            <w:hideMark/>
          </w:tcPr>
          <w:p w14:paraId="5FF4076C" w14:textId="77777777" w:rsidR="00D452AF" w:rsidRPr="0067680B" w:rsidRDefault="00D452AF" w:rsidP="00B61F38">
            <w:pPr>
              <w:jc w:val="center"/>
              <w:rPr>
                <w:rFonts w:eastAsia="Times New Roman"/>
                <w:b/>
                <w:bCs/>
                <w:color w:val="000000"/>
                <w:sz w:val="20"/>
                <w:szCs w:val="20"/>
              </w:rPr>
            </w:pPr>
            <w:r w:rsidRPr="0067680B">
              <w:rPr>
                <w:rFonts w:eastAsia="Times New Roman"/>
                <w:b/>
                <w:bCs/>
                <w:color w:val="000000"/>
                <w:sz w:val="20"/>
                <w:szCs w:val="20"/>
              </w:rPr>
              <w:t>Eil. Nr.</w:t>
            </w:r>
          </w:p>
        </w:tc>
        <w:tc>
          <w:tcPr>
            <w:tcW w:w="4464" w:type="dxa"/>
            <w:tcBorders>
              <w:top w:val="single" w:sz="4" w:space="0" w:color="auto"/>
              <w:left w:val="nil"/>
              <w:bottom w:val="single" w:sz="4" w:space="0" w:color="auto"/>
              <w:right w:val="single" w:sz="4" w:space="0" w:color="auto"/>
            </w:tcBorders>
            <w:vAlign w:val="center"/>
            <w:hideMark/>
          </w:tcPr>
          <w:p w14:paraId="2FCD94AD" w14:textId="77777777" w:rsidR="00D452AF" w:rsidRPr="0067680B" w:rsidRDefault="00D452AF" w:rsidP="00B61F38">
            <w:pPr>
              <w:jc w:val="center"/>
              <w:rPr>
                <w:rFonts w:eastAsia="Times New Roman"/>
                <w:b/>
                <w:bCs/>
                <w:color w:val="000000"/>
                <w:sz w:val="20"/>
                <w:szCs w:val="20"/>
              </w:rPr>
            </w:pPr>
            <w:r w:rsidRPr="0067680B">
              <w:rPr>
                <w:rFonts w:eastAsia="Times New Roman"/>
                <w:b/>
                <w:bCs/>
                <w:color w:val="000000"/>
                <w:sz w:val="20"/>
                <w:szCs w:val="20"/>
              </w:rPr>
              <w:t>Prekės pavadinimas</w:t>
            </w:r>
          </w:p>
        </w:tc>
        <w:tc>
          <w:tcPr>
            <w:tcW w:w="720" w:type="dxa"/>
            <w:tcBorders>
              <w:top w:val="single" w:sz="4" w:space="0" w:color="auto"/>
              <w:left w:val="nil"/>
              <w:bottom w:val="single" w:sz="4" w:space="0" w:color="auto"/>
              <w:right w:val="single" w:sz="4" w:space="0" w:color="auto"/>
            </w:tcBorders>
            <w:vAlign w:val="center"/>
            <w:hideMark/>
          </w:tcPr>
          <w:p w14:paraId="7CCD6D89" w14:textId="77777777" w:rsidR="00D452AF" w:rsidRPr="0067680B" w:rsidRDefault="00D452AF" w:rsidP="00B61F38">
            <w:pPr>
              <w:jc w:val="center"/>
              <w:rPr>
                <w:rFonts w:eastAsia="Times New Roman"/>
                <w:b/>
                <w:bCs/>
                <w:color w:val="000000"/>
                <w:sz w:val="20"/>
                <w:szCs w:val="20"/>
              </w:rPr>
            </w:pPr>
            <w:r w:rsidRPr="0067680B">
              <w:rPr>
                <w:rFonts w:eastAsia="Times New Roman"/>
                <w:b/>
                <w:bCs/>
                <w:color w:val="000000"/>
                <w:sz w:val="20"/>
                <w:szCs w:val="20"/>
              </w:rPr>
              <w:t>Mato Vnt.</w:t>
            </w:r>
          </w:p>
        </w:tc>
        <w:tc>
          <w:tcPr>
            <w:tcW w:w="810" w:type="dxa"/>
            <w:tcBorders>
              <w:top w:val="single" w:sz="4" w:space="0" w:color="auto"/>
              <w:left w:val="nil"/>
              <w:bottom w:val="single" w:sz="4" w:space="0" w:color="auto"/>
              <w:right w:val="single" w:sz="4" w:space="0" w:color="auto"/>
            </w:tcBorders>
            <w:vAlign w:val="center"/>
            <w:hideMark/>
          </w:tcPr>
          <w:p w14:paraId="6FF025EA" w14:textId="77777777" w:rsidR="00D452AF" w:rsidRPr="0067680B" w:rsidRDefault="00D452AF" w:rsidP="00B61F38">
            <w:pPr>
              <w:jc w:val="center"/>
              <w:rPr>
                <w:rFonts w:eastAsia="Times New Roman"/>
                <w:b/>
                <w:bCs/>
                <w:color w:val="000000"/>
                <w:sz w:val="20"/>
                <w:szCs w:val="20"/>
              </w:rPr>
            </w:pPr>
            <w:r w:rsidRPr="0067680B">
              <w:rPr>
                <w:rFonts w:eastAsia="Times New Roman"/>
                <w:b/>
                <w:bCs/>
                <w:color w:val="000000"/>
                <w:sz w:val="20"/>
                <w:szCs w:val="20"/>
              </w:rPr>
              <w:t>Kiekis</w:t>
            </w:r>
          </w:p>
        </w:tc>
        <w:tc>
          <w:tcPr>
            <w:tcW w:w="990" w:type="dxa"/>
            <w:tcBorders>
              <w:top w:val="single" w:sz="4" w:space="0" w:color="auto"/>
              <w:left w:val="nil"/>
              <w:bottom w:val="single" w:sz="4" w:space="0" w:color="auto"/>
              <w:right w:val="single" w:sz="4" w:space="0" w:color="auto"/>
            </w:tcBorders>
            <w:vAlign w:val="center"/>
            <w:hideMark/>
          </w:tcPr>
          <w:p w14:paraId="6AEB79AA" w14:textId="77777777" w:rsidR="00D452AF" w:rsidRPr="0067680B" w:rsidRDefault="00D452AF" w:rsidP="00B61F38">
            <w:pPr>
              <w:jc w:val="center"/>
              <w:rPr>
                <w:rFonts w:eastAsia="Times New Roman"/>
                <w:b/>
                <w:bCs/>
                <w:color w:val="000000"/>
                <w:sz w:val="20"/>
                <w:szCs w:val="20"/>
              </w:rPr>
            </w:pPr>
            <w:r w:rsidRPr="0067680B">
              <w:rPr>
                <w:rFonts w:eastAsia="Times New Roman"/>
                <w:b/>
                <w:bCs/>
                <w:color w:val="000000"/>
                <w:sz w:val="20"/>
                <w:szCs w:val="20"/>
              </w:rPr>
              <w:t>Vieneto kaina, Eur be PVM</w:t>
            </w:r>
          </w:p>
        </w:tc>
        <w:tc>
          <w:tcPr>
            <w:tcW w:w="1260" w:type="dxa"/>
            <w:tcBorders>
              <w:top w:val="single" w:sz="4" w:space="0" w:color="auto"/>
              <w:left w:val="nil"/>
              <w:bottom w:val="single" w:sz="4" w:space="0" w:color="auto"/>
              <w:right w:val="single" w:sz="4" w:space="0" w:color="auto"/>
            </w:tcBorders>
            <w:vAlign w:val="center"/>
            <w:hideMark/>
          </w:tcPr>
          <w:p w14:paraId="66A7721B" w14:textId="77777777" w:rsidR="00D452AF" w:rsidRPr="0067680B" w:rsidRDefault="00D452AF" w:rsidP="00B61F38">
            <w:pPr>
              <w:jc w:val="center"/>
              <w:rPr>
                <w:rFonts w:eastAsia="Times New Roman"/>
                <w:b/>
                <w:bCs/>
                <w:color w:val="000000"/>
                <w:sz w:val="20"/>
                <w:szCs w:val="20"/>
              </w:rPr>
            </w:pPr>
            <w:r w:rsidRPr="0067680B">
              <w:rPr>
                <w:rFonts w:eastAsia="Times New Roman"/>
                <w:b/>
                <w:bCs/>
                <w:color w:val="000000"/>
                <w:sz w:val="20"/>
                <w:szCs w:val="20"/>
              </w:rPr>
              <w:t>Bendra suma, Eur be PVM</w:t>
            </w:r>
          </w:p>
        </w:tc>
      </w:tr>
      <w:tr w:rsidR="00D452AF" w14:paraId="6ACA7D91" w14:textId="77777777" w:rsidTr="00B61F38">
        <w:trPr>
          <w:trHeight w:val="524"/>
        </w:trPr>
        <w:tc>
          <w:tcPr>
            <w:tcW w:w="751" w:type="dxa"/>
            <w:tcBorders>
              <w:top w:val="single" w:sz="4" w:space="0" w:color="auto"/>
              <w:left w:val="single" w:sz="4" w:space="0" w:color="auto"/>
              <w:bottom w:val="single" w:sz="4" w:space="0" w:color="auto"/>
              <w:right w:val="single" w:sz="4" w:space="0" w:color="auto"/>
            </w:tcBorders>
            <w:vAlign w:val="center"/>
          </w:tcPr>
          <w:p w14:paraId="3B50894D" w14:textId="77777777" w:rsidR="00D452AF" w:rsidRDefault="00D452AF" w:rsidP="00B61F38">
            <w:pPr>
              <w:jc w:val="center"/>
              <w:rPr>
                <w:rFonts w:eastAsia="Times New Roman"/>
                <w:color w:val="000000"/>
                <w:sz w:val="20"/>
                <w:szCs w:val="20"/>
              </w:rPr>
            </w:pPr>
            <w:r>
              <w:rPr>
                <w:rFonts w:eastAsia="Times New Roman"/>
                <w:color w:val="000000"/>
                <w:sz w:val="20"/>
                <w:szCs w:val="20"/>
              </w:rPr>
              <w:t>1.</w:t>
            </w:r>
          </w:p>
        </w:tc>
        <w:tc>
          <w:tcPr>
            <w:tcW w:w="4464" w:type="dxa"/>
            <w:tcBorders>
              <w:top w:val="single" w:sz="4" w:space="0" w:color="auto"/>
              <w:left w:val="nil"/>
              <w:bottom w:val="single" w:sz="4" w:space="0" w:color="auto"/>
              <w:right w:val="single" w:sz="4" w:space="0" w:color="auto"/>
            </w:tcBorders>
            <w:vAlign w:val="center"/>
          </w:tcPr>
          <w:p w14:paraId="1BB028D0" w14:textId="45D614E2" w:rsidR="00D452AF" w:rsidRPr="00B34E5F" w:rsidRDefault="00D452AF" w:rsidP="00B61F38">
            <w:pPr>
              <w:rPr>
                <w:rFonts w:eastAsia="Times New Roman"/>
                <w:color w:val="000000"/>
                <w:sz w:val="20"/>
                <w:szCs w:val="20"/>
                <w:lang w:val="en-GB"/>
              </w:rPr>
            </w:pPr>
            <w:r>
              <w:rPr>
                <w:rFonts w:eastAsia="Times New Roman"/>
                <w:color w:val="000000"/>
                <w:sz w:val="20"/>
                <w:szCs w:val="20"/>
                <w:lang w:val="en-GB"/>
              </w:rPr>
              <w:t>Tribūna futbolo maniežui</w:t>
            </w:r>
          </w:p>
        </w:tc>
        <w:tc>
          <w:tcPr>
            <w:tcW w:w="720" w:type="dxa"/>
            <w:tcBorders>
              <w:top w:val="single" w:sz="4" w:space="0" w:color="auto"/>
              <w:left w:val="nil"/>
              <w:bottom w:val="single" w:sz="4" w:space="0" w:color="auto"/>
              <w:right w:val="single" w:sz="4" w:space="0" w:color="auto"/>
            </w:tcBorders>
            <w:vAlign w:val="center"/>
          </w:tcPr>
          <w:p w14:paraId="501A853C" w14:textId="0D21ABE9" w:rsidR="00D452AF" w:rsidRDefault="00D452AF" w:rsidP="00B61F38">
            <w:pPr>
              <w:jc w:val="center"/>
              <w:rPr>
                <w:rFonts w:eastAsia="Times New Roman"/>
                <w:color w:val="000000"/>
                <w:sz w:val="20"/>
                <w:szCs w:val="20"/>
              </w:rPr>
            </w:pPr>
            <w:r>
              <w:rPr>
                <w:rFonts w:eastAsia="Times New Roman"/>
                <w:color w:val="000000"/>
                <w:sz w:val="20"/>
                <w:szCs w:val="20"/>
              </w:rPr>
              <w:t>Kompl.</w:t>
            </w:r>
          </w:p>
        </w:tc>
        <w:tc>
          <w:tcPr>
            <w:tcW w:w="810" w:type="dxa"/>
            <w:tcBorders>
              <w:top w:val="single" w:sz="4" w:space="0" w:color="auto"/>
              <w:left w:val="nil"/>
              <w:bottom w:val="single" w:sz="4" w:space="0" w:color="auto"/>
              <w:right w:val="single" w:sz="4" w:space="0" w:color="auto"/>
            </w:tcBorders>
            <w:vAlign w:val="center"/>
          </w:tcPr>
          <w:p w14:paraId="24762830" w14:textId="0736F471" w:rsidR="00D452AF" w:rsidRDefault="00D452AF" w:rsidP="00B61F38">
            <w:pPr>
              <w:jc w:val="center"/>
              <w:rPr>
                <w:rFonts w:eastAsia="Times New Roman"/>
                <w:color w:val="000000"/>
                <w:sz w:val="20"/>
                <w:szCs w:val="20"/>
              </w:rPr>
            </w:pPr>
            <w:r>
              <w:rPr>
                <w:rFonts w:eastAsia="Times New Roman"/>
                <w:color w:val="000000"/>
                <w:sz w:val="20"/>
                <w:szCs w:val="20"/>
              </w:rPr>
              <w:t>500 vietų</w:t>
            </w:r>
          </w:p>
        </w:tc>
        <w:tc>
          <w:tcPr>
            <w:tcW w:w="990" w:type="dxa"/>
            <w:tcBorders>
              <w:top w:val="single" w:sz="4" w:space="0" w:color="auto"/>
              <w:left w:val="nil"/>
              <w:bottom w:val="single" w:sz="4" w:space="0" w:color="auto"/>
              <w:right w:val="single" w:sz="4" w:space="0" w:color="auto"/>
            </w:tcBorders>
            <w:vAlign w:val="center"/>
          </w:tcPr>
          <w:p w14:paraId="63F087A9" w14:textId="735D4FD0" w:rsidR="00D452AF" w:rsidRDefault="00D452AF" w:rsidP="00B61F38">
            <w:pPr>
              <w:jc w:val="center"/>
              <w:rPr>
                <w:rFonts w:eastAsia="Times New Roman"/>
                <w:color w:val="000000"/>
                <w:sz w:val="20"/>
                <w:szCs w:val="20"/>
              </w:rPr>
            </w:pPr>
            <w:r>
              <w:rPr>
                <w:rFonts w:eastAsia="Times New Roman"/>
                <w:color w:val="000000"/>
                <w:sz w:val="20"/>
                <w:szCs w:val="20"/>
              </w:rPr>
              <w:t>65,80</w:t>
            </w:r>
          </w:p>
        </w:tc>
        <w:tc>
          <w:tcPr>
            <w:tcW w:w="1260" w:type="dxa"/>
            <w:tcBorders>
              <w:top w:val="single" w:sz="4" w:space="0" w:color="auto"/>
              <w:left w:val="nil"/>
              <w:bottom w:val="single" w:sz="4" w:space="0" w:color="auto"/>
              <w:right w:val="single" w:sz="4" w:space="0" w:color="auto"/>
            </w:tcBorders>
            <w:noWrap/>
            <w:vAlign w:val="center"/>
          </w:tcPr>
          <w:p w14:paraId="1D915083" w14:textId="1A602607" w:rsidR="00D452AF" w:rsidRDefault="00D452AF" w:rsidP="00B61F38">
            <w:pPr>
              <w:jc w:val="right"/>
              <w:rPr>
                <w:rFonts w:eastAsia="Times New Roman"/>
                <w:color w:val="000000"/>
                <w:sz w:val="20"/>
                <w:szCs w:val="20"/>
              </w:rPr>
            </w:pPr>
            <w:r>
              <w:rPr>
                <w:rFonts w:eastAsia="Times New Roman"/>
                <w:color w:val="000000"/>
                <w:sz w:val="20"/>
                <w:szCs w:val="20"/>
              </w:rPr>
              <w:t>32900,00</w:t>
            </w:r>
          </w:p>
        </w:tc>
      </w:tr>
      <w:tr w:rsidR="00D452AF" w:rsidRPr="0067680B" w14:paraId="0A836A23" w14:textId="77777777" w:rsidTr="00B61F38">
        <w:trPr>
          <w:trHeight w:val="288"/>
        </w:trPr>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02FF2D28" w14:textId="77777777" w:rsidR="00D452AF" w:rsidRPr="0067680B" w:rsidRDefault="00D452AF" w:rsidP="00B61F38">
            <w:pPr>
              <w:jc w:val="right"/>
              <w:rPr>
                <w:rFonts w:eastAsia="Times New Roman"/>
                <w:b/>
                <w:bCs/>
                <w:color w:val="000000"/>
                <w:sz w:val="20"/>
                <w:szCs w:val="20"/>
              </w:rPr>
            </w:pPr>
            <w:r w:rsidRPr="0067680B">
              <w:rPr>
                <w:rFonts w:eastAsia="Times New Roman"/>
                <w:b/>
                <w:bCs/>
                <w:color w:val="000000"/>
                <w:sz w:val="20"/>
                <w:szCs w:val="20"/>
              </w:rPr>
              <w:t xml:space="preserve">Viso be </w:t>
            </w:r>
            <w:r w:rsidRPr="0067680B">
              <w:rPr>
                <w:rFonts w:eastAsia="Times New Roman"/>
                <w:color w:val="000000"/>
                <w:sz w:val="20"/>
                <w:szCs w:val="20"/>
              </w:rPr>
              <w:t>PV</w:t>
            </w:r>
            <w:r w:rsidRPr="0067680B">
              <w:rPr>
                <w:rFonts w:eastAsia="Times New Roman"/>
                <w:b/>
                <w:bCs/>
                <w:color w:val="000000"/>
                <w:sz w:val="20"/>
                <w:szCs w:val="20"/>
              </w:rPr>
              <w:t>M:</w:t>
            </w:r>
          </w:p>
        </w:tc>
        <w:tc>
          <w:tcPr>
            <w:tcW w:w="1260" w:type="dxa"/>
            <w:tcBorders>
              <w:top w:val="nil"/>
              <w:left w:val="nil"/>
              <w:bottom w:val="single" w:sz="4" w:space="0" w:color="auto"/>
              <w:right w:val="single" w:sz="4" w:space="0" w:color="auto"/>
            </w:tcBorders>
            <w:noWrap/>
            <w:vAlign w:val="bottom"/>
            <w:hideMark/>
          </w:tcPr>
          <w:p w14:paraId="1274162D" w14:textId="073D2ECA" w:rsidR="00D452AF" w:rsidRPr="0067680B" w:rsidRDefault="00D452AF" w:rsidP="00B61F38">
            <w:pPr>
              <w:jc w:val="right"/>
              <w:rPr>
                <w:rFonts w:eastAsia="Times New Roman"/>
                <w:b/>
                <w:bCs/>
                <w:color w:val="000000"/>
                <w:sz w:val="20"/>
                <w:szCs w:val="20"/>
              </w:rPr>
            </w:pPr>
            <w:r>
              <w:rPr>
                <w:rFonts w:eastAsia="Times New Roman"/>
                <w:b/>
                <w:bCs/>
                <w:color w:val="000000"/>
                <w:sz w:val="20"/>
                <w:szCs w:val="20"/>
              </w:rPr>
              <w:t>32900,00</w:t>
            </w:r>
          </w:p>
        </w:tc>
      </w:tr>
      <w:tr w:rsidR="00D452AF" w:rsidRPr="0067680B" w14:paraId="0CCD6FBF" w14:textId="77777777" w:rsidTr="00B61F38">
        <w:trPr>
          <w:trHeight w:val="288"/>
        </w:trPr>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6E8B6427" w14:textId="77777777" w:rsidR="00D452AF" w:rsidRPr="0067680B" w:rsidRDefault="00D452AF" w:rsidP="00B61F38">
            <w:pPr>
              <w:jc w:val="right"/>
              <w:rPr>
                <w:rFonts w:eastAsia="Times New Roman"/>
                <w:b/>
                <w:bCs/>
                <w:color w:val="000000"/>
                <w:sz w:val="20"/>
                <w:szCs w:val="20"/>
              </w:rPr>
            </w:pPr>
            <w:r w:rsidRPr="0067680B">
              <w:rPr>
                <w:rFonts w:eastAsia="Times New Roman"/>
                <w:b/>
                <w:bCs/>
                <w:color w:val="000000"/>
                <w:sz w:val="20"/>
                <w:szCs w:val="20"/>
              </w:rPr>
              <w:t xml:space="preserve">PVM </w:t>
            </w:r>
            <w:r>
              <w:rPr>
                <w:rFonts w:eastAsia="Times New Roman"/>
                <w:b/>
                <w:bCs/>
                <w:color w:val="000000"/>
                <w:sz w:val="20"/>
                <w:szCs w:val="20"/>
              </w:rPr>
              <w:t>21</w:t>
            </w:r>
            <w:r w:rsidRPr="0067680B">
              <w:rPr>
                <w:rFonts w:eastAsia="Times New Roman"/>
                <w:b/>
                <w:bCs/>
                <w:color w:val="000000"/>
                <w:sz w:val="20"/>
                <w:szCs w:val="20"/>
              </w:rPr>
              <w:t>%</w:t>
            </w:r>
          </w:p>
        </w:tc>
        <w:tc>
          <w:tcPr>
            <w:tcW w:w="1260" w:type="dxa"/>
            <w:tcBorders>
              <w:top w:val="nil"/>
              <w:left w:val="nil"/>
              <w:bottom w:val="single" w:sz="4" w:space="0" w:color="auto"/>
              <w:right w:val="single" w:sz="4" w:space="0" w:color="auto"/>
            </w:tcBorders>
            <w:vAlign w:val="center"/>
            <w:hideMark/>
          </w:tcPr>
          <w:p w14:paraId="748E2925" w14:textId="0950A04D" w:rsidR="00D452AF" w:rsidRPr="0067680B" w:rsidRDefault="00D452AF" w:rsidP="00B61F38">
            <w:pPr>
              <w:jc w:val="right"/>
              <w:rPr>
                <w:rFonts w:eastAsia="Times New Roman"/>
                <w:b/>
                <w:bCs/>
                <w:color w:val="000000"/>
                <w:sz w:val="20"/>
                <w:szCs w:val="20"/>
              </w:rPr>
            </w:pPr>
            <w:r>
              <w:rPr>
                <w:rFonts w:eastAsia="Times New Roman"/>
                <w:b/>
                <w:bCs/>
                <w:color w:val="000000"/>
                <w:sz w:val="20"/>
                <w:szCs w:val="20"/>
              </w:rPr>
              <w:t>6909,00</w:t>
            </w:r>
          </w:p>
        </w:tc>
      </w:tr>
      <w:tr w:rsidR="00D452AF" w:rsidRPr="0067680B" w14:paraId="70E2FE47" w14:textId="77777777" w:rsidTr="00B61F38">
        <w:trPr>
          <w:trHeight w:val="288"/>
        </w:trPr>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4044BD3E" w14:textId="77777777" w:rsidR="00D452AF" w:rsidRPr="0067680B" w:rsidRDefault="00D452AF" w:rsidP="00B61F38">
            <w:pPr>
              <w:jc w:val="right"/>
              <w:rPr>
                <w:rFonts w:eastAsia="Times New Roman"/>
                <w:b/>
                <w:bCs/>
                <w:color w:val="000000"/>
                <w:sz w:val="20"/>
                <w:szCs w:val="20"/>
              </w:rPr>
            </w:pPr>
            <w:r w:rsidRPr="0067680B">
              <w:rPr>
                <w:rFonts w:eastAsia="Times New Roman"/>
                <w:b/>
                <w:bCs/>
                <w:color w:val="000000"/>
                <w:sz w:val="20"/>
                <w:szCs w:val="20"/>
              </w:rPr>
              <w:t>Viso su PVM</w:t>
            </w:r>
          </w:p>
        </w:tc>
        <w:tc>
          <w:tcPr>
            <w:tcW w:w="1260" w:type="dxa"/>
            <w:tcBorders>
              <w:top w:val="nil"/>
              <w:left w:val="nil"/>
              <w:bottom w:val="single" w:sz="4" w:space="0" w:color="auto"/>
              <w:right w:val="single" w:sz="4" w:space="0" w:color="auto"/>
            </w:tcBorders>
            <w:vAlign w:val="center"/>
            <w:hideMark/>
          </w:tcPr>
          <w:p w14:paraId="281CB89C" w14:textId="425C56F7" w:rsidR="00D452AF" w:rsidRPr="0067680B" w:rsidRDefault="00D452AF" w:rsidP="00B61F38">
            <w:pPr>
              <w:jc w:val="right"/>
              <w:rPr>
                <w:rFonts w:eastAsia="Times New Roman"/>
                <w:b/>
                <w:bCs/>
                <w:color w:val="000000"/>
                <w:sz w:val="20"/>
                <w:szCs w:val="20"/>
              </w:rPr>
            </w:pPr>
            <w:r>
              <w:rPr>
                <w:rFonts w:eastAsia="Times New Roman"/>
                <w:b/>
                <w:bCs/>
                <w:color w:val="000000"/>
                <w:sz w:val="20"/>
                <w:szCs w:val="20"/>
              </w:rPr>
              <w:t>39808,00</w:t>
            </w:r>
          </w:p>
        </w:tc>
      </w:tr>
    </w:tbl>
    <w:p w14:paraId="74B85DD1" w14:textId="77777777" w:rsidR="00D452AF" w:rsidRPr="007A5A02" w:rsidRDefault="00D452AF" w:rsidP="00D452AF">
      <w:pPr>
        <w:pStyle w:val="Sraopastraipa"/>
        <w:spacing w:line="312" w:lineRule="auto"/>
        <w:jc w:val="both"/>
        <w:rPr>
          <w:rFonts w:ascii="Arial" w:hAnsi="Arial" w:cs="Arial"/>
          <w:szCs w:val="24"/>
        </w:rPr>
      </w:pPr>
    </w:p>
    <w:p w14:paraId="28A50136" w14:textId="77777777" w:rsidR="00701400" w:rsidRPr="007A5A02" w:rsidRDefault="00701400" w:rsidP="00960C2B">
      <w:pPr>
        <w:spacing w:line="312" w:lineRule="auto"/>
        <w:jc w:val="both"/>
        <w:rPr>
          <w:rFonts w:ascii="Arial" w:hAnsi="Arial" w:cs="Arial"/>
          <w:szCs w:val="24"/>
        </w:rPr>
      </w:pPr>
    </w:p>
    <w:p w14:paraId="2A395A07" w14:textId="7F3829B5" w:rsidR="0051075B" w:rsidRPr="007A5A02" w:rsidRDefault="0075354F" w:rsidP="00960C2B">
      <w:pPr>
        <w:spacing w:line="312" w:lineRule="auto"/>
        <w:jc w:val="both"/>
        <w:rPr>
          <w:rFonts w:ascii="Arial" w:hAnsi="Arial" w:cs="Arial"/>
          <w:szCs w:val="24"/>
        </w:rPr>
      </w:pPr>
      <w:r w:rsidRPr="007A5A02">
        <w:rPr>
          <w:rFonts w:ascii="Arial" w:hAnsi="Arial" w:cs="Arial"/>
          <w:szCs w:val="24"/>
        </w:rPr>
        <w:t>PRIDEDAMA</w:t>
      </w:r>
      <w:r w:rsidR="00F009C9" w:rsidRPr="007A5A02">
        <w:rPr>
          <w:rFonts w:ascii="Arial" w:hAnsi="Arial" w:cs="Arial"/>
          <w:szCs w:val="24"/>
        </w:rPr>
        <w:t>:</w:t>
      </w:r>
      <w:r w:rsidRPr="007A5A02">
        <w:rPr>
          <w:rFonts w:ascii="Arial" w:hAnsi="Arial" w:cs="Arial"/>
          <w:szCs w:val="24"/>
        </w:rPr>
        <w:t xml:space="preserve"> </w:t>
      </w:r>
    </w:p>
    <w:p w14:paraId="38EA24DA" w14:textId="33D8E835" w:rsidR="00D452AF" w:rsidRDefault="00D452AF" w:rsidP="00773C52">
      <w:pPr>
        <w:pStyle w:val="Sraopastraipa"/>
        <w:numPr>
          <w:ilvl w:val="0"/>
          <w:numId w:val="2"/>
        </w:numPr>
        <w:spacing w:line="360" w:lineRule="auto"/>
        <w:ind w:left="426"/>
        <w:jc w:val="both"/>
        <w:rPr>
          <w:rFonts w:ascii="Arial" w:hAnsi="Arial" w:cs="Arial"/>
          <w:szCs w:val="24"/>
        </w:rPr>
      </w:pPr>
      <w:r>
        <w:rPr>
          <w:rFonts w:ascii="Arial" w:hAnsi="Arial" w:cs="Arial"/>
          <w:szCs w:val="24"/>
        </w:rPr>
        <w:t>UAB „Sentios“ sąskaita baldams</w:t>
      </w:r>
      <w:r w:rsidR="0000611A">
        <w:rPr>
          <w:rFonts w:ascii="Arial" w:hAnsi="Arial" w:cs="Arial"/>
          <w:szCs w:val="24"/>
        </w:rPr>
        <w:t xml:space="preserve"> </w:t>
      </w:r>
      <w:r>
        <w:rPr>
          <w:rFonts w:ascii="Arial" w:hAnsi="Arial" w:cs="Arial"/>
          <w:szCs w:val="24"/>
        </w:rPr>
        <w:t>– 3 lapai</w:t>
      </w:r>
    </w:p>
    <w:p w14:paraId="757F121B" w14:textId="483A4018" w:rsidR="0000611A" w:rsidRDefault="0000611A" w:rsidP="00773C52">
      <w:pPr>
        <w:pStyle w:val="Sraopastraipa"/>
        <w:numPr>
          <w:ilvl w:val="0"/>
          <w:numId w:val="2"/>
        </w:numPr>
        <w:spacing w:line="360" w:lineRule="auto"/>
        <w:ind w:left="426"/>
        <w:jc w:val="both"/>
        <w:rPr>
          <w:rFonts w:ascii="Arial" w:hAnsi="Arial" w:cs="Arial"/>
          <w:szCs w:val="24"/>
        </w:rPr>
      </w:pPr>
      <w:r>
        <w:rPr>
          <w:rFonts w:ascii="Arial" w:hAnsi="Arial" w:cs="Arial"/>
          <w:szCs w:val="24"/>
        </w:rPr>
        <w:t>UAB „Sentios“ priėmimo-perdavimo aktas – 2 lapai</w:t>
      </w:r>
    </w:p>
    <w:p w14:paraId="1E550FD9" w14:textId="77777777" w:rsidR="0000611A" w:rsidRDefault="00D452AF" w:rsidP="00D452AF">
      <w:pPr>
        <w:pStyle w:val="Sraopastraipa"/>
        <w:numPr>
          <w:ilvl w:val="0"/>
          <w:numId w:val="2"/>
        </w:numPr>
        <w:spacing w:line="360" w:lineRule="auto"/>
        <w:ind w:left="426"/>
        <w:jc w:val="both"/>
        <w:rPr>
          <w:rFonts w:ascii="Arial" w:hAnsi="Arial" w:cs="Arial"/>
          <w:szCs w:val="24"/>
        </w:rPr>
      </w:pPr>
      <w:r>
        <w:rPr>
          <w:rFonts w:ascii="Arial" w:hAnsi="Arial" w:cs="Arial"/>
          <w:szCs w:val="24"/>
        </w:rPr>
        <w:t>UAB Sportidus projektai sąskaita tribūnoms – 2 lapai</w:t>
      </w:r>
    </w:p>
    <w:p w14:paraId="7C337B00" w14:textId="7DB9A12C" w:rsidR="00960C2B" w:rsidRPr="0000611A" w:rsidRDefault="00960C2B" w:rsidP="0000611A">
      <w:pPr>
        <w:spacing w:line="360" w:lineRule="auto"/>
        <w:ind w:left="66"/>
        <w:jc w:val="both"/>
        <w:rPr>
          <w:rFonts w:ascii="Arial" w:hAnsi="Arial" w:cs="Arial"/>
          <w:szCs w:val="24"/>
        </w:rPr>
      </w:pPr>
    </w:p>
    <w:p w14:paraId="29C89B77" w14:textId="77777777" w:rsidR="00960C2B" w:rsidRPr="007A5A02" w:rsidRDefault="00960C2B" w:rsidP="00960C2B">
      <w:pPr>
        <w:pStyle w:val="Sraopastraipa"/>
        <w:spacing w:line="360" w:lineRule="auto"/>
        <w:jc w:val="both"/>
        <w:rPr>
          <w:rFonts w:ascii="Arial" w:hAnsi="Arial" w:cs="Arial"/>
          <w:szCs w:val="24"/>
        </w:rPr>
      </w:pPr>
    </w:p>
    <w:p w14:paraId="0DBE9124" w14:textId="77777777" w:rsidR="00960C2B" w:rsidRPr="007A5A02" w:rsidRDefault="00960C2B" w:rsidP="00960C2B">
      <w:pPr>
        <w:pStyle w:val="Sraopastraipa"/>
        <w:spacing w:line="360" w:lineRule="auto"/>
        <w:jc w:val="both"/>
        <w:rPr>
          <w:rFonts w:ascii="Arial" w:hAnsi="Arial" w:cs="Arial"/>
          <w:szCs w:val="24"/>
        </w:rPr>
      </w:pPr>
    </w:p>
    <w:p w14:paraId="50CFD072" w14:textId="17F849F7" w:rsidR="00852DA0" w:rsidRPr="007A5A02" w:rsidRDefault="00EF076F" w:rsidP="00EF076F">
      <w:pPr>
        <w:spacing w:line="360" w:lineRule="auto"/>
        <w:ind w:firstLine="1298"/>
        <w:jc w:val="both"/>
        <w:rPr>
          <w:rFonts w:ascii="Arial" w:hAnsi="Arial" w:cs="Arial"/>
          <w:szCs w:val="24"/>
        </w:rPr>
      </w:pPr>
      <w:r>
        <w:rPr>
          <w:szCs w:val="24"/>
        </w:rPr>
        <w:t>Projekto vadov</w:t>
      </w:r>
      <w:r w:rsidR="00411F0C">
        <w:rPr>
          <w:szCs w:val="24"/>
        </w:rPr>
        <w:t>as</w:t>
      </w:r>
      <w:r>
        <w:rPr>
          <w:szCs w:val="24"/>
        </w:rPr>
        <w:tab/>
      </w:r>
      <w:r>
        <w:rPr>
          <w:szCs w:val="24"/>
        </w:rPr>
        <w:tab/>
      </w:r>
      <w:r>
        <w:rPr>
          <w:szCs w:val="24"/>
        </w:rPr>
        <w:tab/>
      </w:r>
      <w:r>
        <w:rPr>
          <w:szCs w:val="24"/>
        </w:rPr>
        <w:tab/>
      </w:r>
      <w:r w:rsidR="00411F0C">
        <w:rPr>
          <w:szCs w:val="24"/>
        </w:rPr>
        <w:t>Marius Garbauskas</w:t>
      </w:r>
    </w:p>
    <w:sectPr w:rsidR="00852DA0" w:rsidRPr="007A5A02" w:rsidSect="00141B2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904FE"/>
    <w:multiLevelType w:val="hybridMultilevel"/>
    <w:tmpl w:val="F5485C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A81BB3"/>
    <w:multiLevelType w:val="multilevel"/>
    <w:tmpl w:val="A8D470B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DE26EFD"/>
    <w:multiLevelType w:val="hybridMultilevel"/>
    <w:tmpl w:val="CB609B24"/>
    <w:lvl w:ilvl="0" w:tplc="898ADD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B20E9B"/>
    <w:multiLevelType w:val="multilevel"/>
    <w:tmpl w:val="0778D86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57C75FB"/>
    <w:multiLevelType w:val="multilevel"/>
    <w:tmpl w:val="0778D86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86712C"/>
    <w:multiLevelType w:val="multilevel"/>
    <w:tmpl w:val="0778D86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48421366">
    <w:abstractNumId w:val="4"/>
  </w:num>
  <w:num w:numId="2" w16cid:durableId="1307972490">
    <w:abstractNumId w:val="0"/>
  </w:num>
  <w:num w:numId="3" w16cid:durableId="106700286">
    <w:abstractNumId w:val="1"/>
  </w:num>
  <w:num w:numId="4" w16cid:durableId="185759050">
    <w:abstractNumId w:val="3"/>
  </w:num>
  <w:num w:numId="5" w16cid:durableId="1898008603">
    <w:abstractNumId w:val="5"/>
  </w:num>
  <w:num w:numId="6" w16cid:durableId="150505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611A"/>
    <w:rsid w:val="00016519"/>
    <w:rsid w:val="0003187C"/>
    <w:rsid w:val="00037028"/>
    <w:rsid w:val="000468E9"/>
    <w:rsid w:val="000B7F11"/>
    <w:rsid w:val="000D6C14"/>
    <w:rsid w:val="0011500A"/>
    <w:rsid w:val="00115F5F"/>
    <w:rsid w:val="0013411F"/>
    <w:rsid w:val="00141B24"/>
    <w:rsid w:val="00162180"/>
    <w:rsid w:val="00171DE8"/>
    <w:rsid w:val="001A5EC2"/>
    <w:rsid w:val="001A7FB2"/>
    <w:rsid w:val="001B3DBF"/>
    <w:rsid w:val="001C1F5C"/>
    <w:rsid w:val="001C45DA"/>
    <w:rsid w:val="001D59BE"/>
    <w:rsid w:val="001D79E1"/>
    <w:rsid w:val="002052E8"/>
    <w:rsid w:val="002234ED"/>
    <w:rsid w:val="002324E6"/>
    <w:rsid w:val="00234F90"/>
    <w:rsid w:val="00236D26"/>
    <w:rsid w:val="00244156"/>
    <w:rsid w:val="00244663"/>
    <w:rsid w:val="002634EA"/>
    <w:rsid w:val="00264D67"/>
    <w:rsid w:val="00281CDC"/>
    <w:rsid w:val="0028318D"/>
    <w:rsid w:val="00284A65"/>
    <w:rsid w:val="002938D0"/>
    <w:rsid w:val="002A14E0"/>
    <w:rsid w:val="002B4F28"/>
    <w:rsid w:val="002C7A0F"/>
    <w:rsid w:val="002D2003"/>
    <w:rsid w:val="002D7C77"/>
    <w:rsid w:val="002E261C"/>
    <w:rsid w:val="002F7EC5"/>
    <w:rsid w:val="0031784F"/>
    <w:rsid w:val="00324ACF"/>
    <w:rsid w:val="003329DF"/>
    <w:rsid w:val="00337BA3"/>
    <w:rsid w:val="00346E85"/>
    <w:rsid w:val="00355710"/>
    <w:rsid w:val="00390207"/>
    <w:rsid w:val="003A31AA"/>
    <w:rsid w:val="003D14F0"/>
    <w:rsid w:val="003F70B7"/>
    <w:rsid w:val="00411F0C"/>
    <w:rsid w:val="0045077F"/>
    <w:rsid w:val="004536E0"/>
    <w:rsid w:val="004807FC"/>
    <w:rsid w:val="00481C13"/>
    <w:rsid w:val="004A12E5"/>
    <w:rsid w:val="004B55BD"/>
    <w:rsid w:val="004C60F8"/>
    <w:rsid w:val="004F2855"/>
    <w:rsid w:val="004F76A2"/>
    <w:rsid w:val="00501C0B"/>
    <w:rsid w:val="00503D0E"/>
    <w:rsid w:val="0051075B"/>
    <w:rsid w:val="00510F0B"/>
    <w:rsid w:val="00511412"/>
    <w:rsid w:val="00521196"/>
    <w:rsid w:val="005240E8"/>
    <w:rsid w:val="00544337"/>
    <w:rsid w:val="0054545B"/>
    <w:rsid w:val="00552858"/>
    <w:rsid w:val="00553FA9"/>
    <w:rsid w:val="00601095"/>
    <w:rsid w:val="00612F19"/>
    <w:rsid w:val="0061711F"/>
    <w:rsid w:val="00617D2D"/>
    <w:rsid w:val="00625048"/>
    <w:rsid w:val="0063150E"/>
    <w:rsid w:val="00650ABC"/>
    <w:rsid w:val="00654D3E"/>
    <w:rsid w:val="00675909"/>
    <w:rsid w:val="006A60A5"/>
    <w:rsid w:val="006B325F"/>
    <w:rsid w:val="006C5C8A"/>
    <w:rsid w:val="006D102B"/>
    <w:rsid w:val="006D5466"/>
    <w:rsid w:val="006F7277"/>
    <w:rsid w:val="00701400"/>
    <w:rsid w:val="0075354F"/>
    <w:rsid w:val="007673CC"/>
    <w:rsid w:val="00773C52"/>
    <w:rsid w:val="007A2D65"/>
    <w:rsid w:val="007A56EB"/>
    <w:rsid w:val="007A5A02"/>
    <w:rsid w:val="007C358F"/>
    <w:rsid w:val="007D4F70"/>
    <w:rsid w:val="007F10CB"/>
    <w:rsid w:val="0081034A"/>
    <w:rsid w:val="008143C0"/>
    <w:rsid w:val="00821D82"/>
    <w:rsid w:val="00831347"/>
    <w:rsid w:val="00852DA0"/>
    <w:rsid w:val="00854318"/>
    <w:rsid w:val="00856C52"/>
    <w:rsid w:val="00873F67"/>
    <w:rsid w:val="00876EB1"/>
    <w:rsid w:val="00893DDC"/>
    <w:rsid w:val="008D5CF5"/>
    <w:rsid w:val="008F4CFD"/>
    <w:rsid w:val="00907D08"/>
    <w:rsid w:val="009527E2"/>
    <w:rsid w:val="00960C2B"/>
    <w:rsid w:val="00971C27"/>
    <w:rsid w:val="00974EC1"/>
    <w:rsid w:val="00984877"/>
    <w:rsid w:val="00985821"/>
    <w:rsid w:val="009A5F88"/>
    <w:rsid w:val="009C3774"/>
    <w:rsid w:val="009C66FF"/>
    <w:rsid w:val="009D3ABC"/>
    <w:rsid w:val="00A33A0E"/>
    <w:rsid w:val="00A54714"/>
    <w:rsid w:val="00A61D1F"/>
    <w:rsid w:val="00A72453"/>
    <w:rsid w:val="00A761DA"/>
    <w:rsid w:val="00A93949"/>
    <w:rsid w:val="00AB2B87"/>
    <w:rsid w:val="00AB4923"/>
    <w:rsid w:val="00AC63D1"/>
    <w:rsid w:val="00AC7A92"/>
    <w:rsid w:val="00B02792"/>
    <w:rsid w:val="00B30FA0"/>
    <w:rsid w:val="00B34CDB"/>
    <w:rsid w:val="00B355F1"/>
    <w:rsid w:val="00B62100"/>
    <w:rsid w:val="00B86FA6"/>
    <w:rsid w:val="00B97070"/>
    <w:rsid w:val="00BB3D98"/>
    <w:rsid w:val="00BC657A"/>
    <w:rsid w:val="00BE607D"/>
    <w:rsid w:val="00BF057A"/>
    <w:rsid w:val="00C2040F"/>
    <w:rsid w:val="00C20538"/>
    <w:rsid w:val="00C671F6"/>
    <w:rsid w:val="00C85776"/>
    <w:rsid w:val="00CA1080"/>
    <w:rsid w:val="00CB5F5C"/>
    <w:rsid w:val="00CC4CEB"/>
    <w:rsid w:val="00CC5362"/>
    <w:rsid w:val="00D14D0D"/>
    <w:rsid w:val="00D16E62"/>
    <w:rsid w:val="00D452AF"/>
    <w:rsid w:val="00D452C6"/>
    <w:rsid w:val="00D72471"/>
    <w:rsid w:val="00D76732"/>
    <w:rsid w:val="00D769DA"/>
    <w:rsid w:val="00D866AE"/>
    <w:rsid w:val="00D97D0B"/>
    <w:rsid w:val="00DB1232"/>
    <w:rsid w:val="00DB1CE4"/>
    <w:rsid w:val="00DB2F27"/>
    <w:rsid w:val="00DB7870"/>
    <w:rsid w:val="00DD1323"/>
    <w:rsid w:val="00E00D6F"/>
    <w:rsid w:val="00E63076"/>
    <w:rsid w:val="00EA1EF1"/>
    <w:rsid w:val="00EC4037"/>
    <w:rsid w:val="00ED7E7D"/>
    <w:rsid w:val="00EF076F"/>
    <w:rsid w:val="00F009C9"/>
    <w:rsid w:val="00F25C42"/>
    <w:rsid w:val="00F33BBF"/>
    <w:rsid w:val="00F50B8E"/>
    <w:rsid w:val="00F71364"/>
    <w:rsid w:val="00F7363C"/>
    <w:rsid w:val="00F8429C"/>
    <w:rsid w:val="00F8640C"/>
    <w:rsid w:val="00FA51E2"/>
    <w:rsid w:val="00FB4441"/>
    <w:rsid w:val="00FC034F"/>
    <w:rsid w:val="00FC6787"/>
    <w:rsid w:val="00FD7223"/>
    <w:rsid w:val="00FE1907"/>
    <w:rsid w:val="00FE2D6C"/>
    <w:rsid w:val="00FF3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D11DC"/>
  <w15:docId w15:val="{D66B9DDC-FAC6-4D2B-9F27-7B1EF73A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63C"/>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4807FC"/>
    <w:rPr>
      <w:rFonts w:ascii="Segoe UI" w:hAnsi="Segoe UI" w:cs="Segoe UI"/>
      <w:sz w:val="18"/>
      <w:szCs w:val="18"/>
    </w:rPr>
  </w:style>
  <w:style w:type="character" w:customStyle="1" w:styleId="DebesliotekstasDiagrama">
    <w:name w:val="Debesėlio tekstas Diagrama"/>
    <w:link w:val="Debesliotekstas"/>
    <w:uiPriority w:val="99"/>
    <w:semiHidden/>
    <w:locked/>
    <w:rsid w:val="004807FC"/>
    <w:rPr>
      <w:rFonts w:ascii="Segoe UI" w:hAnsi="Segoe UI" w:cs="Segoe UI"/>
      <w:sz w:val="18"/>
      <w:szCs w:val="18"/>
    </w:rPr>
  </w:style>
  <w:style w:type="paragraph" w:styleId="Sraopastraipa">
    <w:name w:val="List Paragraph"/>
    <w:basedOn w:val="prastasis"/>
    <w:uiPriority w:val="34"/>
    <w:qFormat/>
    <w:rsid w:val="00960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541070">
      <w:bodyDiv w:val="1"/>
      <w:marLeft w:val="0"/>
      <w:marRight w:val="0"/>
      <w:marTop w:val="0"/>
      <w:marBottom w:val="0"/>
      <w:divBdr>
        <w:top w:val="none" w:sz="0" w:space="0" w:color="auto"/>
        <w:left w:val="none" w:sz="0" w:space="0" w:color="auto"/>
        <w:bottom w:val="none" w:sz="0" w:space="0" w:color="auto"/>
        <w:right w:val="none" w:sz="0" w:space="0" w:color="auto"/>
      </w:divBdr>
    </w:div>
    <w:div w:id="973680962">
      <w:marLeft w:val="0"/>
      <w:marRight w:val="0"/>
      <w:marTop w:val="0"/>
      <w:marBottom w:val="0"/>
      <w:divBdr>
        <w:top w:val="none" w:sz="0" w:space="0" w:color="auto"/>
        <w:left w:val="none" w:sz="0" w:space="0" w:color="auto"/>
        <w:bottom w:val="none" w:sz="0" w:space="0" w:color="auto"/>
        <w:right w:val="none" w:sz="0" w:space="0" w:color="auto"/>
      </w:divBdr>
    </w:div>
    <w:div w:id="1099183937">
      <w:bodyDiv w:val="1"/>
      <w:marLeft w:val="0"/>
      <w:marRight w:val="0"/>
      <w:marTop w:val="0"/>
      <w:marBottom w:val="0"/>
      <w:divBdr>
        <w:top w:val="none" w:sz="0" w:space="0" w:color="auto"/>
        <w:left w:val="none" w:sz="0" w:space="0" w:color="auto"/>
        <w:bottom w:val="none" w:sz="0" w:space="0" w:color="auto"/>
        <w:right w:val="none" w:sz="0" w:space="0" w:color="auto"/>
      </w:divBdr>
    </w:div>
    <w:div w:id="1150094095">
      <w:bodyDiv w:val="1"/>
      <w:marLeft w:val="0"/>
      <w:marRight w:val="0"/>
      <w:marTop w:val="0"/>
      <w:marBottom w:val="0"/>
      <w:divBdr>
        <w:top w:val="none" w:sz="0" w:space="0" w:color="auto"/>
        <w:left w:val="none" w:sz="0" w:space="0" w:color="auto"/>
        <w:bottom w:val="none" w:sz="0" w:space="0" w:color="auto"/>
        <w:right w:val="none" w:sz="0" w:space="0" w:color="auto"/>
      </w:divBdr>
    </w:div>
    <w:div w:id="1414859757">
      <w:bodyDiv w:val="1"/>
      <w:marLeft w:val="0"/>
      <w:marRight w:val="0"/>
      <w:marTop w:val="0"/>
      <w:marBottom w:val="0"/>
      <w:divBdr>
        <w:top w:val="none" w:sz="0" w:space="0" w:color="auto"/>
        <w:left w:val="none" w:sz="0" w:space="0" w:color="auto"/>
        <w:bottom w:val="none" w:sz="0" w:space="0" w:color="auto"/>
        <w:right w:val="none" w:sz="0" w:space="0" w:color="auto"/>
      </w:divBdr>
    </w:div>
    <w:div w:id="1441218460">
      <w:bodyDiv w:val="1"/>
      <w:marLeft w:val="0"/>
      <w:marRight w:val="0"/>
      <w:marTop w:val="0"/>
      <w:marBottom w:val="0"/>
      <w:divBdr>
        <w:top w:val="none" w:sz="0" w:space="0" w:color="auto"/>
        <w:left w:val="none" w:sz="0" w:space="0" w:color="auto"/>
        <w:bottom w:val="none" w:sz="0" w:space="0" w:color="auto"/>
        <w:right w:val="none" w:sz="0" w:space="0" w:color="auto"/>
      </w:divBdr>
    </w:div>
    <w:div w:id="1637950391">
      <w:bodyDiv w:val="1"/>
      <w:marLeft w:val="0"/>
      <w:marRight w:val="0"/>
      <w:marTop w:val="0"/>
      <w:marBottom w:val="0"/>
      <w:divBdr>
        <w:top w:val="none" w:sz="0" w:space="0" w:color="auto"/>
        <w:left w:val="none" w:sz="0" w:space="0" w:color="auto"/>
        <w:bottom w:val="none" w:sz="0" w:space="0" w:color="auto"/>
        <w:right w:val="none" w:sz="0" w:space="0" w:color="auto"/>
      </w:divBdr>
    </w:div>
    <w:div w:id="1690837278">
      <w:bodyDiv w:val="1"/>
      <w:marLeft w:val="0"/>
      <w:marRight w:val="0"/>
      <w:marTop w:val="0"/>
      <w:marBottom w:val="0"/>
      <w:divBdr>
        <w:top w:val="none" w:sz="0" w:space="0" w:color="auto"/>
        <w:left w:val="none" w:sz="0" w:space="0" w:color="auto"/>
        <w:bottom w:val="none" w:sz="0" w:space="0" w:color="auto"/>
        <w:right w:val="none" w:sz="0" w:space="0" w:color="auto"/>
      </w:divBdr>
    </w:div>
    <w:div w:id="1729645386">
      <w:bodyDiv w:val="1"/>
      <w:marLeft w:val="0"/>
      <w:marRight w:val="0"/>
      <w:marTop w:val="0"/>
      <w:marBottom w:val="0"/>
      <w:divBdr>
        <w:top w:val="none" w:sz="0" w:space="0" w:color="auto"/>
        <w:left w:val="none" w:sz="0" w:space="0" w:color="auto"/>
        <w:bottom w:val="none" w:sz="0" w:space="0" w:color="auto"/>
        <w:right w:val="none" w:sz="0" w:space="0" w:color="auto"/>
      </w:divBdr>
    </w:div>
    <w:div w:id="21427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2135</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Vizorienė</dc:creator>
  <cp:lastModifiedBy>Diana Brazdžiunienė</cp:lastModifiedBy>
  <cp:revision>2</cp:revision>
  <cp:lastPrinted>2025-03-25T08:40:00Z</cp:lastPrinted>
  <dcterms:created xsi:type="dcterms:W3CDTF">2026-03-10T06:50:00Z</dcterms:created>
  <dcterms:modified xsi:type="dcterms:W3CDTF">2026-03-10T06:50:00Z</dcterms:modified>
</cp:coreProperties>
</file>