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25D87EDE" w:rsidR="00B0596B" w:rsidRPr="004E4887" w:rsidRDefault="004E4887" w:rsidP="0078471C">
      <w:pPr>
        <w:jc w:val="center"/>
        <w:rPr>
          <w:b/>
          <w:sz w:val="28"/>
        </w:rPr>
      </w:pPr>
      <w:r w:rsidRPr="001A13C7">
        <w:rPr>
          <w:b/>
        </w:rPr>
        <w:t>DĖL</w:t>
      </w:r>
      <w:bookmarkStart w:id="0" w:name="_Hlk225167116"/>
      <w:r w:rsidR="009A72AC">
        <w:rPr>
          <w:b/>
        </w:rPr>
        <w:t xml:space="preserve"> </w:t>
      </w:r>
      <w:bookmarkStart w:id="1" w:name="_Hlk225341873"/>
      <w:r w:rsidR="009A72AC">
        <w:rPr>
          <w:b/>
        </w:rPr>
        <w:t>PANEVĖŽIO MIESTO SAVIVALDYBĖS TARYBOS SPRENDIMO ,,</w:t>
      </w:r>
      <w:bookmarkEnd w:id="0"/>
      <w:r w:rsidR="0078471C" w:rsidRPr="00ED66DE">
        <w:rPr>
          <w:b/>
        </w:rPr>
        <w:t>DĖL</w:t>
      </w:r>
      <w:r w:rsidR="0078471C" w:rsidRPr="00ED66DE">
        <w:rPr>
          <w:b/>
          <w:sz w:val="28"/>
        </w:rPr>
        <w:t xml:space="preserve"> </w:t>
      </w:r>
      <w:r w:rsidR="0078471C" w:rsidRPr="00ED66DE">
        <w:rPr>
          <w:b/>
        </w:rPr>
        <w:t>SAVIVALDYBĖS TARYBOS 2024 M. BIRŽELIO 27 D. SPRENDIMO NR. 1-355 „DĖL</w:t>
      </w:r>
      <w:r w:rsidR="0078471C" w:rsidRPr="00ED66DE">
        <w:rPr>
          <w:b/>
          <w:sz w:val="28"/>
        </w:rPr>
        <w:t xml:space="preserve"> </w:t>
      </w:r>
      <w:r w:rsidR="0078471C" w:rsidRPr="00ED66DE">
        <w:rPr>
          <w:b/>
        </w:rPr>
        <w:t>2003 M. KOVO 10 D. VALSTYBINĖS ŽEMĖS NUOMOS SUTARTIES NR. N27/03-0022 PAKEITIMO“ PRIPAŽINIMO NETEKUSIU GALIOS IR SUSITARIMO DĖL VALSTYBINĖS ŽEMĖS NUOMOS NUTRAUKIMO</w:t>
      </w:r>
      <w:r w:rsidR="009A72AC">
        <w:rPr>
          <w:b/>
        </w:rPr>
        <w:t>“</w:t>
      </w:r>
      <w:r w:rsidR="00FA15D2" w:rsidRPr="00D24252">
        <w:rPr>
          <w:b/>
        </w:rPr>
        <w:t xml:space="preserve"> </w:t>
      </w:r>
      <w:bookmarkEnd w:id="1"/>
      <w:r w:rsidR="00FA15D2" w:rsidRPr="00D24252">
        <w:rPr>
          <w:b/>
        </w:rPr>
        <w:t>PROJEKTO</w:t>
      </w:r>
    </w:p>
    <w:p w14:paraId="5ABD6F02" w14:textId="77777777" w:rsidR="00B91427" w:rsidRPr="00CC063E" w:rsidRDefault="00B91427" w:rsidP="000C4CD9">
      <w:pPr>
        <w:pStyle w:val="Pagrindinistekstas3"/>
        <w:jc w:val="left"/>
        <w:rPr>
          <w:bCs/>
          <w:szCs w:val="24"/>
        </w:rPr>
      </w:pPr>
    </w:p>
    <w:p w14:paraId="3058845B" w14:textId="459F804F" w:rsidR="00CE4261" w:rsidRPr="007D7B8A" w:rsidRDefault="00B91427" w:rsidP="00E60585">
      <w:pPr>
        <w:tabs>
          <w:tab w:val="left" w:pos="0"/>
        </w:tabs>
        <w:jc w:val="center"/>
      </w:pPr>
      <w:r>
        <w:t>202</w:t>
      </w:r>
      <w:r w:rsidR="00685B0D">
        <w:t>6</w:t>
      </w:r>
      <w:r w:rsidR="009D0F94">
        <w:t xml:space="preserve"> m. </w:t>
      </w:r>
      <w:r w:rsidR="00685B0D">
        <w:t xml:space="preserve">kovo </w:t>
      </w:r>
      <w:r w:rsidR="004E4887">
        <w:t>2</w:t>
      </w:r>
      <w:r w:rsidR="00685B0D">
        <w:t>4</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6949B5E" w14:textId="515590D0" w:rsidR="007F679C" w:rsidRPr="00C2019D" w:rsidRDefault="00920CAE" w:rsidP="00667242">
      <w:pPr>
        <w:tabs>
          <w:tab w:val="left" w:pos="0"/>
        </w:tabs>
        <w:spacing w:line="360" w:lineRule="exact"/>
        <w:ind w:firstLine="720"/>
        <w:jc w:val="both"/>
        <w:rPr>
          <w:bCs/>
        </w:rPr>
      </w:pPr>
      <w:r>
        <w:rPr>
          <w:bCs/>
        </w:rPr>
        <w:t>P</w:t>
      </w:r>
      <w:r w:rsidRPr="00920CAE">
        <w:rPr>
          <w:bCs/>
        </w:rPr>
        <w:t>anevėžio miesto savivaldybės tarybos sprendimo ,,</w:t>
      </w:r>
      <w:r>
        <w:rPr>
          <w:bCs/>
        </w:rPr>
        <w:t>D</w:t>
      </w:r>
      <w:r w:rsidRPr="00920CAE">
        <w:rPr>
          <w:bCs/>
        </w:rPr>
        <w:t>ėl</w:t>
      </w:r>
      <w:r w:rsidR="0078471C" w:rsidRPr="0078471C">
        <w:rPr>
          <w:bCs/>
        </w:rPr>
        <w:t xml:space="preserve"> savivaldybės tarybos 2024 m. birželio 27 d. sprendimo </w:t>
      </w:r>
      <w:r w:rsidR="0078471C">
        <w:rPr>
          <w:bCs/>
        </w:rPr>
        <w:t>N</w:t>
      </w:r>
      <w:r w:rsidR="0078471C" w:rsidRPr="0078471C">
        <w:rPr>
          <w:bCs/>
        </w:rPr>
        <w:t>r. 1-355 „</w:t>
      </w:r>
      <w:r w:rsidR="0078471C">
        <w:rPr>
          <w:bCs/>
        </w:rPr>
        <w:t>D</w:t>
      </w:r>
      <w:r w:rsidR="0078471C" w:rsidRPr="0078471C">
        <w:rPr>
          <w:bCs/>
        </w:rPr>
        <w:t xml:space="preserve">ėl 2003 m. kovo 10 d. valstybinės žemės nuomos sutarties </w:t>
      </w:r>
      <w:r w:rsidR="0078471C">
        <w:rPr>
          <w:bCs/>
        </w:rPr>
        <w:t>N</w:t>
      </w:r>
      <w:r w:rsidR="0078471C" w:rsidRPr="0078471C">
        <w:rPr>
          <w:bCs/>
        </w:rPr>
        <w:t xml:space="preserve">r. </w:t>
      </w:r>
      <w:r w:rsidR="0078471C">
        <w:rPr>
          <w:bCs/>
        </w:rPr>
        <w:t>N</w:t>
      </w:r>
      <w:r w:rsidR="0078471C" w:rsidRPr="0078471C">
        <w:rPr>
          <w:bCs/>
        </w:rPr>
        <w:t>27/03-0022 pakeitimo“ pripažinimo netekusiu galios ir susitarimo dėl valstybinės žemės nuomos nutraukimo</w:t>
      </w:r>
      <w:r w:rsidRPr="00920CAE">
        <w:rPr>
          <w:bCs/>
        </w:rPr>
        <w:t xml:space="preserve">“ </w:t>
      </w:r>
      <w:r w:rsidR="00E3423B" w:rsidRPr="00C2019D">
        <w:rPr>
          <w:bCs/>
        </w:rPr>
        <w:t xml:space="preserve">projekto (toliau – Projektas) </w:t>
      </w:r>
      <w:r w:rsidR="00E3423B" w:rsidRPr="00C2019D">
        <w:t xml:space="preserve">tikslas – </w:t>
      </w:r>
      <w:r w:rsidR="00995769" w:rsidRPr="00C2019D">
        <w:t xml:space="preserve">priimti sprendimą </w:t>
      </w:r>
      <w:r w:rsidR="004E4887" w:rsidRPr="00C2019D">
        <w:t xml:space="preserve">pripažinti netekusiu galios </w:t>
      </w:r>
      <w:r w:rsidR="004E4887" w:rsidRPr="00C2019D">
        <w:rPr>
          <w:bCs/>
        </w:rPr>
        <w:t>Panevėžio miesto savivaldybės tarybos 2024 m. birželio 27 d. sprendimą Nr. 1-355 „Dėl 2003 m. kovo 10 d. valstybinės žemės nuomos sutarties Nr. N27/03-0022 pakeitimo“</w:t>
      </w:r>
      <w:r w:rsidR="002D42B5" w:rsidRPr="00C2019D">
        <w:rPr>
          <w:bCs/>
        </w:rPr>
        <w:t xml:space="preserve"> </w:t>
      </w:r>
      <w:r w:rsidR="00E576C9" w:rsidRPr="00C2019D">
        <w:rPr>
          <w:bCs/>
        </w:rPr>
        <w:t xml:space="preserve">ir </w:t>
      </w:r>
      <w:r w:rsidR="00E3423B" w:rsidRPr="00C2019D">
        <w:t>nu</w:t>
      </w:r>
      <w:r w:rsidR="00D24252" w:rsidRPr="00C2019D">
        <w:t>traukti</w:t>
      </w:r>
      <w:r w:rsidR="00E3423B" w:rsidRPr="00C2019D">
        <w:t xml:space="preserve"> </w:t>
      </w:r>
      <w:r w:rsidR="00A257E1" w:rsidRPr="00C2019D">
        <w:rPr>
          <w:bCs/>
          <w:lang w:eastAsia="en-US"/>
        </w:rPr>
        <w:t xml:space="preserve">valstybinės </w:t>
      </w:r>
      <w:r w:rsidR="00945DEB" w:rsidRPr="00C2019D">
        <w:rPr>
          <w:bCs/>
          <w:lang w:eastAsia="en-US"/>
        </w:rPr>
        <w:t xml:space="preserve">žemės nuomos </w:t>
      </w:r>
      <w:r w:rsidR="00E576C9" w:rsidRPr="00C2019D">
        <w:rPr>
          <w:rFonts w:eastAsia="Calibri" w:cs="Arial"/>
        </w:rPr>
        <w:t>2024 m. rugpjūčio 28 d. susitarimą Nr. 22-1516 „Dėl 2003 m. kovo 10 d. valstybinės žemės nuomos sutarties Nr. N27/03-0022 (2013 m. gegužės 9 d. susitarimas Nr. 23SŽN-(14.23.55.)-49 pakeitimo</w:t>
      </w:r>
      <w:r w:rsidR="00E576C9" w:rsidRPr="00C2019D">
        <w:rPr>
          <w:bCs/>
        </w:rPr>
        <w:t xml:space="preserve"> </w:t>
      </w:r>
      <w:r w:rsidR="007F679C" w:rsidRPr="00C2019D">
        <w:rPr>
          <w:bCs/>
        </w:rPr>
        <w:t xml:space="preserve">(toliau – </w:t>
      </w:r>
      <w:r w:rsidR="00E576C9" w:rsidRPr="00C2019D">
        <w:rPr>
          <w:bCs/>
        </w:rPr>
        <w:t>Susitarimas</w:t>
      </w:r>
      <w:r w:rsidR="007F679C" w:rsidRPr="00C2019D">
        <w:rPr>
          <w:bCs/>
        </w:rPr>
        <w:t xml:space="preserve">), kurio pagrindu </w:t>
      </w:r>
      <w:bookmarkStart w:id="2" w:name="_Hlk225253628"/>
      <w:r w:rsidR="00E576C9" w:rsidRPr="00C2019D">
        <w:rPr>
          <w:lang w:eastAsia="en-US"/>
        </w:rPr>
        <w:t>„MODURA“,</w:t>
      </w:r>
      <w:r w:rsidR="00E576C9" w:rsidRPr="00C2019D" w:rsidDel="00B6073C">
        <w:rPr>
          <w:lang w:eastAsia="en-US"/>
        </w:rPr>
        <w:t xml:space="preserve"> </w:t>
      </w:r>
      <w:r w:rsidR="00E576C9" w:rsidRPr="00C2019D">
        <w:rPr>
          <w:lang w:eastAsia="en-US"/>
        </w:rPr>
        <w:t>UAB</w:t>
      </w:r>
      <w:r w:rsidR="00E576C9" w:rsidRPr="00C2019D">
        <w:rPr>
          <w:iCs/>
          <w:lang w:eastAsia="en-US"/>
        </w:rPr>
        <w:t xml:space="preserve"> </w:t>
      </w:r>
      <w:bookmarkEnd w:id="2"/>
      <w:r w:rsidR="00E576C9" w:rsidRPr="00C2019D">
        <w:rPr>
          <w:iCs/>
          <w:lang w:eastAsia="en-US"/>
        </w:rPr>
        <w:t xml:space="preserve">išnuomota </w:t>
      </w:r>
      <w:r w:rsidR="00E576C9" w:rsidRPr="00C2019D">
        <w:rPr>
          <w:lang w:eastAsia="en-US"/>
        </w:rPr>
        <w:t>Panevėžio miesto savivaldybės</w:t>
      </w:r>
      <w:r w:rsidR="00E576C9" w:rsidRPr="00C2019D">
        <w:rPr>
          <w:iCs/>
          <w:lang w:eastAsia="en-US"/>
        </w:rPr>
        <w:t xml:space="preserve"> </w:t>
      </w:r>
      <w:r w:rsidR="00E576C9" w:rsidRPr="00C2019D">
        <w:rPr>
          <w:lang w:eastAsia="en-US"/>
        </w:rPr>
        <w:t>patikėjimo teise</w:t>
      </w:r>
      <w:r w:rsidR="00E576C9" w:rsidRPr="00C2019D">
        <w:rPr>
          <w:iCs/>
          <w:lang w:eastAsia="en-US"/>
        </w:rPr>
        <w:t xml:space="preserve"> </w:t>
      </w:r>
      <w:r w:rsidR="00E576C9" w:rsidRPr="00C2019D">
        <w:rPr>
          <w:lang w:eastAsia="en-US"/>
        </w:rPr>
        <w:t xml:space="preserve">valdoma </w:t>
      </w:r>
      <w:r w:rsidR="00E576C9" w:rsidRPr="00C2019D">
        <w:rPr>
          <w:iCs/>
          <w:lang w:eastAsia="en-US"/>
        </w:rPr>
        <w:t>1,0554</w:t>
      </w:r>
      <w:r w:rsidR="00E576C9" w:rsidRPr="00C2019D">
        <w:rPr>
          <w:lang w:eastAsia="en-US"/>
        </w:rPr>
        <w:t xml:space="preserve"> ha žemės sklypo </w:t>
      </w:r>
      <w:r w:rsidR="00E576C9" w:rsidRPr="00C2019D">
        <w:rPr>
          <w:bCs/>
          <w:lang w:eastAsia="en-US"/>
        </w:rPr>
        <w:t xml:space="preserve">(kadastro Nr. </w:t>
      </w:r>
      <w:r w:rsidR="00E576C9" w:rsidRPr="00C2019D">
        <w:rPr>
          <w:rFonts w:eastAsia="Calibri" w:cs="Arial"/>
          <w:lang w:eastAsia="en-US"/>
        </w:rPr>
        <w:t>2701/0021:164</w:t>
      </w:r>
      <w:r w:rsidR="00E576C9" w:rsidRPr="00C2019D">
        <w:rPr>
          <w:bCs/>
          <w:lang w:eastAsia="en-US"/>
        </w:rPr>
        <w:t>), esančio Panevėžyje</w:t>
      </w:r>
      <w:r w:rsidR="00E576C9" w:rsidRPr="00C2019D">
        <w:rPr>
          <w:lang w:eastAsia="en-US"/>
        </w:rPr>
        <w:t>, Klaipėdos g. 103</w:t>
      </w:r>
      <w:r w:rsidR="00942C3F">
        <w:rPr>
          <w:lang w:eastAsia="en-US"/>
        </w:rPr>
        <w:t xml:space="preserve"> </w:t>
      </w:r>
      <w:r w:rsidR="00942C3F" w:rsidRPr="00C2019D">
        <w:rPr>
          <w:iCs/>
          <w:lang w:eastAsia="en-US"/>
        </w:rPr>
        <w:t>(toliau – Žemės sklypas)</w:t>
      </w:r>
      <w:r w:rsidR="00E576C9" w:rsidRPr="00C2019D">
        <w:rPr>
          <w:lang w:eastAsia="en-US"/>
        </w:rPr>
        <w:t>, 0,4823 ha dalis</w:t>
      </w:r>
      <w:r w:rsidR="007F679C" w:rsidRPr="00C2019D">
        <w:rPr>
          <w:bCs/>
          <w:lang w:eastAsia="en-US"/>
        </w:rPr>
        <w:t>,</w:t>
      </w:r>
      <w:r w:rsidR="007F679C" w:rsidRPr="00C2019D">
        <w:t xml:space="preserve"> </w:t>
      </w:r>
      <w:r w:rsidR="00141AE7" w:rsidRPr="00C2019D">
        <w:t xml:space="preserve">nes </w:t>
      </w:r>
      <w:r w:rsidR="00716268">
        <w:t>S</w:t>
      </w:r>
      <w:r w:rsidR="000D1F07" w:rsidRPr="00C2019D">
        <w:t xml:space="preserve">usitarimo </w:t>
      </w:r>
      <w:r w:rsidR="000D1F07" w:rsidRPr="00C2019D">
        <w:rPr>
          <w:lang w:eastAsia="en-US"/>
        </w:rPr>
        <w:t>„MODURA“,</w:t>
      </w:r>
      <w:r w:rsidR="000D1F07" w:rsidRPr="00C2019D" w:rsidDel="00B6073C">
        <w:rPr>
          <w:lang w:eastAsia="en-US"/>
        </w:rPr>
        <w:t xml:space="preserve"> </w:t>
      </w:r>
      <w:r w:rsidR="000D1F07" w:rsidRPr="00C2019D">
        <w:rPr>
          <w:lang w:eastAsia="en-US"/>
        </w:rPr>
        <w:t xml:space="preserve">UAB, negalėjo įregistruoti Nekilnojamojo turto registre dėl </w:t>
      </w:r>
      <w:bookmarkStart w:id="3" w:name="_Hlk173326671"/>
      <w:r w:rsidR="000D1F07" w:rsidRPr="00920CAE">
        <w:t>Nacionalinės žemės tarnybos prie Aplinkos ministerijos (toliau  – NŽT) 2024 m. rugsėjo 6 d. priimtos išvados Nr. 1SD-61404-(8.5 E.) „Dėl susitarimo atitikties teisės aktų reikalavimams ir galimybės ją registruoti Nekilnojamojo turto registre“</w:t>
      </w:r>
      <w:bookmarkEnd w:id="3"/>
      <w:r w:rsidR="00151570">
        <w:t xml:space="preserve"> (toliau – Išvada)</w:t>
      </w:r>
      <w:r w:rsidR="000D1F07" w:rsidRPr="00920CAE">
        <w:t>.</w:t>
      </w:r>
    </w:p>
    <w:p w14:paraId="439E9EC5" w14:textId="77777777" w:rsidR="005077DF" w:rsidRPr="00C2019D" w:rsidRDefault="000C4CD9" w:rsidP="000672D6">
      <w:pPr>
        <w:spacing w:line="360" w:lineRule="exact"/>
        <w:ind w:firstLine="709"/>
        <w:jc w:val="both"/>
      </w:pPr>
      <w:r w:rsidRPr="00C2019D">
        <w:rPr>
          <w:b/>
        </w:rPr>
        <w:t xml:space="preserve">2. </w:t>
      </w:r>
      <w:r w:rsidRPr="00C2019D">
        <w:rPr>
          <w:b/>
          <w:bCs/>
        </w:rPr>
        <w:t>Siūlomos teisinio reguliavimo nuostatos, laukiami rezultatai:</w:t>
      </w:r>
      <w:r w:rsidRPr="00C2019D">
        <w:t xml:space="preserve"> </w:t>
      </w:r>
    </w:p>
    <w:p w14:paraId="57D9E820" w14:textId="30F224A1" w:rsidR="009A72AC" w:rsidRPr="00C2019D" w:rsidRDefault="00151570" w:rsidP="009A72AC">
      <w:pPr>
        <w:tabs>
          <w:tab w:val="left" w:pos="0"/>
        </w:tabs>
        <w:spacing w:line="360" w:lineRule="exact"/>
        <w:ind w:firstLine="720"/>
        <w:jc w:val="both"/>
        <w:rPr>
          <w:bCs/>
        </w:rPr>
      </w:pPr>
      <w:r>
        <w:rPr>
          <w:bCs/>
        </w:rPr>
        <w:t xml:space="preserve">Išvadoje nurodyta, kad </w:t>
      </w:r>
      <w:r w:rsidRPr="00151570">
        <w:rPr>
          <w:bCs/>
        </w:rPr>
        <w:t>Susitarimas neatitinka esminių teisės aktų reikalavimų ir jo negalima registruoti Nekilnojamojo turto registre</w:t>
      </w:r>
      <w:r>
        <w:rPr>
          <w:bCs/>
        </w:rPr>
        <w:t>.</w:t>
      </w:r>
      <w:r w:rsidRPr="00C2019D" w:rsidDel="00C2019D">
        <w:rPr>
          <w:bCs/>
        </w:rPr>
        <w:t xml:space="preserve"> </w:t>
      </w:r>
      <w:r>
        <w:rPr>
          <w:bCs/>
        </w:rPr>
        <w:t xml:space="preserve">Kadangi </w:t>
      </w:r>
      <w:r w:rsidR="009A72AC" w:rsidRPr="00C2019D">
        <w:rPr>
          <w:bCs/>
        </w:rPr>
        <w:t xml:space="preserve">Žemės sklypą Savivaldybė valdo patikėjimo teise, todėl </w:t>
      </w:r>
      <w:r w:rsidR="00C2019D" w:rsidRPr="00C2019D">
        <w:rPr>
          <w:bCs/>
        </w:rPr>
        <w:t xml:space="preserve">sprendimą dėl </w:t>
      </w:r>
      <w:bookmarkStart w:id="4" w:name="_Hlk225338835"/>
      <w:r>
        <w:rPr>
          <w:bCs/>
        </w:rPr>
        <w:t xml:space="preserve">Savivaldybės </w:t>
      </w:r>
      <w:r w:rsidRPr="00151570">
        <w:rPr>
          <w:bCs/>
        </w:rPr>
        <w:t>tarybos 2024 m. birželio 27 d. sprendimo Nr. 1-355</w:t>
      </w:r>
      <w:r w:rsidR="00C2019D" w:rsidRPr="00C2019D">
        <w:rPr>
          <w:bCs/>
        </w:rPr>
        <w:t xml:space="preserve"> pripažinimo</w:t>
      </w:r>
      <w:r w:rsidR="009A72AC" w:rsidRPr="00C2019D">
        <w:rPr>
          <w:bCs/>
        </w:rPr>
        <w:t xml:space="preserve"> netekusiu galios ir </w:t>
      </w:r>
      <w:r w:rsidR="00C2019D" w:rsidRPr="00C2019D">
        <w:rPr>
          <w:bCs/>
        </w:rPr>
        <w:t>Susitarimo</w:t>
      </w:r>
      <w:r w:rsidR="00C2019D">
        <w:rPr>
          <w:bCs/>
        </w:rPr>
        <w:t xml:space="preserve"> </w:t>
      </w:r>
      <w:r w:rsidR="009A72AC" w:rsidRPr="00C2019D">
        <w:rPr>
          <w:bCs/>
        </w:rPr>
        <w:t>nutrauk</w:t>
      </w:r>
      <w:r w:rsidR="00C2019D" w:rsidRPr="00C2019D">
        <w:rPr>
          <w:bCs/>
        </w:rPr>
        <w:t>imo</w:t>
      </w:r>
      <w:r w:rsidR="009A72AC" w:rsidRPr="00C2019D">
        <w:rPr>
          <w:bCs/>
        </w:rPr>
        <w:t xml:space="preserve"> </w:t>
      </w:r>
      <w:bookmarkEnd w:id="4"/>
      <w:r w:rsidR="009A72AC" w:rsidRPr="00C2019D">
        <w:rPr>
          <w:bCs/>
        </w:rPr>
        <w:t>turėtų priimti Savivaldybės taryba.</w:t>
      </w:r>
    </w:p>
    <w:p w14:paraId="5D861383" w14:textId="007A2B0C" w:rsidR="007F4255" w:rsidRDefault="008B04E4" w:rsidP="007D13B9">
      <w:pPr>
        <w:spacing w:line="320" w:lineRule="exact"/>
        <w:ind w:firstLine="720"/>
        <w:jc w:val="both"/>
        <w:rPr>
          <w:lang w:eastAsia="en-US"/>
        </w:rPr>
      </w:pPr>
      <w:r>
        <w:rPr>
          <w:bCs/>
        </w:rPr>
        <w:t xml:space="preserve">Priėmus projektą su </w:t>
      </w:r>
      <w:r w:rsidRPr="001A13C7">
        <w:t>„</w:t>
      </w:r>
      <w:proofErr w:type="spellStart"/>
      <w:r w:rsidRPr="001A13C7">
        <w:t>Modura</w:t>
      </w:r>
      <w:proofErr w:type="spellEnd"/>
      <w:r w:rsidRPr="001A13C7">
        <w:t>“, UAB</w:t>
      </w:r>
      <w:r w:rsidR="00CA55C1">
        <w:t>,</w:t>
      </w:r>
      <w:r>
        <w:t xml:space="preserve"> </w:t>
      </w:r>
      <w:r w:rsidR="007D13B9" w:rsidRPr="00177B59">
        <w:rPr>
          <w:bCs/>
        </w:rPr>
        <w:t xml:space="preserve">pagal Kitos paskirties valstybinės žemės sklypų pardavimo ir nuomos taisyklių, patvirtintų Lietuvos Respublikos Vyriausybės 1999 m. kovo 9 d. nutarimu Nr. 260 „Dėl Kitos paskirties valstybinės žemės sklypų pardavimo ir nuomos taisyklių patvirtinimo“, nuostatas </w:t>
      </w:r>
      <w:r w:rsidR="009A72AC">
        <w:rPr>
          <w:bCs/>
        </w:rPr>
        <w:t xml:space="preserve">Savivaldybės tarybai </w:t>
      </w:r>
      <w:r w:rsidR="007D13B9" w:rsidRPr="00177B59">
        <w:rPr>
          <w:bCs/>
        </w:rPr>
        <w:t xml:space="preserve">bus </w:t>
      </w:r>
      <w:r w:rsidR="009A72AC">
        <w:rPr>
          <w:bCs/>
        </w:rPr>
        <w:t xml:space="preserve">siūloma priimti naują sprendimą dėl </w:t>
      </w:r>
      <w:r w:rsidR="009A72AC" w:rsidRPr="009A72AC">
        <w:rPr>
          <w:bCs/>
        </w:rPr>
        <w:t>valstybinės žemės nuomos 2003 m. kovo 10 d. sutarti</w:t>
      </w:r>
      <w:r w:rsidR="009A72AC">
        <w:rPr>
          <w:bCs/>
        </w:rPr>
        <w:t>e</w:t>
      </w:r>
      <w:r w:rsidR="009A72AC" w:rsidRPr="009A72AC">
        <w:rPr>
          <w:bCs/>
        </w:rPr>
        <w:t>s Nr. N27/03-0022 (2013 m. gegužės 9 d. susitarimas Nr. 23SŽN-(14.23.55.)-49</w:t>
      </w:r>
      <w:r w:rsidR="009A72AC">
        <w:rPr>
          <w:bCs/>
        </w:rPr>
        <w:t>) pakeitimo</w:t>
      </w:r>
      <w:r w:rsidR="007D13B9">
        <w:t>.</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39D2C2D6" w:rsidR="000C4CD9" w:rsidRPr="000C4CD9" w:rsidRDefault="007D13B9" w:rsidP="000672D6">
      <w:pPr>
        <w:tabs>
          <w:tab w:val="left" w:pos="0"/>
        </w:tabs>
        <w:spacing w:line="360" w:lineRule="exact"/>
        <w:ind w:firstLine="720"/>
        <w:jc w:val="both"/>
        <w:rPr>
          <w:bCs/>
        </w:rPr>
      </w:pPr>
      <w:r>
        <w:rPr>
          <w:bCs/>
        </w:rPr>
        <w:t>Papildomo finansavimo nereikės.</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51A0F8D" w14:textId="2278B8A3" w:rsidR="007F4255" w:rsidRPr="007F4255" w:rsidRDefault="00C35049" w:rsidP="007F4255">
      <w:pPr>
        <w:tabs>
          <w:tab w:val="left" w:pos="0"/>
        </w:tabs>
        <w:spacing w:line="360" w:lineRule="exact"/>
        <w:ind w:firstLine="720"/>
        <w:jc w:val="both"/>
        <w:rPr>
          <w:bCs/>
        </w:rPr>
      </w:pPr>
      <w:r>
        <w:rPr>
          <w:bCs/>
        </w:rPr>
        <w:t>S</w:t>
      </w:r>
      <w:r w:rsidR="007F4255" w:rsidRPr="007F4255">
        <w:rPr>
          <w:bCs/>
        </w:rPr>
        <w:t>avivaldybės taryba</w:t>
      </w:r>
      <w:r>
        <w:rPr>
          <w:bCs/>
        </w:rPr>
        <w:t xml:space="preserve">i </w:t>
      </w:r>
      <w:r w:rsidR="007F4255" w:rsidRPr="007F4255">
        <w:rPr>
          <w:bCs/>
        </w:rPr>
        <w:t>priėm</w:t>
      </w:r>
      <w:r>
        <w:rPr>
          <w:bCs/>
        </w:rPr>
        <w:t>us</w:t>
      </w:r>
      <w:r w:rsidR="007F4255" w:rsidRPr="007F4255">
        <w:rPr>
          <w:bCs/>
        </w:rPr>
        <w:t xml:space="preserve"> </w:t>
      </w:r>
      <w:r w:rsidR="00716268" w:rsidRPr="00716268">
        <w:rPr>
          <w:bCs/>
        </w:rPr>
        <w:t>2024 m. birželio 27 d. sprendim</w:t>
      </w:r>
      <w:r w:rsidR="00716268">
        <w:rPr>
          <w:bCs/>
        </w:rPr>
        <w:t>ą</w:t>
      </w:r>
      <w:r w:rsidR="00716268" w:rsidRPr="00716268">
        <w:rPr>
          <w:bCs/>
        </w:rPr>
        <w:t xml:space="preserve"> Nr. 1-355 </w:t>
      </w:r>
      <w:r>
        <w:rPr>
          <w:bCs/>
        </w:rPr>
        <w:t xml:space="preserve">ir </w:t>
      </w:r>
      <w:r w:rsidR="007F4255" w:rsidRPr="007F4255">
        <w:rPr>
          <w:bCs/>
        </w:rPr>
        <w:t>„</w:t>
      </w:r>
      <w:proofErr w:type="spellStart"/>
      <w:r w:rsidR="007F4255" w:rsidRPr="007F4255">
        <w:rPr>
          <w:bCs/>
        </w:rPr>
        <w:t>Modura</w:t>
      </w:r>
      <w:proofErr w:type="spellEnd"/>
      <w:r w:rsidR="007F4255" w:rsidRPr="007F4255">
        <w:rPr>
          <w:bCs/>
        </w:rPr>
        <w:t>“, UAB</w:t>
      </w:r>
      <w:r w:rsidR="00716268">
        <w:rPr>
          <w:bCs/>
        </w:rPr>
        <w:t>,</w:t>
      </w:r>
      <w:r w:rsidR="007F4255" w:rsidRPr="007F4255">
        <w:rPr>
          <w:bCs/>
        </w:rPr>
        <w:t xml:space="preserve"> pasiraš</w:t>
      </w:r>
      <w:r>
        <w:rPr>
          <w:bCs/>
        </w:rPr>
        <w:t>ius</w:t>
      </w:r>
      <w:r w:rsidR="007F4255" w:rsidRPr="007F4255">
        <w:rPr>
          <w:bCs/>
        </w:rPr>
        <w:t xml:space="preserve"> Susitarim</w:t>
      </w:r>
      <w:r>
        <w:rPr>
          <w:bCs/>
        </w:rPr>
        <w:t>ą,</w:t>
      </w:r>
      <w:r w:rsidR="007F4255" w:rsidRPr="007F4255">
        <w:rPr>
          <w:bCs/>
        </w:rPr>
        <w:t xml:space="preserve"> pagal kurį „</w:t>
      </w:r>
      <w:proofErr w:type="spellStart"/>
      <w:r w:rsidR="007F4255" w:rsidRPr="007F4255">
        <w:rPr>
          <w:bCs/>
        </w:rPr>
        <w:t>Modura</w:t>
      </w:r>
      <w:proofErr w:type="spellEnd"/>
      <w:r w:rsidR="007F4255" w:rsidRPr="007F4255">
        <w:rPr>
          <w:bCs/>
        </w:rPr>
        <w:t>“, UAB, išsinuomojo Žemės sklypo 0,4823 ha ploto dalį</w:t>
      </w:r>
      <w:r>
        <w:rPr>
          <w:bCs/>
        </w:rPr>
        <w:t xml:space="preserve">, </w:t>
      </w:r>
      <w:r w:rsidR="007F4255" w:rsidRPr="007F4255">
        <w:rPr>
          <w:bCs/>
        </w:rPr>
        <w:t>vadovaujantis Lietuvos Respublikos žemės įstatymo (toliau – Žemės įstatymas) 36</w:t>
      </w:r>
      <w:r w:rsidR="007F4255" w:rsidRPr="005519F8">
        <w:rPr>
          <w:bCs/>
          <w:vertAlign w:val="superscript"/>
        </w:rPr>
        <w:t xml:space="preserve">2 </w:t>
      </w:r>
      <w:r w:rsidR="007F4255" w:rsidRPr="007F4255">
        <w:rPr>
          <w:bCs/>
        </w:rPr>
        <w:t xml:space="preserve">straipsnio 9 dalies </w:t>
      </w:r>
      <w:r w:rsidR="007F4255" w:rsidRPr="007F4255">
        <w:rPr>
          <w:bCs/>
        </w:rPr>
        <w:lastRenderedPageBreak/>
        <w:t xml:space="preserve">6 punktu sandorio registravimui </w:t>
      </w:r>
      <w:r>
        <w:rPr>
          <w:bCs/>
        </w:rPr>
        <w:t xml:space="preserve">buvo </w:t>
      </w:r>
      <w:r w:rsidR="007F4255" w:rsidRPr="007F4255">
        <w:rPr>
          <w:bCs/>
        </w:rPr>
        <w:t>reikalinga NŽT išvada. Vadovaudamasi Žemės įstatymo 36</w:t>
      </w:r>
      <w:r w:rsidR="007F4255" w:rsidRPr="00C35049">
        <w:rPr>
          <w:bCs/>
          <w:vertAlign w:val="superscript"/>
        </w:rPr>
        <w:t>1</w:t>
      </w:r>
      <w:r w:rsidR="007F4255" w:rsidRPr="007F4255">
        <w:rPr>
          <w:bCs/>
        </w:rPr>
        <w:t xml:space="preserve"> straipsnio </w:t>
      </w:r>
      <w:r>
        <w:rPr>
          <w:bCs/>
        </w:rPr>
        <w:t>9</w:t>
      </w:r>
      <w:r w:rsidR="007F4255" w:rsidRPr="007F4255">
        <w:rPr>
          <w:bCs/>
        </w:rPr>
        <w:t xml:space="preserve"> dalimi, NŽT patikrino Susitarimą ir pateikė Išvadą, kurioje </w:t>
      </w:r>
      <w:r w:rsidR="00C2019D" w:rsidRPr="007F4255">
        <w:rPr>
          <w:bCs/>
        </w:rPr>
        <w:t>nurodė</w:t>
      </w:r>
      <w:r w:rsidR="00C2019D">
        <w:rPr>
          <w:bCs/>
        </w:rPr>
        <w:t xml:space="preserve">, kad </w:t>
      </w:r>
      <w:r w:rsidR="00C2019D" w:rsidRPr="00C2019D">
        <w:rPr>
          <w:bCs/>
        </w:rPr>
        <w:t>Susitarimas neatitinka esminių teisės aktų reikalavimų ir jo negalima registruoti Nekilnojamojo turto registre</w:t>
      </w:r>
      <w:r w:rsidR="00C2019D">
        <w:rPr>
          <w:bCs/>
        </w:rPr>
        <w:t>, išvardydama</w:t>
      </w:r>
      <w:r w:rsidR="007F4255" w:rsidRPr="007F4255">
        <w:rPr>
          <w:bCs/>
        </w:rPr>
        <w:t xml:space="preserve"> šiuos trūkumus:</w:t>
      </w:r>
    </w:p>
    <w:p w14:paraId="03D39986" w14:textId="0C501731" w:rsidR="007F4255" w:rsidRPr="007F4255" w:rsidRDefault="007F4255" w:rsidP="007F4255">
      <w:pPr>
        <w:tabs>
          <w:tab w:val="left" w:pos="0"/>
        </w:tabs>
        <w:spacing w:line="360" w:lineRule="exact"/>
        <w:ind w:firstLine="720"/>
        <w:jc w:val="both"/>
        <w:rPr>
          <w:bCs/>
        </w:rPr>
      </w:pPr>
      <w:r w:rsidRPr="007F4255">
        <w:rPr>
          <w:bCs/>
        </w:rPr>
        <w:t xml:space="preserve">1. Žemės sklype esančio pastato – kompresorinės (unikalus Nr. 4400-0183-6824) paskirtis (gamybos, pramonės) neatitinka Žemės sklypo naudojimo būdo (komercinės paskirties objektų terito rijos). Pažymėtina, kad nustačius, kad statinių paskirtis neatitinka valstybinės žemės sklypo pagrindinės žemės naudojimo paskirties ir (ar) naudojimo būdo, turi būti atliekamas individualusis žemės sklypo vertinimas ir į sutartį turi būti įtrauktos Žemės įstatymo 9 straipsnio 26 dalies nuostatos, arba gali būti nustatytas papildomas žemės sklypo naudojimo būdas arba pakeista pastato paskirtis. </w:t>
      </w:r>
    </w:p>
    <w:p w14:paraId="67B5628C" w14:textId="624155D4" w:rsidR="007F4255" w:rsidRPr="007F4255" w:rsidRDefault="007F4255" w:rsidP="007F4255">
      <w:pPr>
        <w:tabs>
          <w:tab w:val="left" w:pos="0"/>
        </w:tabs>
        <w:spacing w:line="360" w:lineRule="exact"/>
        <w:ind w:firstLine="720"/>
        <w:jc w:val="both"/>
        <w:rPr>
          <w:bCs/>
        </w:rPr>
      </w:pPr>
      <w:r w:rsidRPr="007F4255">
        <w:rPr>
          <w:bCs/>
        </w:rPr>
        <w:t xml:space="preserve">2. Valstybinės žemės nuomos sutartyje nuomininko galimybė statyti naujus ir (ar) rekonstruoti esamus statinius įrašoma tik esant nuomininko prašymui ir nustačius, kad pagal Lietuvos </w:t>
      </w:r>
      <w:proofErr w:type="spellStart"/>
      <w:r w:rsidRPr="007F4255">
        <w:rPr>
          <w:bCs/>
        </w:rPr>
        <w:t>Respubli</w:t>
      </w:r>
      <w:proofErr w:type="spellEnd"/>
      <w:r w:rsidR="005519F8">
        <w:rPr>
          <w:bCs/>
        </w:rPr>
        <w:t>-</w:t>
      </w:r>
      <w:r w:rsidRPr="007F4255">
        <w:rPr>
          <w:bCs/>
        </w:rPr>
        <w:t xml:space="preserve"> </w:t>
      </w:r>
      <w:proofErr w:type="spellStart"/>
      <w:r w:rsidRPr="007F4255">
        <w:rPr>
          <w:bCs/>
        </w:rPr>
        <w:t>kos</w:t>
      </w:r>
      <w:proofErr w:type="spellEnd"/>
      <w:r w:rsidRPr="007F4255">
        <w:rPr>
          <w:bCs/>
        </w:rPr>
        <w:t xml:space="preserve"> teritorijų planavimo dokumentų rengimo ir teritorijų planavimo proceso valstybinės priežiūros informacinės sistemos duomenis, asmens prašyme nurodyta statyba ir (ar) rekonstravimas yra galimi, taip pat įvertinus kitas aplinkybes. </w:t>
      </w:r>
    </w:p>
    <w:p w14:paraId="34928FE5" w14:textId="77777777" w:rsidR="007F4255" w:rsidRPr="007F4255" w:rsidRDefault="007F4255" w:rsidP="007F4255">
      <w:pPr>
        <w:tabs>
          <w:tab w:val="left" w:pos="0"/>
        </w:tabs>
        <w:spacing w:line="360" w:lineRule="exact"/>
        <w:ind w:firstLine="720"/>
        <w:jc w:val="both"/>
        <w:rPr>
          <w:bCs/>
        </w:rPr>
      </w:pPr>
      <w:r w:rsidRPr="007F4255">
        <w:rPr>
          <w:bCs/>
        </w:rPr>
        <w:t xml:space="preserve">3. Sutarties 21 ir 22 punktuose nurodytos ne visos sąlygos, kurioms esant nuomos terminas gali būti pratęstas, o nuomininkas gali subnuomoti valstybinės žemės sklypą kitiems asmenims. </w:t>
      </w:r>
    </w:p>
    <w:p w14:paraId="75A70168" w14:textId="77965B55" w:rsidR="007F4255" w:rsidRPr="007F4255" w:rsidRDefault="007F4255" w:rsidP="007F4255">
      <w:pPr>
        <w:tabs>
          <w:tab w:val="left" w:pos="0"/>
        </w:tabs>
        <w:spacing w:line="360" w:lineRule="exact"/>
        <w:ind w:firstLine="720"/>
        <w:jc w:val="both"/>
        <w:rPr>
          <w:bCs/>
        </w:rPr>
      </w:pPr>
      <w:r w:rsidRPr="007F4255">
        <w:rPr>
          <w:bCs/>
        </w:rPr>
        <w:t xml:space="preserve">4. Pateiktame Žemės sklypo plane M 1:1000 nurodyti Žemės sklypo dalių (A, B, C, D, E) plotai, tačiau dalys jame neišskirtos; taip pat nėra valstybinės žemės patikėtinio dokumento, kuriuo nustatytos Žemės sklypo dalys. </w:t>
      </w:r>
    </w:p>
    <w:p w14:paraId="0BD7AC47" w14:textId="5E3AD658" w:rsidR="007F4255" w:rsidRDefault="007F4255" w:rsidP="007F4255">
      <w:pPr>
        <w:tabs>
          <w:tab w:val="left" w:pos="0"/>
        </w:tabs>
        <w:spacing w:line="360" w:lineRule="exact"/>
        <w:ind w:firstLine="720"/>
        <w:jc w:val="both"/>
        <w:rPr>
          <w:bCs/>
        </w:rPr>
      </w:pPr>
      <w:r w:rsidRPr="007F4255">
        <w:rPr>
          <w:bCs/>
        </w:rPr>
        <w:t>5. Žemės sklypas išnuomotas be aukciono, todėl į Sutartį neturi būti įtrauktos sąlygos, susijusios su žemės sklypų nuoma aukcione (Sutarties 25 punktas).</w:t>
      </w:r>
      <w:r>
        <w:rPr>
          <w:bCs/>
        </w:rPr>
        <w:t xml:space="preserve"> </w:t>
      </w:r>
    </w:p>
    <w:p w14:paraId="0855F370" w14:textId="42988FC3" w:rsidR="00716268" w:rsidRDefault="00151570" w:rsidP="007F4255">
      <w:pPr>
        <w:tabs>
          <w:tab w:val="left" w:pos="0"/>
        </w:tabs>
        <w:spacing w:line="360" w:lineRule="exact"/>
        <w:ind w:firstLine="720"/>
        <w:jc w:val="both"/>
        <w:rPr>
          <w:bCs/>
        </w:rPr>
      </w:pPr>
      <w:r>
        <w:rPr>
          <w:bCs/>
        </w:rPr>
        <w:t xml:space="preserve">Kadangi teisės aktų nustatyta tvarka </w:t>
      </w:r>
      <w:r w:rsidRPr="00151570">
        <w:rPr>
          <w:bCs/>
        </w:rPr>
        <w:t>„</w:t>
      </w:r>
      <w:proofErr w:type="spellStart"/>
      <w:r w:rsidRPr="00151570">
        <w:rPr>
          <w:bCs/>
        </w:rPr>
        <w:t>Modura</w:t>
      </w:r>
      <w:proofErr w:type="spellEnd"/>
      <w:r w:rsidRPr="00151570">
        <w:rPr>
          <w:bCs/>
        </w:rPr>
        <w:t>“, UAB</w:t>
      </w:r>
      <w:r w:rsidR="00942C3F">
        <w:rPr>
          <w:bCs/>
        </w:rPr>
        <w:t>,</w:t>
      </w:r>
      <w:r w:rsidRPr="00151570">
        <w:rPr>
          <w:bCs/>
        </w:rPr>
        <w:t xml:space="preserve"> </w:t>
      </w:r>
      <w:r>
        <w:rPr>
          <w:bCs/>
        </w:rPr>
        <w:t xml:space="preserve">pakeitė </w:t>
      </w:r>
      <w:r w:rsidRPr="00151570">
        <w:rPr>
          <w:bCs/>
        </w:rPr>
        <w:t>pastat</w:t>
      </w:r>
      <w:r>
        <w:rPr>
          <w:bCs/>
        </w:rPr>
        <w:t>o</w:t>
      </w:r>
      <w:r w:rsidRPr="00151570">
        <w:rPr>
          <w:bCs/>
        </w:rPr>
        <w:t xml:space="preserve"> – kompresorinės (unikalus Nr. 4400-0183-6824) </w:t>
      </w:r>
      <w:r>
        <w:rPr>
          <w:bCs/>
        </w:rPr>
        <w:t>kadastro duomenis, įrašant Nekilnojamojo turto registro informacinėje sistemoje, kad šis pastatas yra priklausinys, dalis Išvadoje nurodytų trūkumų tapo nebeaktualūs</w:t>
      </w:r>
      <w:r w:rsidR="00716268">
        <w:rPr>
          <w:bCs/>
        </w:rPr>
        <w:t>. Be to, šis</w:t>
      </w:r>
      <w:r w:rsidR="005519F8">
        <w:rPr>
          <w:bCs/>
        </w:rPr>
        <w:t xml:space="preserve"> </w:t>
      </w:r>
      <w:r w:rsidR="005519F8" w:rsidRPr="005519F8">
        <w:rPr>
          <w:bCs/>
        </w:rPr>
        <w:t>„</w:t>
      </w:r>
      <w:proofErr w:type="spellStart"/>
      <w:r w:rsidR="005519F8" w:rsidRPr="005519F8">
        <w:rPr>
          <w:bCs/>
        </w:rPr>
        <w:t>Modura</w:t>
      </w:r>
      <w:proofErr w:type="spellEnd"/>
      <w:r w:rsidR="005519F8" w:rsidRPr="005519F8">
        <w:rPr>
          <w:bCs/>
        </w:rPr>
        <w:t>“, UAB</w:t>
      </w:r>
      <w:r w:rsidR="00716268">
        <w:rPr>
          <w:bCs/>
        </w:rPr>
        <w:t xml:space="preserve">, veiksmas iš esmės pakeitė </w:t>
      </w:r>
      <w:r w:rsidR="00716268" w:rsidRPr="00716268">
        <w:rPr>
          <w:bCs/>
        </w:rPr>
        <w:t>Žemės sklyp</w:t>
      </w:r>
      <w:r w:rsidR="00716268">
        <w:rPr>
          <w:bCs/>
        </w:rPr>
        <w:t>o dalies, reikalingos šios įmonės nuosavybės teise priklausančioms patalpoms</w:t>
      </w:r>
      <w:r w:rsidR="005519F8">
        <w:rPr>
          <w:bCs/>
        </w:rPr>
        <w:t xml:space="preserve"> </w:t>
      </w:r>
      <w:r w:rsidR="00716268">
        <w:rPr>
          <w:bCs/>
        </w:rPr>
        <w:t xml:space="preserve">eksploatuoti, nuomos klausimo sprendimo kryptį. Atsižvelgiant į tai, taip pat </w:t>
      </w:r>
      <w:r w:rsidR="00942C3F">
        <w:rPr>
          <w:bCs/>
        </w:rPr>
        <w:t xml:space="preserve">į </w:t>
      </w:r>
      <w:r w:rsidR="00716268">
        <w:rPr>
          <w:bCs/>
        </w:rPr>
        <w:t>2026</w:t>
      </w:r>
      <w:r w:rsidR="00920CAE">
        <w:rPr>
          <w:bCs/>
        </w:rPr>
        <w:t xml:space="preserve"> m. kovo </w:t>
      </w:r>
      <w:r w:rsidR="00716268">
        <w:rPr>
          <w:bCs/>
        </w:rPr>
        <w:t>24</w:t>
      </w:r>
      <w:r w:rsidR="00920CAE">
        <w:rPr>
          <w:bCs/>
        </w:rPr>
        <w:t xml:space="preserve"> d.</w:t>
      </w:r>
      <w:r w:rsidR="00716268">
        <w:rPr>
          <w:bCs/>
        </w:rPr>
        <w:t xml:space="preserve"> </w:t>
      </w:r>
      <w:r w:rsidR="00942C3F">
        <w:rPr>
          <w:bCs/>
        </w:rPr>
        <w:t xml:space="preserve">Administracijoje </w:t>
      </w:r>
      <w:r w:rsidR="00716268">
        <w:rPr>
          <w:bCs/>
        </w:rPr>
        <w:t>ga</w:t>
      </w:r>
      <w:r w:rsidR="00942C3F">
        <w:rPr>
          <w:bCs/>
        </w:rPr>
        <w:t>utą</w:t>
      </w:r>
      <w:r w:rsidR="00716268">
        <w:rPr>
          <w:bCs/>
        </w:rPr>
        <w:t xml:space="preserve"> </w:t>
      </w:r>
      <w:r w:rsidR="00716268" w:rsidRPr="00716268">
        <w:rPr>
          <w:bCs/>
        </w:rPr>
        <w:t>„</w:t>
      </w:r>
      <w:proofErr w:type="spellStart"/>
      <w:r w:rsidR="00716268" w:rsidRPr="00716268">
        <w:rPr>
          <w:bCs/>
        </w:rPr>
        <w:t>Modura</w:t>
      </w:r>
      <w:proofErr w:type="spellEnd"/>
      <w:r w:rsidR="00716268" w:rsidRPr="00716268">
        <w:rPr>
          <w:bCs/>
        </w:rPr>
        <w:t xml:space="preserve">“, UAB, </w:t>
      </w:r>
      <w:bookmarkStart w:id="5" w:name="_Hlk225496572"/>
      <w:r w:rsidR="0078471C">
        <w:rPr>
          <w:bCs/>
        </w:rPr>
        <w:t>atstovaujančios R. K.</w:t>
      </w:r>
      <w:r w:rsidR="0078471C" w:rsidRPr="0078471C">
        <w:t xml:space="preserve"> </w:t>
      </w:r>
      <w:r w:rsidR="0078471C" w:rsidRPr="0078471C">
        <w:rPr>
          <w:i/>
          <w:iCs/>
        </w:rPr>
        <w:t>(duomenys neskelbtini)</w:t>
      </w:r>
      <w:r w:rsidR="0078471C">
        <w:t xml:space="preserve"> </w:t>
      </w:r>
      <w:bookmarkEnd w:id="5"/>
      <w:r w:rsidR="0078471C">
        <w:t>(pagal „</w:t>
      </w:r>
      <w:proofErr w:type="spellStart"/>
      <w:r w:rsidR="0078471C">
        <w:t>Modura</w:t>
      </w:r>
      <w:proofErr w:type="spellEnd"/>
      <w:r w:rsidR="0078471C">
        <w:t xml:space="preserve">“, UAB, 2026-03-02 įgaliojimą Nr. 14) </w:t>
      </w:r>
      <w:r w:rsidR="0078471C">
        <w:rPr>
          <w:bCs/>
        </w:rPr>
        <w:t xml:space="preserve"> </w:t>
      </w:r>
      <w:r w:rsidR="00716268">
        <w:rPr>
          <w:bCs/>
        </w:rPr>
        <w:t>prašymą dėl Susitarimo nutraukimo, Sprendimo projekt</w:t>
      </w:r>
      <w:r w:rsidR="00942C3F">
        <w:rPr>
          <w:bCs/>
        </w:rPr>
        <w:t>u</w:t>
      </w:r>
      <w:r w:rsidR="00716268">
        <w:rPr>
          <w:bCs/>
        </w:rPr>
        <w:t xml:space="preserve"> siūloma </w:t>
      </w:r>
      <w:r w:rsidR="00716268" w:rsidRPr="00716268">
        <w:rPr>
          <w:bCs/>
        </w:rPr>
        <w:t>Savivaldybės tarybos 2024 m. birželio 27 d. sprendim</w:t>
      </w:r>
      <w:r w:rsidR="00716268">
        <w:rPr>
          <w:bCs/>
        </w:rPr>
        <w:t>ą</w:t>
      </w:r>
      <w:r w:rsidR="00716268" w:rsidRPr="00716268">
        <w:rPr>
          <w:bCs/>
        </w:rPr>
        <w:t xml:space="preserve"> Nr. 1-355 pripažin</w:t>
      </w:r>
      <w:r w:rsidR="00716268">
        <w:rPr>
          <w:bCs/>
        </w:rPr>
        <w:t>ti</w:t>
      </w:r>
      <w:r w:rsidR="00716268" w:rsidRPr="00716268">
        <w:rPr>
          <w:bCs/>
        </w:rPr>
        <w:t xml:space="preserve"> netekusiu galios ir Susitarim</w:t>
      </w:r>
      <w:r w:rsidR="00716268">
        <w:rPr>
          <w:bCs/>
        </w:rPr>
        <w:t>ą</w:t>
      </w:r>
      <w:r w:rsidR="00716268" w:rsidRPr="00716268">
        <w:rPr>
          <w:bCs/>
        </w:rPr>
        <w:t xml:space="preserve"> nutrauk</w:t>
      </w:r>
      <w:r w:rsidR="00716268">
        <w:rPr>
          <w:bCs/>
        </w:rPr>
        <w:t>ti.</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74354405" w:rsidR="00B504D2" w:rsidRDefault="00685B0D" w:rsidP="00CA55C1">
      <w:pPr>
        <w:tabs>
          <w:tab w:val="left" w:pos="0"/>
        </w:tabs>
        <w:spacing w:line="360" w:lineRule="exact"/>
        <w:ind w:firstLine="851"/>
        <w:jc w:val="both"/>
      </w:pPr>
      <w:r>
        <w:t>„</w:t>
      </w:r>
      <w:proofErr w:type="spellStart"/>
      <w:r w:rsidR="00CA55C1">
        <w:t>Modura</w:t>
      </w:r>
      <w:proofErr w:type="spellEnd"/>
      <w:r>
        <w:t>“</w:t>
      </w:r>
      <w:r w:rsidR="00CA55C1">
        <w:t>,</w:t>
      </w:r>
      <w:r>
        <w:t xml:space="preserve"> </w:t>
      </w:r>
      <w:r w:rsidR="00CA55C1">
        <w:t>UAB,</w:t>
      </w:r>
      <w:r w:rsidR="00CA55C1">
        <w:rPr>
          <w:lang w:eastAsia="en-US"/>
        </w:rPr>
        <w:t xml:space="preserve"> </w:t>
      </w:r>
      <w:r w:rsidR="0078471C">
        <w:rPr>
          <w:bCs/>
        </w:rPr>
        <w:t>atstovaujančios R. K.</w:t>
      </w:r>
      <w:r w:rsidR="0078471C" w:rsidRPr="0078471C">
        <w:t xml:space="preserve"> </w:t>
      </w:r>
      <w:r w:rsidR="0078471C" w:rsidRPr="0078471C">
        <w:rPr>
          <w:i/>
          <w:iCs/>
        </w:rPr>
        <w:t>(duomenys neskelbtini)</w:t>
      </w:r>
      <w:r w:rsidR="0078471C">
        <w:t xml:space="preserve"> </w:t>
      </w:r>
      <w:r w:rsidR="00A438F2">
        <w:rPr>
          <w:lang w:eastAsia="en-US"/>
        </w:rPr>
        <w:t xml:space="preserve">prašymu </w:t>
      </w:r>
      <w:r w:rsidR="00944915">
        <w:t>S</w:t>
      </w:r>
      <w:r w:rsidR="00DE7DC1">
        <w:t>avivaldybės administracijos.</w:t>
      </w:r>
    </w:p>
    <w:p w14:paraId="03229FD0" w14:textId="77777777" w:rsidR="0078471C" w:rsidRDefault="0078471C" w:rsidP="00CA55C1">
      <w:pPr>
        <w:tabs>
          <w:tab w:val="left" w:pos="0"/>
        </w:tabs>
        <w:spacing w:line="360" w:lineRule="exact"/>
        <w:ind w:firstLine="851"/>
        <w:jc w:val="both"/>
      </w:pPr>
    </w:p>
    <w:p w14:paraId="5B04C2C0" w14:textId="77777777" w:rsidR="0078471C" w:rsidRPr="00E30BEC" w:rsidRDefault="0078471C" w:rsidP="0078471C">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4670371D" w14:textId="77777777" w:rsidR="0078471C" w:rsidRDefault="0078471C" w:rsidP="00CA55C1">
      <w:pPr>
        <w:tabs>
          <w:tab w:val="left" w:pos="0"/>
        </w:tabs>
        <w:spacing w:line="360" w:lineRule="exact"/>
        <w:ind w:firstLine="851"/>
        <w:jc w:val="both"/>
      </w:pPr>
    </w:p>
    <w:p w14:paraId="30200F28" w14:textId="77777777" w:rsidR="0078471C" w:rsidRDefault="0078471C" w:rsidP="00CA55C1">
      <w:pPr>
        <w:tabs>
          <w:tab w:val="left" w:pos="0"/>
        </w:tabs>
        <w:spacing w:line="360" w:lineRule="exact"/>
        <w:ind w:firstLine="851"/>
        <w:jc w:val="both"/>
      </w:pPr>
    </w:p>
    <w:p w14:paraId="7392404D" w14:textId="77777777" w:rsidR="00716268" w:rsidRDefault="00716268" w:rsidP="00CA55C1">
      <w:pPr>
        <w:tabs>
          <w:tab w:val="left" w:pos="0"/>
        </w:tabs>
        <w:spacing w:line="360" w:lineRule="exact"/>
        <w:ind w:firstLine="851"/>
        <w:jc w:val="both"/>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308A67B8" w14:textId="0110404D" w:rsidR="00E53E75" w:rsidRDefault="00E808BB" w:rsidP="00934955">
      <w:pPr>
        <w:tabs>
          <w:tab w:val="left" w:pos="0"/>
        </w:tabs>
        <w:jc w:val="both"/>
      </w:pPr>
      <w:r>
        <w:rPr>
          <w:color w:val="000000" w:themeColor="text1"/>
        </w:rPr>
        <w:t xml:space="preserve">Žemėtvarkos poskyrio </w:t>
      </w:r>
      <w:r w:rsidR="00A84E51">
        <w:rPr>
          <w:color w:val="000000" w:themeColor="text1"/>
        </w:rPr>
        <w:t>vyr</w:t>
      </w:r>
      <w:r w:rsidR="00934955">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934955">
        <w:rPr>
          <w:color w:val="000000" w:themeColor="text1"/>
        </w:rPr>
        <w:t>Gražina Januševičienė</w:t>
      </w: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B37DA" w14:textId="77777777" w:rsidR="00717984" w:rsidRDefault="00717984" w:rsidP="00D610C3">
      <w:r>
        <w:separator/>
      </w:r>
    </w:p>
  </w:endnote>
  <w:endnote w:type="continuationSeparator" w:id="0">
    <w:p w14:paraId="58C8F780" w14:textId="77777777" w:rsidR="00717984" w:rsidRDefault="0071798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ED46D" w14:textId="77777777" w:rsidR="00717984" w:rsidRDefault="00717984" w:rsidP="00D610C3">
      <w:r>
        <w:separator/>
      </w:r>
    </w:p>
  </w:footnote>
  <w:footnote w:type="continuationSeparator" w:id="0">
    <w:p w14:paraId="3598CD55" w14:textId="77777777" w:rsidR="00717984" w:rsidRDefault="00717984"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3887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967D0"/>
    <w:rsid w:val="000C0158"/>
    <w:rsid w:val="000C414C"/>
    <w:rsid w:val="000C4CD9"/>
    <w:rsid w:val="000D0709"/>
    <w:rsid w:val="000D1CCA"/>
    <w:rsid w:val="000D1F07"/>
    <w:rsid w:val="000E1344"/>
    <w:rsid w:val="000E525B"/>
    <w:rsid w:val="000E6BAF"/>
    <w:rsid w:val="000E6FCA"/>
    <w:rsid w:val="000F142F"/>
    <w:rsid w:val="000F6EAA"/>
    <w:rsid w:val="00100504"/>
    <w:rsid w:val="001009E2"/>
    <w:rsid w:val="00101EF7"/>
    <w:rsid w:val="00105094"/>
    <w:rsid w:val="00105414"/>
    <w:rsid w:val="00105FAF"/>
    <w:rsid w:val="00106053"/>
    <w:rsid w:val="00107F8B"/>
    <w:rsid w:val="001132DA"/>
    <w:rsid w:val="001136BD"/>
    <w:rsid w:val="00113F06"/>
    <w:rsid w:val="00114A2F"/>
    <w:rsid w:val="00115F33"/>
    <w:rsid w:val="00115F54"/>
    <w:rsid w:val="001160D3"/>
    <w:rsid w:val="00116ED6"/>
    <w:rsid w:val="0011768C"/>
    <w:rsid w:val="00123A2E"/>
    <w:rsid w:val="00125B53"/>
    <w:rsid w:val="001339CC"/>
    <w:rsid w:val="00134410"/>
    <w:rsid w:val="00141AE7"/>
    <w:rsid w:val="00144285"/>
    <w:rsid w:val="00151570"/>
    <w:rsid w:val="0015278F"/>
    <w:rsid w:val="00153CDD"/>
    <w:rsid w:val="00153D8F"/>
    <w:rsid w:val="00156131"/>
    <w:rsid w:val="00162502"/>
    <w:rsid w:val="00163648"/>
    <w:rsid w:val="001636E3"/>
    <w:rsid w:val="001658EB"/>
    <w:rsid w:val="001669AB"/>
    <w:rsid w:val="00166D36"/>
    <w:rsid w:val="00170B94"/>
    <w:rsid w:val="00173464"/>
    <w:rsid w:val="00174FDB"/>
    <w:rsid w:val="00176CDC"/>
    <w:rsid w:val="00177B59"/>
    <w:rsid w:val="0019105B"/>
    <w:rsid w:val="00194B34"/>
    <w:rsid w:val="001A31DD"/>
    <w:rsid w:val="001A3DFB"/>
    <w:rsid w:val="001A59CF"/>
    <w:rsid w:val="001A7234"/>
    <w:rsid w:val="001B1CD5"/>
    <w:rsid w:val="001B4FEA"/>
    <w:rsid w:val="001B6CAB"/>
    <w:rsid w:val="001C28AD"/>
    <w:rsid w:val="001C60B4"/>
    <w:rsid w:val="001D09AC"/>
    <w:rsid w:val="001D621F"/>
    <w:rsid w:val="001E3CC4"/>
    <w:rsid w:val="001F0F56"/>
    <w:rsid w:val="001F3431"/>
    <w:rsid w:val="002005A7"/>
    <w:rsid w:val="002036F6"/>
    <w:rsid w:val="002050E9"/>
    <w:rsid w:val="00211E2D"/>
    <w:rsid w:val="00213057"/>
    <w:rsid w:val="0021352E"/>
    <w:rsid w:val="00213D1E"/>
    <w:rsid w:val="00214043"/>
    <w:rsid w:val="002161EE"/>
    <w:rsid w:val="0022576D"/>
    <w:rsid w:val="002316BC"/>
    <w:rsid w:val="0023222B"/>
    <w:rsid w:val="00234589"/>
    <w:rsid w:val="002373C8"/>
    <w:rsid w:val="00237E62"/>
    <w:rsid w:val="00244250"/>
    <w:rsid w:val="0025348D"/>
    <w:rsid w:val="002541D9"/>
    <w:rsid w:val="00264EEB"/>
    <w:rsid w:val="00270283"/>
    <w:rsid w:val="0027424F"/>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C6CEF"/>
    <w:rsid w:val="002D1241"/>
    <w:rsid w:val="002D1C76"/>
    <w:rsid w:val="002D1CA6"/>
    <w:rsid w:val="002D24EF"/>
    <w:rsid w:val="002D42B5"/>
    <w:rsid w:val="002D5815"/>
    <w:rsid w:val="002E2FBF"/>
    <w:rsid w:val="002E30B2"/>
    <w:rsid w:val="002E401C"/>
    <w:rsid w:val="002E51AC"/>
    <w:rsid w:val="002F237F"/>
    <w:rsid w:val="002F51BA"/>
    <w:rsid w:val="002F52D8"/>
    <w:rsid w:val="00304F7A"/>
    <w:rsid w:val="00307D6C"/>
    <w:rsid w:val="00310932"/>
    <w:rsid w:val="00311472"/>
    <w:rsid w:val="00311EF9"/>
    <w:rsid w:val="003208BE"/>
    <w:rsid w:val="00327D6D"/>
    <w:rsid w:val="0033014E"/>
    <w:rsid w:val="00331855"/>
    <w:rsid w:val="00335FCE"/>
    <w:rsid w:val="00341BA1"/>
    <w:rsid w:val="00343C2E"/>
    <w:rsid w:val="00347BF7"/>
    <w:rsid w:val="0035728D"/>
    <w:rsid w:val="00363DE3"/>
    <w:rsid w:val="003645AE"/>
    <w:rsid w:val="003647E6"/>
    <w:rsid w:val="003666E4"/>
    <w:rsid w:val="00366C35"/>
    <w:rsid w:val="003705DC"/>
    <w:rsid w:val="00375BA3"/>
    <w:rsid w:val="00384EC2"/>
    <w:rsid w:val="00386195"/>
    <w:rsid w:val="003905DA"/>
    <w:rsid w:val="003909DF"/>
    <w:rsid w:val="00394F56"/>
    <w:rsid w:val="003A3BA8"/>
    <w:rsid w:val="003A43A7"/>
    <w:rsid w:val="003B5B15"/>
    <w:rsid w:val="003B634F"/>
    <w:rsid w:val="003C151C"/>
    <w:rsid w:val="003C2452"/>
    <w:rsid w:val="003C3E20"/>
    <w:rsid w:val="003C4CFD"/>
    <w:rsid w:val="003C7C50"/>
    <w:rsid w:val="003D09EA"/>
    <w:rsid w:val="003D1739"/>
    <w:rsid w:val="003D54F9"/>
    <w:rsid w:val="003E056D"/>
    <w:rsid w:val="003F194A"/>
    <w:rsid w:val="003F3254"/>
    <w:rsid w:val="003F3C2F"/>
    <w:rsid w:val="003F5FB5"/>
    <w:rsid w:val="003F7786"/>
    <w:rsid w:val="003F7C3E"/>
    <w:rsid w:val="004012B9"/>
    <w:rsid w:val="0040182A"/>
    <w:rsid w:val="004127D6"/>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E4887"/>
    <w:rsid w:val="004F04D1"/>
    <w:rsid w:val="004F38E9"/>
    <w:rsid w:val="004F5C9C"/>
    <w:rsid w:val="00501AD3"/>
    <w:rsid w:val="00502E7A"/>
    <w:rsid w:val="005077DF"/>
    <w:rsid w:val="00511F8C"/>
    <w:rsid w:val="00515FD0"/>
    <w:rsid w:val="00517F10"/>
    <w:rsid w:val="00523256"/>
    <w:rsid w:val="00530888"/>
    <w:rsid w:val="0053247E"/>
    <w:rsid w:val="00533821"/>
    <w:rsid w:val="0053447C"/>
    <w:rsid w:val="0053664B"/>
    <w:rsid w:val="00542F1D"/>
    <w:rsid w:val="00544F7C"/>
    <w:rsid w:val="005519F8"/>
    <w:rsid w:val="005546C6"/>
    <w:rsid w:val="00555AA5"/>
    <w:rsid w:val="00556676"/>
    <w:rsid w:val="005618BE"/>
    <w:rsid w:val="00567CC4"/>
    <w:rsid w:val="00580FF4"/>
    <w:rsid w:val="005817D7"/>
    <w:rsid w:val="005821EF"/>
    <w:rsid w:val="00585E14"/>
    <w:rsid w:val="005865D5"/>
    <w:rsid w:val="00592FA2"/>
    <w:rsid w:val="005978A6"/>
    <w:rsid w:val="005A3F6A"/>
    <w:rsid w:val="005A49ED"/>
    <w:rsid w:val="005A5022"/>
    <w:rsid w:val="005A6191"/>
    <w:rsid w:val="005B1489"/>
    <w:rsid w:val="005B5993"/>
    <w:rsid w:val="005B7CC3"/>
    <w:rsid w:val="005C36B8"/>
    <w:rsid w:val="005C62AE"/>
    <w:rsid w:val="005C7672"/>
    <w:rsid w:val="005D2633"/>
    <w:rsid w:val="005E399F"/>
    <w:rsid w:val="005E3C97"/>
    <w:rsid w:val="005E4165"/>
    <w:rsid w:val="005E4BF1"/>
    <w:rsid w:val="005F374B"/>
    <w:rsid w:val="005F4AB2"/>
    <w:rsid w:val="00600B72"/>
    <w:rsid w:val="0060346B"/>
    <w:rsid w:val="00607A29"/>
    <w:rsid w:val="006140DC"/>
    <w:rsid w:val="00616A7A"/>
    <w:rsid w:val="006232CD"/>
    <w:rsid w:val="00623A80"/>
    <w:rsid w:val="006240D6"/>
    <w:rsid w:val="00627099"/>
    <w:rsid w:val="00633E32"/>
    <w:rsid w:val="00636A98"/>
    <w:rsid w:val="00637C06"/>
    <w:rsid w:val="00642F57"/>
    <w:rsid w:val="00643BDB"/>
    <w:rsid w:val="00647C0A"/>
    <w:rsid w:val="00651020"/>
    <w:rsid w:val="00651D5B"/>
    <w:rsid w:val="00657621"/>
    <w:rsid w:val="006633D5"/>
    <w:rsid w:val="00667242"/>
    <w:rsid w:val="00667CAC"/>
    <w:rsid w:val="006731C8"/>
    <w:rsid w:val="00673E98"/>
    <w:rsid w:val="006748A2"/>
    <w:rsid w:val="006748DD"/>
    <w:rsid w:val="00675968"/>
    <w:rsid w:val="006808AA"/>
    <w:rsid w:val="00681276"/>
    <w:rsid w:val="00685B0D"/>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16268"/>
    <w:rsid w:val="00717984"/>
    <w:rsid w:val="007258D5"/>
    <w:rsid w:val="007326EA"/>
    <w:rsid w:val="007479CF"/>
    <w:rsid w:val="00750442"/>
    <w:rsid w:val="00751EAE"/>
    <w:rsid w:val="00754881"/>
    <w:rsid w:val="007559FD"/>
    <w:rsid w:val="00755C45"/>
    <w:rsid w:val="0075748E"/>
    <w:rsid w:val="00761009"/>
    <w:rsid w:val="00761A51"/>
    <w:rsid w:val="00771D58"/>
    <w:rsid w:val="00776D79"/>
    <w:rsid w:val="00780382"/>
    <w:rsid w:val="007833D7"/>
    <w:rsid w:val="0078471C"/>
    <w:rsid w:val="007973EE"/>
    <w:rsid w:val="007A0F2E"/>
    <w:rsid w:val="007A19B7"/>
    <w:rsid w:val="007A30DC"/>
    <w:rsid w:val="007A3CA8"/>
    <w:rsid w:val="007A59E2"/>
    <w:rsid w:val="007B11DF"/>
    <w:rsid w:val="007B384E"/>
    <w:rsid w:val="007C0D1B"/>
    <w:rsid w:val="007C1C66"/>
    <w:rsid w:val="007C7593"/>
    <w:rsid w:val="007D13B9"/>
    <w:rsid w:val="007E29EB"/>
    <w:rsid w:val="007E32B2"/>
    <w:rsid w:val="007F0952"/>
    <w:rsid w:val="007F4255"/>
    <w:rsid w:val="007F5713"/>
    <w:rsid w:val="007F679C"/>
    <w:rsid w:val="008012BF"/>
    <w:rsid w:val="0080253F"/>
    <w:rsid w:val="00802F82"/>
    <w:rsid w:val="00816202"/>
    <w:rsid w:val="008176EC"/>
    <w:rsid w:val="00820AAA"/>
    <w:rsid w:val="00820F4D"/>
    <w:rsid w:val="008217A7"/>
    <w:rsid w:val="00826016"/>
    <w:rsid w:val="00830642"/>
    <w:rsid w:val="00831518"/>
    <w:rsid w:val="00840296"/>
    <w:rsid w:val="008407DC"/>
    <w:rsid w:val="00843093"/>
    <w:rsid w:val="00850BE2"/>
    <w:rsid w:val="00852119"/>
    <w:rsid w:val="00855CDA"/>
    <w:rsid w:val="00862D20"/>
    <w:rsid w:val="0087463B"/>
    <w:rsid w:val="00876427"/>
    <w:rsid w:val="00881A26"/>
    <w:rsid w:val="00882D08"/>
    <w:rsid w:val="00885D3F"/>
    <w:rsid w:val="008909D8"/>
    <w:rsid w:val="00891F8B"/>
    <w:rsid w:val="008947AD"/>
    <w:rsid w:val="0089738A"/>
    <w:rsid w:val="00897554"/>
    <w:rsid w:val="00897B23"/>
    <w:rsid w:val="008A26E7"/>
    <w:rsid w:val="008A4728"/>
    <w:rsid w:val="008B04E4"/>
    <w:rsid w:val="008B2FF7"/>
    <w:rsid w:val="008C6CEF"/>
    <w:rsid w:val="008C714F"/>
    <w:rsid w:val="008C7A8F"/>
    <w:rsid w:val="008D65D6"/>
    <w:rsid w:val="008E0B2F"/>
    <w:rsid w:val="008E3E26"/>
    <w:rsid w:val="008F7852"/>
    <w:rsid w:val="00900807"/>
    <w:rsid w:val="009013ED"/>
    <w:rsid w:val="00906880"/>
    <w:rsid w:val="009072D8"/>
    <w:rsid w:val="009104ED"/>
    <w:rsid w:val="0091229E"/>
    <w:rsid w:val="009147B4"/>
    <w:rsid w:val="00915CAB"/>
    <w:rsid w:val="00916F0F"/>
    <w:rsid w:val="00920CAE"/>
    <w:rsid w:val="00924E14"/>
    <w:rsid w:val="009268AA"/>
    <w:rsid w:val="00934955"/>
    <w:rsid w:val="00934EE7"/>
    <w:rsid w:val="009359BE"/>
    <w:rsid w:val="00935C42"/>
    <w:rsid w:val="009400CF"/>
    <w:rsid w:val="00942C3F"/>
    <w:rsid w:val="00944915"/>
    <w:rsid w:val="00944EE6"/>
    <w:rsid w:val="009457E5"/>
    <w:rsid w:val="00945DEB"/>
    <w:rsid w:val="0095674D"/>
    <w:rsid w:val="0095798B"/>
    <w:rsid w:val="0097550D"/>
    <w:rsid w:val="00976D44"/>
    <w:rsid w:val="00980EBB"/>
    <w:rsid w:val="00983F54"/>
    <w:rsid w:val="00991168"/>
    <w:rsid w:val="00995769"/>
    <w:rsid w:val="00996BB7"/>
    <w:rsid w:val="009A096E"/>
    <w:rsid w:val="009A5834"/>
    <w:rsid w:val="009A6C31"/>
    <w:rsid w:val="009A72AC"/>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4AD0"/>
    <w:rsid w:val="009F706A"/>
    <w:rsid w:val="00A012C7"/>
    <w:rsid w:val="00A043FD"/>
    <w:rsid w:val="00A10F3E"/>
    <w:rsid w:val="00A13BE9"/>
    <w:rsid w:val="00A15F1E"/>
    <w:rsid w:val="00A22348"/>
    <w:rsid w:val="00A257E1"/>
    <w:rsid w:val="00A26D38"/>
    <w:rsid w:val="00A32FC5"/>
    <w:rsid w:val="00A359FC"/>
    <w:rsid w:val="00A36E20"/>
    <w:rsid w:val="00A42799"/>
    <w:rsid w:val="00A438F2"/>
    <w:rsid w:val="00A44DE0"/>
    <w:rsid w:val="00A44FF7"/>
    <w:rsid w:val="00A512E4"/>
    <w:rsid w:val="00A53400"/>
    <w:rsid w:val="00A57B12"/>
    <w:rsid w:val="00A60513"/>
    <w:rsid w:val="00A750B7"/>
    <w:rsid w:val="00A77EA0"/>
    <w:rsid w:val="00A813F6"/>
    <w:rsid w:val="00A8179F"/>
    <w:rsid w:val="00A81B2D"/>
    <w:rsid w:val="00A84DD9"/>
    <w:rsid w:val="00A84E51"/>
    <w:rsid w:val="00A87A4E"/>
    <w:rsid w:val="00AA3011"/>
    <w:rsid w:val="00AA6E73"/>
    <w:rsid w:val="00AA70E0"/>
    <w:rsid w:val="00AB18B3"/>
    <w:rsid w:val="00AB1A7D"/>
    <w:rsid w:val="00AB2E76"/>
    <w:rsid w:val="00AB4B05"/>
    <w:rsid w:val="00AB5019"/>
    <w:rsid w:val="00AC1759"/>
    <w:rsid w:val="00AC338B"/>
    <w:rsid w:val="00AC740E"/>
    <w:rsid w:val="00AD19EB"/>
    <w:rsid w:val="00AD310C"/>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6073C"/>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67D"/>
    <w:rsid w:val="00C06999"/>
    <w:rsid w:val="00C10FB4"/>
    <w:rsid w:val="00C1424E"/>
    <w:rsid w:val="00C14522"/>
    <w:rsid w:val="00C2019D"/>
    <w:rsid w:val="00C212BD"/>
    <w:rsid w:val="00C22CD9"/>
    <w:rsid w:val="00C23621"/>
    <w:rsid w:val="00C25BD0"/>
    <w:rsid w:val="00C270FC"/>
    <w:rsid w:val="00C30DCB"/>
    <w:rsid w:val="00C35049"/>
    <w:rsid w:val="00C501E5"/>
    <w:rsid w:val="00C50D87"/>
    <w:rsid w:val="00C51274"/>
    <w:rsid w:val="00C526B7"/>
    <w:rsid w:val="00C5651E"/>
    <w:rsid w:val="00C56D5C"/>
    <w:rsid w:val="00C56E1F"/>
    <w:rsid w:val="00C60A01"/>
    <w:rsid w:val="00C64801"/>
    <w:rsid w:val="00C73199"/>
    <w:rsid w:val="00C75A8D"/>
    <w:rsid w:val="00C8677B"/>
    <w:rsid w:val="00C8798B"/>
    <w:rsid w:val="00C9221F"/>
    <w:rsid w:val="00C96D4D"/>
    <w:rsid w:val="00C97E0F"/>
    <w:rsid w:val="00CA0184"/>
    <w:rsid w:val="00CA23AE"/>
    <w:rsid w:val="00CA5002"/>
    <w:rsid w:val="00CA55C1"/>
    <w:rsid w:val="00CA7E83"/>
    <w:rsid w:val="00CB1EF1"/>
    <w:rsid w:val="00CB35CE"/>
    <w:rsid w:val="00CB3638"/>
    <w:rsid w:val="00CC063E"/>
    <w:rsid w:val="00CC0EF4"/>
    <w:rsid w:val="00CC3337"/>
    <w:rsid w:val="00CC6D07"/>
    <w:rsid w:val="00CC7B37"/>
    <w:rsid w:val="00CD6322"/>
    <w:rsid w:val="00CE1D30"/>
    <w:rsid w:val="00CE4261"/>
    <w:rsid w:val="00CE6055"/>
    <w:rsid w:val="00CF0E89"/>
    <w:rsid w:val="00CF6CF3"/>
    <w:rsid w:val="00CF6FD9"/>
    <w:rsid w:val="00D019E3"/>
    <w:rsid w:val="00D03349"/>
    <w:rsid w:val="00D04B9C"/>
    <w:rsid w:val="00D14F67"/>
    <w:rsid w:val="00D20793"/>
    <w:rsid w:val="00D24252"/>
    <w:rsid w:val="00D24BC8"/>
    <w:rsid w:val="00D27573"/>
    <w:rsid w:val="00D36807"/>
    <w:rsid w:val="00D37C56"/>
    <w:rsid w:val="00D402BA"/>
    <w:rsid w:val="00D43A91"/>
    <w:rsid w:val="00D55101"/>
    <w:rsid w:val="00D558CC"/>
    <w:rsid w:val="00D55973"/>
    <w:rsid w:val="00D576B1"/>
    <w:rsid w:val="00D605E4"/>
    <w:rsid w:val="00D610C3"/>
    <w:rsid w:val="00D6468C"/>
    <w:rsid w:val="00D72E08"/>
    <w:rsid w:val="00D80A93"/>
    <w:rsid w:val="00D83000"/>
    <w:rsid w:val="00D871D0"/>
    <w:rsid w:val="00D91DC5"/>
    <w:rsid w:val="00DA44FE"/>
    <w:rsid w:val="00DA4663"/>
    <w:rsid w:val="00DB1433"/>
    <w:rsid w:val="00DB7386"/>
    <w:rsid w:val="00DC1ACF"/>
    <w:rsid w:val="00DC2A10"/>
    <w:rsid w:val="00DD14EE"/>
    <w:rsid w:val="00DD1CE9"/>
    <w:rsid w:val="00DE01E2"/>
    <w:rsid w:val="00DE6EBA"/>
    <w:rsid w:val="00DE774C"/>
    <w:rsid w:val="00DE7DC1"/>
    <w:rsid w:val="00DF1461"/>
    <w:rsid w:val="00DF6A82"/>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21BD"/>
    <w:rsid w:val="00E472C4"/>
    <w:rsid w:val="00E47E9C"/>
    <w:rsid w:val="00E514B8"/>
    <w:rsid w:val="00E52253"/>
    <w:rsid w:val="00E53624"/>
    <w:rsid w:val="00E53E75"/>
    <w:rsid w:val="00E55F37"/>
    <w:rsid w:val="00E576C9"/>
    <w:rsid w:val="00E600EB"/>
    <w:rsid w:val="00E60585"/>
    <w:rsid w:val="00E6133F"/>
    <w:rsid w:val="00E62282"/>
    <w:rsid w:val="00E6427C"/>
    <w:rsid w:val="00E71E38"/>
    <w:rsid w:val="00E7201B"/>
    <w:rsid w:val="00E739E7"/>
    <w:rsid w:val="00E74AB8"/>
    <w:rsid w:val="00E77D95"/>
    <w:rsid w:val="00E808BB"/>
    <w:rsid w:val="00E82A7B"/>
    <w:rsid w:val="00E86498"/>
    <w:rsid w:val="00E9077D"/>
    <w:rsid w:val="00E90A09"/>
    <w:rsid w:val="00E966EA"/>
    <w:rsid w:val="00EA10BE"/>
    <w:rsid w:val="00EA6318"/>
    <w:rsid w:val="00EA7709"/>
    <w:rsid w:val="00EB0BEF"/>
    <w:rsid w:val="00EB0D6E"/>
    <w:rsid w:val="00EB2F9A"/>
    <w:rsid w:val="00EB65FA"/>
    <w:rsid w:val="00EB7879"/>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E9"/>
    <w:rsid w:val="00F20CFE"/>
    <w:rsid w:val="00F230DC"/>
    <w:rsid w:val="00F24CDA"/>
    <w:rsid w:val="00F2547C"/>
    <w:rsid w:val="00F31ED0"/>
    <w:rsid w:val="00F35A4D"/>
    <w:rsid w:val="00F436F6"/>
    <w:rsid w:val="00F45862"/>
    <w:rsid w:val="00F5430F"/>
    <w:rsid w:val="00F72C9B"/>
    <w:rsid w:val="00F73A98"/>
    <w:rsid w:val="00F74901"/>
    <w:rsid w:val="00F8435F"/>
    <w:rsid w:val="00F866CD"/>
    <w:rsid w:val="00F8746D"/>
    <w:rsid w:val="00F931C0"/>
    <w:rsid w:val="00F966EC"/>
    <w:rsid w:val="00FA04C3"/>
    <w:rsid w:val="00FA14B5"/>
    <w:rsid w:val="00FA15D2"/>
    <w:rsid w:val="00FA6A77"/>
    <w:rsid w:val="00FB384B"/>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4696</Words>
  <Characters>2678</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2026-03-30T06:08:00Z</dcterms:created>
  <dcterms:modified xsi:type="dcterms:W3CDTF">2026-03-30T06:08:00Z</dcterms:modified>
</cp:coreProperties>
</file>