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CF6B" w14:textId="27040A1A" w:rsidR="00CD4A94" w:rsidRDefault="00CD4A94" w:rsidP="000F1E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AIŠKINAMASIS RAŠTAS</w:t>
      </w:r>
    </w:p>
    <w:p w14:paraId="5C1BF2CE" w14:textId="77777777" w:rsidR="00BB23E6" w:rsidRPr="00BB23E6" w:rsidRDefault="00BB23E6" w:rsidP="00BB23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23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MIESTO SAVIVALDYBĖS SPORTO ORGANIZACIJŲ VEIKLŲ PROJEKTŲ FINANSAVIMO PROGRAMOS TVARKOS APRAŠO PATVIRTINIMO</w:t>
      </w:r>
    </w:p>
    <w:p w14:paraId="0F9D6F56" w14:textId="5123B34A" w:rsidR="00CD4A94" w:rsidRDefault="00CD4A94" w:rsidP="00CD4A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F7C">
        <w:rPr>
          <w:rFonts w:ascii="Times New Roman" w:hAnsi="Times New Roman" w:cs="Times New Roman"/>
          <w:sz w:val="24"/>
          <w:szCs w:val="24"/>
        </w:rPr>
        <w:t>202</w:t>
      </w:r>
      <w:r w:rsidR="00C22523">
        <w:rPr>
          <w:rFonts w:ascii="Times New Roman" w:hAnsi="Times New Roman" w:cs="Times New Roman"/>
          <w:sz w:val="24"/>
          <w:szCs w:val="24"/>
        </w:rPr>
        <w:t>6</w:t>
      </w:r>
      <w:r w:rsidRPr="000A3F7C">
        <w:rPr>
          <w:rFonts w:ascii="Times New Roman" w:hAnsi="Times New Roman" w:cs="Times New Roman"/>
          <w:sz w:val="24"/>
          <w:szCs w:val="24"/>
        </w:rPr>
        <w:t xml:space="preserve"> m. ________ d.</w:t>
      </w:r>
      <w:r w:rsidRPr="000A3F7C">
        <w:rPr>
          <w:rFonts w:ascii="Times New Roman" w:hAnsi="Times New Roman" w:cs="Times New Roman"/>
          <w:sz w:val="24"/>
          <w:szCs w:val="24"/>
        </w:rPr>
        <w:br/>
        <w:t>Panevėžys</w:t>
      </w:r>
    </w:p>
    <w:p w14:paraId="1161B4BB" w14:textId="1ADFC3E0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ind w:left="1077" w:hanging="357"/>
        <w:jc w:val="both"/>
      </w:pPr>
      <w:r w:rsidRPr="00AD04B3">
        <w:rPr>
          <w:b/>
        </w:rPr>
        <w:t>Sprendimo projekto tikslai ir uždaviniai:</w:t>
      </w:r>
      <w:r w:rsidRPr="00AD04B3">
        <w:t xml:space="preserve"> </w:t>
      </w:r>
    </w:p>
    <w:p w14:paraId="09EE36AE" w14:textId="6628EA8D" w:rsidR="00F32364" w:rsidRDefault="00F3236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 xml:space="preserve">Sprendimo projekto tikslas – </w:t>
      </w:r>
      <w:r w:rsidR="00FD3DB6">
        <w:t>patvirtinti</w:t>
      </w:r>
      <w:r w:rsidR="00FD3DB6" w:rsidRPr="00FD3DB6">
        <w:rPr>
          <w:b/>
          <w:szCs w:val="24"/>
          <w:lang w:eastAsia="lt-LT"/>
        </w:rPr>
        <w:t xml:space="preserve"> </w:t>
      </w:r>
      <w:r w:rsidR="004C09DD">
        <w:rPr>
          <w:bCs/>
          <w:szCs w:val="24"/>
          <w:lang w:eastAsia="lt-LT"/>
        </w:rPr>
        <w:t>Pa</w:t>
      </w:r>
      <w:r w:rsidR="00FD3DB6" w:rsidRPr="004C09DD">
        <w:rPr>
          <w:bCs/>
          <w:szCs w:val="24"/>
          <w:lang w:eastAsia="lt-LT"/>
        </w:rPr>
        <w:t>nevėžio miesto savivaldybės sporto organizacijų veiklų projektų finansavimo programos tvarkos apraš</w:t>
      </w:r>
      <w:r w:rsidR="004C09DD">
        <w:rPr>
          <w:bCs/>
          <w:szCs w:val="24"/>
          <w:lang w:eastAsia="lt-LT"/>
        </w:rPr>
        <w:t xml:space="preserve">ą </w:t>
      </w:r>
      <w:r w:rsidR="004C09DD" w:rsidRPr="00F32364">
        <w:t>(toliau – Aprašas),</w:t>
      </w:r>
      <w:r w:rsidR="00FD3DB6">
        <w:t xml:space="preserve"> </w:t>
      </w:r>
      <w:r w:rsidRPr="00F32364">
        <w:t>pakeisti Panevėžio miesto savivaldybės sporto organizacijų veiklų projektų finansavimo tvarkos aprašą</w:t>
      </w:r>
      <w:r w:rsidR="004C09DD">
        <w:t xml:space="preserve">, </w:t>
      </w:r>
      <w:r w:rsidRPr="00F32364">
        <w:t>patvirtintą Panevėžio miesto savivaldybės tarybos 2023 m. vasario 23 d. sprendimu Nr. 1-37.</w:t>
      </w:r>
      <w:r>
        <w:t xml:space="preserve"> </w:t>
      </w:r>
    </w:p>
    <w:p w14:paraId="5B1CE47B" w14:textId="5FA60277" w:rsid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CD4A94">
        <w:rPr>
          <w:b/>
          <w:bCs/>
        </w:rPr>
        <w:t>Siūlomos teisinio reguliavimo nuostatos, laukiami rezultatai:</w:t>
      </w:r>
      <w:r w:rsidRPr="00CD4A94">
        <w:t xml:space="preserve"> </w:t>
      </w:r>
    </w:p>
    <w:p w14:paraId="333CD659" w14:textId="3E46737B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>Aprašo pakeitimai inicijuoti atsižvelgiant</w:t>
      </w:r>
      <w:r>
        <w:t xml:space="preserve"> į</w:t>
      </w:r>
      <w:r w:rsidRPr="004C09DD">
        <w:t xml:space="preserve"> </w:t>
      </w:r>
      <w:r>
        <w:t xml:space="preserve">Panevėžio miesto savivaldybės administracijos Centralizuoto vidaus audito skyriaus 2025 m. gruodžio 3 d. vidaus audito ataskaitoje Nr. VAT-6(24.4.) „Savivaldybės organizuojamų projektų, kuriuose gali dalyvauti nevyriausybinės organizacijos, tvarkos aprašų vertinimas“, </w:t>
      </w:r>
      <w:r w:rsidRPr="00F32364">
        <w:t xml:space="preserve"> </w:t>
      </w:r>
      <w:r>
        <w:t xml:space="preserve">pateiktas  </w:t>
      </w:r>
      <w:r w:rsidRPr="00F32364">
        <w:t>rekomendacijas</w:t>
      </w:r>
      <w:r>
        <w:t xml:space="preserve"> </w:t>
      </w:r>
      <w:r w:rsidRPr="00F32364">
        <w:t>(toliau – Rekomendacijos).</w:t>
      </w:r>
    </w:p>
    <w:p w14:paraId="3FF7E45B" w14:textId="77777777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>Atsižvelgiant į Rekomendacijas apraše papildomi nauji punktai nurodantys, kad:</w:t>
      </w:r>
    </w:p>
    <w:p w14:paraId="2400509A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paraiškas teikiančių organizacijų vadovai ar jų atstovai negalėtų būti skiriami į paraiškas vertinančias komisijas;</w:t>
      </w:r>
    </w:p>
    <w:p w14:paraId="3B20D9BF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 w:rsidRPr="00F32364">
        <w:t>finansavimas neskiriamas juridiniams asmenims, neįvykdžiusiems mokesčių ar socialinio draudimo įmokų mokėjimo įsipareigojimų pagal Lietuvos Respublikos teisės aktus;</w:t>
      </w:r>
    </w:p>
    <w:p w14:paraId="764E37E5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projektų paraiškų vertinimas ir lėšų projektams finansuoti skyrimas apskaičiuojamas pagal pateiktą ir aprašomą formulę.</w:t>
      </w:r>
    </w:p>
    <w:p w14:paraId="1DFBD4E0" w14:textId="39B9944A" w:rsidR="00FC7DB3" w:rsidRPr="00FC7DB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 xml:space="preserve">Aprašas papildomas, kad pareiškėjas turi </w:t>
      </w:r>
      <w:r w:rsidRPr="00E65443">
        <w:t>atiti</w:t>
      </w:r>
      <w:r>
        <w:t>kti</w:t>
      </w:r>
      <w:r w:rsidRPr="00E65443">
        <w:t xml:space="preserve"> Lietuvos Respublikos nevyriausybinių organizacijų plėtros įstatymo 2 straipsnio 3 dalyje nustatytą nevyriausybinės organizacijos sąvoką</w:t>
      </w:r>
      <w:r>
        <w:t xml:space="preserve">, privalo užtikrinti, kad </w:t>
      </w:r>
      <w:r w:rsidRPr="00E65443">
        <w:t>nėra aplinkybių nustatytų Lietuvos Respublikos nevyriausybinių organizacijų plėtros įstatymo 10 straipsnyje</w:t>
      </w:r>
      <w:r>
        <w:t>, ir atlikti kiti aprašo vadovaujantis dokumentų rengimo taisyklėmis, išdėstyti juos nauja redakcija.</w:t>
      </w:r>
    </w:p>
    <w:p w14:paraId="7CDA596F" w14:textId="5F96244F" w:rsidR="00CD4A94" w:rsidRP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710F09">
        <w:rPr>
          <w:b/>
          <w:bCs/>
        </w:rPr>
        <w:t>Lėšų poreikis ir šaltiniai:</w:t>
      </w:r>
    </w:p>
    <w:p w14:paraId="4DB1EF26" w14:textId="0346151A" w:rsidR="00CD4A94" w:rsidRDefault="00697C6F" w:rsidP="00E65443">
      <w:pPr>
        <w:pStyle w:val="Sraopastraipa"/>
        <w:spacing w:line="276" w:lineRule="auto"/>
        <w:ind w:left="1080"/>
      </w:pPr>
      <w:r w:rsidRPr="00931F95">
        <w:t>Lėšos kiekvienais metais numatomos Sporto programoje (12)</w:t>
      </w:r>
      <w:r w:rsidR="00FD3DB6">
        <w:t>.</w:t>
      </w:r>
    </w:p>
    <w:p w14:paraId="636D7476" w14:textId="77777777" w:rsidR="00697C6F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D4A94">
        <w:rPr>
          <w:b/>
          <w:bCs/>
        </w:rPr>
        <w:t>Sprendimui priimti reikalingi pagrindimai, skaičiavimai ar paaiškinimai:</w:t>
      </w:r>
    </w:p>
    <w:p w14:paraId="09968520" w14:textId="77777777" w:rsidR="00E65443" w:rsidRDefault="0009718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097184">
        <w:t xml:space="preserve">Sprendimo projektas parengtas siekiant </w:t>
      </w:r>
      <w:r w:rsidR="00E65443">
        <w:t>įgyvendinti pateiktas Rekomendacijas,</w:t>
      </w:r>
    </w:p>
    <w:p w14:paraId="5FBA3C7A" w14:textId="1EFE1D4B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</w:rPr>
      </w:pPr>
      <w:r w:rsidRPr="00CD4A94">
        <w:rPr>
          <w:b/>
        </w:rPr>
        <w:t xml:space="preserve">Kieno iniciatyva parengtas sprendimo </w:t>
      </w:r>
      <w:r w:rsidRPr="00CD4A94">
        <w:rPr>
          <w:b/>
          <w:bCs/>
        </w:rPr>
        <w:t>projektas</w:t>
      </w:r>
      <w:r w:rsidRPr="00CD4A94">
        <w:rPr>
          <w:b/>
        </w:rPr>
        <w:t>:</w:t>
      </w:r>
    </w:p>
    <w:p w14:paraId="1560AF7B" w14:textId="3B83D9F4" w:rsidR="00BB59A6" w:rsidRDefault="00BB59A6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BB59A6">
        <w:t xml:space="preserve">Sprendimo </w:t>
      </w:r>
      <w:r w:rsidRPr="00E52365">
        <w:rPr>
          <w:bCs/>
        </w:rPr>
        <w:t>projektas</w:t>
      </w:r>
      <w:r w:rsidRPr="00BB59A6">
        <w:t xml:space="preserve"> </w:t>
      </w:r>
      <w:r w:rsidRPr="00BB59A6">
        <w:rPr>
          <w:szCs w:val="24"/>
        </w:rPr>
        <w:t>parengtas</w:t>
      </w:r>
      <w:r w:rsidRPr="00BB59A6">
        <w:t xml:space="preserve"> Sporto skyriaus </w:t>
      </w:r>
      <w:r w:rsidRPr="0094064E">
        <w:rPr>
          <w:bCs/>
        </w:rPr>
        <w:t>iniciatyva</w:t>
      </w:r>
      <w:r w:rsidRPr="00BB59A6">
        <w:t xml:space="preserve">. </w:t>
      </w:r>
    </w:p>
    <w:p w14:paraId="49ABCD50" w14:textId="77777777" w:rsid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078B096E" w14:textId="77777777" w:rsidR="001063B6" w:rsidRP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76631EB1" w14:textId="32B742A1" w:rsidR="00CD4A94" w:rsidRPr="00E65443" w:rsidRDefault="001063B6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>V</w:t>
      </w:r>
      <w:r w:rsidR="00CD4A94" w:rsidRPr="00E65443">
        <w:rPr>
          <w:rFonts w:ascii="Times New Roman" w:hAnsi="Times New Roman" w:cs="Times New Roman"/>
          <w:sz w:val="24"/>
          <w:szCs w:val="24"/>
        </w:rPr>
        <w:t xml:space="preserve">yriausioji sportinės veiklos koordinavimo </w:t>
      </w:r>
    </w:p>
    <w:p w14:paraId="159D0DCC" w14:textId="7BF57A34" w:rsidR="001063B6" w:rsidRPr="00E65443" w:rsidRDefault="00CD4A94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 xml:space="preserve">ir projektų valdymo specialistė </w:t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  <w:t>Toma Pulokaitė</w:t>
      </w:r>
    </w:p>
    <w:sectPr w:rsidR="001063B6" w:rsidRPr="00E654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63B8"/>
    <w:multiLevelType w:val="hybridMultilevel"/>
    <w:tmpl w:val="9EF46AF8"/>
    <w:lvl w:ilvl="0" w:tplc="189EC65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ECD0249"/>
    <w:multiLevelType w:val="hybridMultilevel"/>
    <w:tmpl w:val="CAE4FFB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130412"/>
    <w:multiLevelType w:val="multilevel"/>
    <w:tmpl w:val="AB461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B632219"/>
    <w:multiLevelType w:val="multilevel"/>
    <w:tmpl w:val="818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B64DB"/>
    <w:multiLevelType w:val="multilevel"/>
    <w:tmpl w:val="0696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C2DDB"/>
    <w:multiLevelType w:val="hybridMultilevel"/>
    <w:tmpl w:val="ECF880BA"/>
    <w:lvl w:ilvl="0" w:tplc="3A1480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6323866">
    <w:abstractNumId w:val="2"/>
  </w:num>
  <w:num w:numId="2" w16cid:durableId="1821186760">
    <w:abstractNumId w:val="5"/>
  </w:num>
  <w:num w:numId="3" w16cid:durableId="1270746743">
    <w:abstractNumId w:val="0"/>
  </w:num>
  <w:num w:numId="4" w16cid:durableId="622538927">
    <w:abstractNumId w:val="4"/>
  </w:num>
  <w:num w:numId="5" w16cid:durableId="456066636">
    <w:abstractNumId w:val="3"/>
  </w:num>
  <w:num w:numId="6" w16cid:durableId="208714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4"/>
    <w:rsid w:val="00015BC0"/>
    <w:rsid w:val="00044E62"/>
    <w:rsid w:val="0008001F"/>
    <w:rsid w:val="000860BC"/>
    <w:rsid w:val="00087F61"/>
    <w:rsid w:val="00097184"/>
    <w:rsid w:val="000A3F7C"/>
    <w:rsid w:val="000D06D4"/>
    <w:rsid w:val="000E3382"/>
    <w:rsid w:val="000F1E32"/>
    <w:rsid w:val="001063B6"/>
    <w:rsid w:val="00120CA9"/>
    <w:rsid w:val="001810BE"/>
    <w:rsid w:val="001875F0"/>
    <w:rsid w:val="001D0338"/>
    <w:rsid w:val="00223A3B"/>
    <w:rsid w:val="00274473"/>
    <w:rsid w:val="00275523"/>
    <w:rsid w:val="0028268B"/>
    <w:rsid w:val="002A3724"/>
    <w:rsid w:val="002B617A"/>
    <w:rsid w:val="002E1ED5"/>
    <w:rsid w:val="00310A91"/>
    <w:rsid w:val="00313F4F"/>
    <w:rsid w:val="0032031E"/>
    <w:rsid w:val="0033678B"/>
    <w:rsid w:val="00365E7E"/>
    <w:rsid w:val="00395072"/>
    <w:rsid w:val="003E38EA"/>
    <w:rsid w:val="004112A0"/>
    <w:rsid w:val="00421BDB"/>
    <w:rsid w:val="004879EB"/>
    <w:rsid w:val="004C09DD"/>
    <w:rsid w:val="004D594B"/>
    <w:rsid w:val="004F362E"/>
    <w:rsid w:val="005072D0"/>
    <w:rsid w:val="0056372D"/>
    <w:rsid w:val="005743D2"/>
    <w:rsid w:val="00574FB6"/>
    <w:rsid w:val="005D7D75"/>
    <w:rsid w:val="005E7311"/>
    <w:rsid w:val="005E78BD"/>
    <w:rsid w:val="006224B4"/>
    <w:rsid w:val="006960D1"/>
    <w:rsid w:val="00697C6F"/>
    <w:rsid w:val="006C6988"/>
    <w:rsid w:val="006F0E63"/>
    <w:rsid w:val="006F499C"/>
    <w:rsid w:val="0074666B"/>
    <w:rsid w:val="00756CC1"/>
    <w:rsid w:val="00763D40"/>
    <w:rsid w:val="007B361E"/>
    <w:rsid w:val="007B60EC"/>
    <w:rsid w:val="007F2F43"/>
    <w:rsid w:val="00835DA7"/>
    <w:rsid w:val="00861F21"/>
    <w:rsid w:val="00886430"/>
    <w:rsid w:val="008C7038"/>
    <w:rsid w:val="008D1CA0"/>
    <w:rsid w:val="008F5632"/>
    <w:rsid w:val="00903760"/>
    <w:rsid w:val="0094064E"/>
    <w:rsid w:val="009621A8"/>
    <w:rsid w:val="009A6AA0"/>
    <w:rsid w:val="009E2D68"/>
    <w:rsid w:val="009F3588"/>
    <w:rsid w:val="00A02D50"/>
    <w:rsid w:val="00A42B1C"/>
    <w:rsid w:val="00A5241C"/>
    <w:rsid w:val="00A539B8"/>
    <w:rsid w:val="00AD778F"/>
    <w:rsid w:val="00AE1AA5"/>
    <w:rsid w:val="00B11C07"/>
    <w:rsid w:val="00B64004"/>
    <w:rsid w:val="00B66AB9"/>
    <w:rsid w:val="00B73887"/>
    <w:rsid w:val="00BB23E6"/>
    <w:rsid w:val="00BB59A6"/>
    <w:rsid w:val="00BB7CA3"/>
    <w:rsid w:val="00BC4DA0"/>
    <w:rsid w:val="00BE56DD"/>
    <w:rsid w:val="00BF1981"/>
    <w:rsid w:val="00C00661"/>
    <w:rsid w:val="00C22523"/>
    <w:rsid w:val="00C814A4"/>
    <w:rsid w:val="00C947C5"/>
    <w:rsid w:val="00CD4A94"/>
    <w:rsid w:val="00CE2AA1"/>
    <w:rsid w:val="00CE44BC"/>
    <w:rsid w:val="00DB0431"/>
    <w:rsid w:val="00DB1271"/>
    <w:rsid w:val="00DD6614"/>
    <w:rsid w:val="00E32B5A"/>
    <w:rsid w:val="00E52365"/>
    <w:rsid w:val="00E629ED"/>
    <w:rsid w:val="00E65443"/>
    <w:rsid w:val="00E966DA"/>
    <w:rsid w:val="00EB1390"/>
    <w:rsid w:val="00F32364"/>
    <w:rsid w:val="00F344D8"/>
    <w:rsid w:val="00F549D0"/>
    <w:rsid w:val="00F60DC6"/>
    <w:rsid w:val="00FA111B"/>
    <w:rsid w:val="00FC7DB3"/>
    <w:rsid w:val="00FD3DB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DE06"/>
  <w15:chartTrackingRefBased/>
  <w15:docId w15:val="{2585295A-C9BA-4376-A980-5BA248B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A94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4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406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4FB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2B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1721-BB9F-4479-8A7C-5191609B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Diana Brazdžiunienė</cp:lastModifiedBy>
  <cp:revision>2</cp:revision>
  <dcterms:created xsi:type="dcterms:W3CDTF">2026-04-20T10:07:00Z</dcterms:created>
  <dcterms:modified xsi:type="dcterms:W3CDTF">2026-04-20T10:07:00Z</dcterms:modified>
</cp:coreProperties>
</file>