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CC7A36" w14:textId="77777777" w:rsidR="00B03934" w:rsidRPr="00710F09" w:rsidRDefault="00B03934" w:rsidP="00B03934">
      <w:pPr>
        <w:tabs>
          <w:tab w:val="left" w:pos="0"/>
        </w:tabs>
        <w:jc w:val="center"/>
        <w:rPr>
          <w:rFonts w:cs="Times New Roman"/>
          <w:b/>
        </w:rPr>
      </w:pPr>
      <w:r w:rsidRPr="00710F09">
        <w:rPr>
          <w:rFonts w:cs="Times New Roman"/>
          <w:b/>
        </w:rPr>
        <w:t>AIŠKINAMASIS RAŠTAS</w:t>
      </w:r>
    </w:p>
    <w:p w14:paraId="0F79123B" w14:textId="77777777" w:rsidR="00B03934" w:rsidRPr="00AA4D8B" w:rsidRDefault="00B03934" w:rsidP="00B03934">
      <w:pPr>
        <w:tabs>
          <w:tab w:val="left" w:pos="0"/>
        </w:tabs>
        <w:jc w:val="center"/>
        <w:rPr>
          <w:rFonts w:eastAsia="Times New Roman" w:cs="Times New Roman"/>
          <w:b/>
          <w:kern w:val="0"/>
          <w:szCs w:val="20"/>
          <w14:ligatures w14:val="none"/>
        </w:rPr>
      </w:pPr>
      <w:r w:rsidRPr="00AA4D8B">
        <w:rPr>
          <w:rFonts w:eastAsia="Times New Roman" w:cs="Times New Roman"/>
          <w:b/>
          <w:kern w:val="0"/>
          <w:szCs w:val="20"/>
          <w14:ligatures w14:val="none"/>
        </w:rPr>
        <w:t>DĖL SAVIVALDYBĖS TARYBOS 2024 M. GRUODŽIO 27 D. SPRENDIMO NR. 1-562 „DĖL PANEVĖŽIO NEKILNOJAMOJO TURTO VALDYMO CENTRO TEIKIAMŲ PASLAUGŲ ĮKAINIŲ SĄRAŠO PATVIRTINIMO“ PAKEITIMO</w:t>
      </w:r>
    </w:p>
    <w:p w14:paraId="32BD2625" w14:textId="77777777" w:rsidR="00B03934" w:rsidRPr="00710F09" w:rsidRDefault="00B03934" w:rsidP="00B03934">
      <w:pPr>
        <w:tabs>
          <w:tab w:val="left" w:pos="0"/>
        </w:tabs>
        <w:jc w:val="center"/>
        <w:rPr>
          <w:rFonts w:cs="Times New Roman"/>
        </w:rPr>
      </w:pPr>
    </w:p>
    <w:p w14:paraId="1D6D2293" w14:textId="0D2E246B" w:rsidR="00B03934" w:rsidRPr="00710F09" w:rsidRDefault="00B03934" w:rsidP="00B03934">
      <w:pPr>
        <w:tabs>
          <w:tab w:val="left" w:pos="0"/>
        </w:tabs>
        <w:jc w:val="center"/>
        <w:rPr>
          <w:rFonts w:cs="Times New Roman"/>
        </w:rPr>
      </w:pPr>
      <w:r w:rsidRPr="00710F09">
        <w:rPr>
          <w:rFonts w:cs="Times New Roman"/>
        </w:rPr>
        <w:t>202</w:t>
      </w:r>
      <w:r>
        <w:rPr>
          <w:rFonts w:cs="Times New Roman"/>
        </w:rPr>
        <w:t>6</w:t>
      </w:r>
      <w:r w:rsidRPr="00710F09">
        <w:rPr>
          <w:rFonts w:cs="Times New Roman"/>
        </w:rPr>
        <w:t xml:space="preserve"> m. </w:t>
      </w:r>
      <w:r>
        <w:rPr>
          <w:rFonts w:cs="Times New Roman"/>
        </w:rPr>
        <w:t>balandžio 1</w:t>
      </w:r>
      <w:r w:rsidR="00AB1A45">
        <w:rPr>
          <w:rFonts w:cs="Times New Roman"/>
        </w:rPr>
        <w:t>7</w:t>
      </w:r>
      <w:r w:rsidRPr="00710F09">
        <w:rPr>
          <w:rFonts w:cs="Times New Roman"/>
        </w:rPr>
        <w:t xml:space="preserve"> d.</w:t>
      </w:r>
    </w:p>
    <w:p w14:paraId="7ED41FAA" w14:textId="77777777" w:rsidR="00B03934" w:rsidRPr="00710F09" w:rsidRDefault="00B03934" w:rsidP="00B03934">
      <w:pPr>
        <w:tabs>
          <w:tab w:val="left" w:pos="0"/>
        </w:tabs>
        <w:jc w:val="center"/>
        <w:rPr>
          <w:rFonts w:cs="Times New Roman"/>
        </w:rPr>
      </w:pPr>
      <w:r w:rsidRPr="00710F09">
        <w:rPr>
          <w:rFonts w:cs="Times New Roman"/>
        </w:rPr>
        <w:t>Panevėžys</w:t>
      </w:r>
    </w:p>
    <w:p w14:paraId="2ACFBACA" w14:textId="77777777" w:rsidR="00B03934" w:rsidRPr="00710F09" w:rsidRDefault="00B03934" w:rsidP="00B03934">
      <w:pPr>
        <w:tabs>
          <w:tab w:val="left" w:pos="0"/>
        </w:tabs>
        <w:rPr>
          <w:rFonts w:cs="Times New Roman"/>
        </w:rPr>
      </w:pPr>
    </w:p>
    <w:p w14:paraId="7E3D9EF0" w14:textId="77777777" w:rsidR="00B03934" w:rsidRPr="00710F09" w:rsidRDefault="00B03934" w:rsidP="00B03934">
      <w:pPr>
        <w:tabs>
          <w:tab w:val="left" w:pos="0"/>
        </w:tabs>
        <w:spacing w:line="300" w:lineRule="auto"/>
        <w:ind w:firstLine="720"/>
        <w:jc w:val="both"/>
        <w:rPr>
          <w:rFonts w:cs="Times New Roman"/>
        </w:rPr>
      </w:pPr>
      <w:r w:rsidRPr="00710F09">
        <w:rPr>
          <w:rFonts w:cs="Times New Roman"/>
          <w:b/>
        </w:rPr>
        <w:t>1. Sprendimo projekto tikslai ir uždaviniai:</w:t>
      </w:r>
      <w:r w:rsidRPr="00710F09">
        <w:rPr>
          <w:rFonts w:cs="Times New Roman"/>
        </w:rPr>
        <w:t xml:space="preserve"> </w:t>
      </w:r>
    </w:p>
    <w:p w14:paraId="2B7C7335" w14:textId="77777777" w:rsidR="00233549" w:rsidRDefault="00B03934" w:rsidP="00B03934">
      <w:pPr>
        <w:tabs>
          <w:tab w:val="left" w:pos="0"/>
        </w:tabs>
        <w:spacing w:line="300" w:lineRule="auto"/>
        <w:ind w:firstLine="720"/>
        <w:jc w:val="both"/>
      </w:pPr>
      <w:r>
        <w:t xml:space="preserve">Siekiant užtikrinti tinkamą Panevėžio nekilnojamojo turto valdymo centro (toliau – Centras) teikiamų paslaugų įkainių taikymą, </w:t>
      </w:r>
      <w:r w:rsidR="00233549">
        <w:t>siūloma</w:t>
      </w:r>
      <w:r>
        <w:t xml:space="preserve"> papildyti ir patikslinti </w:t>
      </w:r>
      <w:r w:rsidRPr="00710F09">
        <w:rPr>
          <w:rFonts w:cs="Times New Roman"/>
        </w:rPr>
        <w:t xml:space="preserve">Panevėžio nekilnojamojo turto valdymo centro teikiamų paslaugų </w:t>
      </w:r>
      <w:r>
        <w:t>įkainių sąrašą</w:t>
      </w:r>
      <w:r w:rsidR="00233549">
        <w:t xml:space="preserve">. </w:t>
      </w:r>
    </w:p>
    <w:p w14:paraId="3034D7DB" w14:textId="314F3D60" w:rsidR="005234D8" w:rsidRDefault="005234D8" w:rsidP="007A09DE">
      <w:pPr>
        <w:tabs>
          <w:tab w:val="left" w:pos="0"/>
        </w:tabs>
        <w:spacing w:line="300" w:lineRule="auto"/>
        <w:ind w:firstLine="720"/>
        <w:jc w:val="both"/>
      </w:pPr>
      <w:r w:rsidRPr="005234D8">
        <w:t xml:space="preserve">Atsižvelgiant į tai, kad Centrui patikėjimo teise buvo perduotas valdyti „Aukštaitijos“ stadionas, šiuo Tarybos sprendimo projektu siūloma papildyti Centro teikiamų paslaugų įkainius šio objekto nuomos kainomis. Įkainiai (išskyrus </w:t>
      </w:r>
      <w:r>
        <w:t xml:space="preserve">įkainį </w:t>
      </w:r>
      <w:r w:rsidRPr="005234D8">
        <w:t>reprezentacin</w:t>
      </w:r>
      <w:r>
        <w:t>ei</w:t>
      </w:r>
      <w:r w:rsidRPr="005234D8">
        <w:t xml:space="preserve"> komand</w:t>
      </w:r>
      <w:r>
        <w:t>ai</w:t>
      </w:r>
      <w:r w:rsidRPr="005234D8">
        <w:t>) nekeičiami – jie perkeliami iš Panevėžio miesto savivaldybės tarybos 2023 m. gruodžio 28 d. sprendimu Nr. 1-413 patvirtinto sąrašo.</w:t>
      </w:r>
    </w:p>
    <w:p w14:paraId="7ABD1A3C" w14:textId="47F24CD6" w:rsidR="00587ADA" w:rsidRDefault="007A09DE" w:rsidP="007A09DE">
      <w:pPr>
        <w:tabs>
          <w:tab w:val="left" w:pos="0"/>
        </w:tabs>
        <w:spacing w:line="300" w:lineRule="auto"/>
        <w:ind w:firstLine="720"/>
        <w:jc w:val="both"/>
      </w:pPr>
      <w:r>
        <w:t>A</w:t>
      </w:r>
      <w:r w:rsidR="00587ADA">
        <w:t xml:space="preserve">nkstesniu tarybos sprendimu (2025 m. lapkričio 27 d. sprendimas Nr. 1-413) dalis įkainių (V. </w:t>
      </w:r>
      <w:proofErr w:type="spellStart"/>
      <w:r w:rsidR="00587ADA">
        <w:t>Variakojo</w:t>
      </w:r>
      <w:proofErr w:type="spellEnd"/>
      <w:r w:rsidR="00587ADA">
        <w:t xml:space="preserve"> sporto komplekso patalpos (didžioji ir mažoji šachmatų salės) buvo panaikinti planuojant </w:t>
      </w:r>
      <w:r>
        <w:t>dalies</w:t>
      </w:r>
      <w:r w:rsidR="00587ADA">
        <w:t xml:space="preserve"> V. </w:t>
      </w:r>
      <w:proofErr w:type="spellStart"/>
      <w:r w:rsidR="00587ADA">
        <w:t>Variakojo</w:t>
      </w:r>
      <w:proofErr w:type="spellEnd"/>
      <w:r w:rsidR="00587ADA">
        <w:t xml:space="preserve"> sporto komplekso patalpų perdavimą Panevėžio sporto centrui pagal panaudos sutartį, tačiau p</w:t>
      </w:r>
      <w:r w:rsidR="00587ADA" w:rsidRPr="00587ADA">
        <w:t>atikslinus perduodamo turto apimtis</w:t>
      </w:r>
      <w:r w:rsidR="00587ADA">
        <w:t xml:space="preserve"> bei </w:t>
      </w:r>
      <w:r w:rsidR="00587ADA" w:rsidRPr="00587ADA">
        <w:t>detalizavus patalpų panaudojimo poreikius,</w:t>
      </w:r>
      <w:r w:rsidR="00587ADA">
        <w:t xml:space="preserve"> dalis patalpų (didžioji ir mažoji šachmatų salės) liko Centro žinioje. Atsižvelgiant į tai, </w:t>
      </w:r>
      <w:r>
        <w:t>T</w:t>
      </w:r>
      <w:r w:rsidR="00587ADA" w:rsidRPr="00A530C4">
        <w:t xml:space="preserve">arybos sprendimo projekte siūloma </w:t>
      </w:r>
      <w:r w:rsidR="00587ADA">
        <w:t>įtraukti didžiosios ir mažosios šachmatų salių, esančių V.</w:t>
      </w:r>
      <w:r w:rsidR="005234D8">
        <w:t xml:space="preserve"> </w:t>
      </w:r>
      <w:proofErr w:type="spellStart"/>
      <w:r w:rsidR="00587ADA">
        <w:t>Variakojo</w:t>
      </w:r>
      <w:proofErr w:type="spellEnd"/>
      <w:r w:rsidR="00587ADA">
        <w:t xml:space="preserve"> sporto komplekse, </w:t>
      </w:r>
      <w:r>
        <w:t xml:space="preserve">nuomos </w:t>
      </w:r>
      <w:r w:rsidR="00587ADA">
        <w:t>įkaini</w:t>
      </w:r>
      <w:r>
        <w:t>us</w:t>
      </w:r>
      <w:r w:rsidR="00587ADA">
        <w:t>.</w:t>
      </w:r>
      <w:r>
        <w:t xml:space="preserve"> Š</w:t>
      </w:r>
      <w:r w:rsidRPr="007A09DE">
        <w:t>ių patalpų nuomos įkainiai nėra keičiami ir atitinka iki 2025 m. lapkričio 27 d. galiojusius įkainių dydžius.</w:t>
      </w:r>
    </w:p>
    <w:p w14:paraId="047F5D12" w14:textId="77777777" w:rsidR="00D42853" w:rsidRDefault="00D42853" w:rsidP="00B03934">
      <w:pPr>
        <w:tabs>
          <w:tab w:val="left" w:pos="0"/>
        </w:tabs>
        <w:spacing w:line="300" w:lineRule="auto"/>
        <w:ind w:firstLine="720"/>
        <w:jc w:val="both"/>
      </w:pPr>
      <w:r w:rsidRPr="00D42853">
        <w:t>Siekiant savalaikio pasirengimo futbolo ir regbio stadion</w:t>
      </w:r>
      <w:r>
        <w:t>o</w:t>
      </w:r>
      <w:r w:rsidRPr="00D42853">
        <w:t xml:space="preserve"> (</w:t>
      </w:r>
      <w:proofErr w:type="spellStart"/>
      <w:r w:rsidRPr="00D42853">
        <w:t>Venslaviškio</w:t>
      </w:r>
      <w:proofErr w:type="spellEnd"/>
      <w:r w:rsidRPr="00D42853">
        <w:t xml:space="preserve"> g. 14A)</w:t>
      </w:r>
      <w:r>
        <w:t xml:space="preserve"> </w:t>
      </w:r>
      <w:r w:rsidRPr="00D42853">
        <w:t xml:space="preserve">eksploatacijai, Tarybos sprendimo projektu siūloma nustatyti nuomos įkainius </w:t>
      </w:r>
      <w:r>
        <w:t>šiame stadione</w:t>
      </w:r>
      <w:r w:rsidRPr="00D42853">
        <w:t xml:space="preserve">. Šiuos įkainius Centras </w:t>
      </w:r>
      <w:r>
        <w:t>taikytų</w:t>
      </w:r>
      <w:r w:rsidRPr="00D42853">
        <w:t xml:space="preserve"> pradėj</w:t>
      </w:r>
      <w:r>
        <w:t>ę</w:t>
      </w:r>
      <w:r w:rsidRPr="00D42853">
        <w:t xml:space="preserve">s faktinę </w:t>
      </w:r>
      <w:r>
        <w:t>stadiono</w:t>
      </w:r>
      <w:r w:rsidRPr="00D42853">
        <w:t xml:space="preserve"> eksploataciją, kuri planuojama 2026 m. liepos–rugpjūčio mėn. Siūlomi įkainiai nustatyti užtikrinant kainodaros vientisumą – jie yra analogiški šiuo metu Centro administruojamų panašios paskirties ir infrastruktūros sporto objektų įkainiams.</w:t>
      </w:r>
      <w:r>
        <w:t xml:space="preserve"> </w:t>
      </w:r>
    </w:p>
    <w:p w14:paraId="2CC202FD" w14:textId="425151CD" w:rsidR="00A530C4" w:rsidRDefault="00A530C4" w:rsidP="00B03934">
      <w:pPr>
        <w:tabs>
          <w:tab w:val="left" w:pos="0"/>
        </w:tabs>
        <w:spacing w:line="300" w:lineRule="auto"/>
        <w:ind w:firstLine="720"/>
        <w:jc w:val="both"/>
      </w:pPr>
      <w:r w:rsidRPr="00A530C4">
        <w:t>Tarybos sprendimo projekte siūloma panaikinti teniso aikštelės, esančios Lengvosios atletikos manieže Liepų al. 4, nuomos įkainį, kadangi šios aikštelės, kaip atskiro nuomos objekto, išskyrimas nepasiteisino</w:t>
      </w:r>
      <w:r w:rsidR="00742AEA">
        <w:t xml:space="preserve">, </w:t>
      </w:r>
      <w:r w:rsidR="005234D8">
        <w:t xml:space="preserve">nes </w:t>
      </w:r>
      <w:r w:rsidR="00742AEA" w:rsidRPr="00A530C4">
        <w:t>lankytojai Lengvosios atletikos maniežo patalpomis naudojasi kompleksiškai, atskiros aikštelės nuoma nėra aktuali.</w:t>
      </w:r>
      <w:r w:rsidR="00742AEA">
        <w:t xml:space="preserve"> A</w:t>
      </w:r>
      <w:r w:rsidR="00D42853">
        <w:t>bonement</w:t>
      </w:r>
      <w:r w:rsidR="00742AEA">
        <w:t>o įkainis vienam asmeniui</w:t>
      </w:r>
      <w:r w:rsidR="00742AEA" w:rsidRPr="00742AEA">
        <w:t xml:space="preserve"> </w:t>
      </w:r>
      <w:r w:rsidR="00742AEA">
        <w:t xml:space="preserve">paliekamas, su kuriuo, kaip ir anksčiau, </w:t>
      </w:r>
      <w:r w:rsidR="00742AEA" w:rsidRPr="00125465">
        <w:t xml:space="preserve">asmuo galėtų naudotis </w:t>
      </w:r>
      <w:r w:rsidR="00125465" w:rsidRPr="00A530C4">
        <w:t xml:space="preserve">Lengvosios atletikos maniežo </w:t>
      </w:r>
      <w:r w:rsidR="00125465">
        <w:t>paslaugomis kompleksiškai</w:t>
      </w:r>
      <w:r w:rsidRPr="00A530C4">
        <w:t>.</w:t>
      </w:r>
      <w:r>
        <w:t xml:space="preserve"> </w:t>
      </w:r>
    </w:p>
    <w:p w14:paraId="25CC6C03" w14:textId="46CEC10A" w:rsidR="00A530C4" w:rsidRDefault="00A530C4" w:rsidP="00B03934">
      <w:pPr>
        <w:tabs>
          <w:tab w:val="left" w:pos="0"/>
        </w:tabs>
        <w:spacing w:line="300" w:lineRule="auto"/>
        <w:ind w:firstLine="720"/>
        <w:jc w:val="both"/>
      </w:pPr>
      <w:r w:rsidRPr="00A530C4">
        <w:t>Tarybos sprendimo projekte</w:t>
      </w:r>
      <w:r>
        <w:t>, a</w:t>
      </w:r>
      <w:r w:rsidRPr="00A530C4">
        <w:t xml:space="preserve">tsižvelgiant į po atnaujinimo darbų </w:t>
      </w:r>
      <w:r>
        <w:t>pagerintą</w:t>
      </w:r>
      <w:r w:rsidRPr="00A530C4">
        <w:t xml:space="preserve"> rankinio sporto salės</w:t>
      </w:r>
      <w:r w:rsidR="00125465">
        <w:t xml:space="preserve">, </w:t>
      </w:r>
      <w:r w:rsidR="00125465" w:rsidRPr="00A530C4">
        <w:t>esančios Durpyno g. 3A, būklę</w:t>
      </w:r>
      <w:r w:rsidR="00125465">
        <w:t xml:space="preserve"> bei įsivertinus šio sporto infrastruktūros objekto išlaikymo kaštus</w:t>
      </w:r>
      <w:r w:rsidRPr="00A530C4">
        <w:t>, siūloma suvienodinti šios salės nuomos įkainius su kitų analogiškos paskirties sporto salių įkainiais.</w:t>
      </w:r>
    </w:p>
    <w:p w14:paraId="12AEACF9" w14:textId="77777777" w:rsidR="00742AEA" w:rsidRDefault="00742AEA" w:rsidP="00B03934">
      <w:pPr>
        <w:tabs>
          <w:tab w:val="left" w:pos="0"/>
        </w:tabs>
        <w:spacing w:line="300" w:lineRule="auto"/>
        <w:ind w:firstLine="720"/>
        <w:jc w:val="both"/>
      </w:pPr>
      <w:r w:rsidRPr="00742AEA">
        <w:t>Siekiant efektyvesnio sporto bazių panaudojimo, komandinių sporto šakų žaidimų aikštėms ir salėms siūloma nustatyti nuomos įkainius už jų dalies (½ arba ¼) naudojimą. Šis pakeitimas, vietoje šiuo metu taikomo įkainio vienam asmeniui, leis lanksčiau administruoti didelio ploto infrastruktūrą ir užtikrinti maksimalų jos užimtumą.</w:t>
      </w:r>
    </w:p>
    <w:p w14:paraId="29DF7AFB" w14:textId="64AE6D94" w:rsidR="00B03934" w:rsidRPr="00B536BD" w:rsidRDefault="00AE5F4F" w:rsidP="00B03934">
      <w:pPr>
        <w:tabs>
          <w:tab w:val="left" w:pos="0"/>
        </w:tabs>
        <w:spacing w:line="300" w:lineRule="auto"/>
        <w:ind w:firstLine="720"/>
        <w:jc w:val="both"/>
        <w:rPr>
          <w:rFonts w:cs="Times New Roman"/>
          <w:bCs/>
        </w:rPr>
      </w:pPr>
      <w:r w:rsidRPr="00B536BD">
        <w:lastRenderedPageBreak/>
        <w:t>Taip pat siūlo</w:t>
      </w:r>
      <w:r>
        <w:t>ma suvienodinti</w:t>
      </w:r>
      <w:r w:rsidR="003178DB">
        <w:t xml:space="preserve"> panašios paskirties sporto objektų įkainius (tame tarpe </w:t>
      </w:r>
      <w:r w:rsidR="003178DB" w:rsidRPr="003178DB">
        <w:t>siūlom</w:t>
      </w:r>
      <w:r w:rsidR="003178DB">
        <w:t>a</w:t>
      </w:r>
      <w:r w:rsidR="003178DB" w:rsidRPr="003178DB">
        <w:t xml:space="preserve"> sumažinti natūralios dangos stadiono</w:t>
      </w:r>
      <w:r w:rsidR="003178DB">
        <w:t>,</w:t>
      </w:r>
      <w:r w:rsidR="003178DB" w:rsidRPr="003178DB">
        <w:t xml:space="preserve"> esančio Elektronikos </w:t>
      </w:r>
      <w:r w:rsidR="003178DB">
        <w:t>g.</w:t>
      </w:r>
      <w:r w:rsidR="003178DB" w:rsidRPr="003178DB">
        <w:t xml:space="preserve"> įkainį</w:t>
      </w:r>
      <w:r w:rsidR="003178DB">
        <w:t xml:space="preserve">) </w:t>
      </w:r>
      <w:r>
        <w:t xml:space="preserve">bei papildyti naujais lengvatiniais įkainiais, skirtais miesto futbolo komandoms, rungtyniaujančioms Lietuvos I ir II lygose, miesto futbolo veteranų komandoms bei </w:t>
      </w:r>
      <w:r w:rsidRPr="00B536BD">
        <w:rPr>
          <w:rFonts w:eastAsia="Calibri"/>
          <w:bCs/>
          <w:szCs w:val="24"/>
        </w:rPr>
        <w:t>miesto vaikų ir jaunimo sportinio ugdymo procesui ir sporto renginiams organizuoti.</w:t>
      </w:r>
      <w:r w:rsidRPr="00B536BD">
        <w:rPr>
          <w:bCs/>
        </w:rPr>
        <w:t xml:space="preserve"> </w:t>
      </w:r>
    </w:p>
    <w:p w14:paraId="7D7DBE01" w14:textId="77777777" w:rsidR="00B03934" w:rsidRPr="00710F09" w:rsidRDefault="00B03934" w:rsidP="00B03934">
      <w:pPr>
        <w:spacing w:line="300" w:lineRule="auto"/>
        <w:ind w:firstLine="709"/>
        <w:jc w:val="both"/>
        <w:rPr>
          <w:rFonts w:cs="Times New Roman"/>
        </w:rPr>
      </w:pPr>
      <w:r w:rsidRPr="00710F09">
        <w:rPr>
          <w:rFonts w:cs="Times New Roman"/>
          <w:b/>
        </w:rPr>
        <w:t xml:space="preserve">2. </w:t>
      </w:r>
      <w:r w:rsidRPr="00710F09">
        <w:rPr>
          <w:rFonts w:cs="Times New Roman"/>
          <w:b/>
          <w:bCs/>
        </w:rPr>
        <w:t>Siūlomos teisinio reguliavimo nuostatos, laukiami rezultatai:</w:t>
      </w:r>
      <w:r w:rsidRPr="00710F09">
        <w:rPr>
          <w:rFonts w:cs="Times New Roman"/>
        </w:rPr>
        <w:t xml:space="preserve"> </w:t>
      </w:r>
    </w:p>
    <w:p w14:paraId="2DD9E8A2" w14:textId="001250F8" w:rsidR="00FD6537" w:rsidRDefault="00FD6537" w:rsidP="00B03934">
      <w:pPr>
        <w:tabs>
          <w:tab w:val="left" w:pos="0"/>
        </w:tabs>
        <w:spacing w:line="300" w:lineRule="auto"/>
        <w:ind w:firstLine="720"/>
        <w:jc w:val="both"/>
        <w:rPr>
          <w:rFonts w:cs="Times New Roman"/>
        </w:rPr>
      </w:pPr>
      <w:r w:rsidRPr="00FD6537">
        <w:rPr>
          <w:rFonts w:cs="Times New Roman"/>
        </w:rPr>
        <w:t xml:space="preserve">Atnaujinus </w:t>
      </w:r>
      <w:r>
        <w:rPr>
          <w:rFonts w:cs="Times New Roman"/>
        </w:rPr>
        <w:t>C</w:t>
      </w:r>
      <w:r w:rsidRPr="00FD6537">
        <w:rPr>
          <w:rFonts w:cs="Times New Roman"/>
        </w:rPr>
        <w:t>entro paslaugų įkainius, bus užtikrintas jų aktualumas ir tikslumas. Tikimasi, kad suformuota vieninga kainodaros sistema leis efektyviau administruoti paslaugas, sudarys palankesnes sąlygas miesto sporto bendruomenei naudotis bazėmis bei užtikrins geresnį viešųjų paslaugų prieinamumą ir racionalų turto naudojimą.</w:t>
      </w:r>
    </w:p>
    <w:p w14:paraId="020C02BC" w14:textId="0825D145" w:rsidR="00B03934" w:rsidRPr="00710F09" w:rsidRDefault="00B03934" w:rsidP="00B03934">
      <w:pPr>
        <w:tabs>
          <w:tab w:val="left" w:pos="0"/>
        </w:tabs>
        <w:spacing w:line="300" w:lineRule="auto"/>
        <w:ind w:firstLine="720"/>
        <w:jc w:val="both"/>
        <w:rPr>
          <w:rFonts w:cs="Times New Roman"/>
        </w:rPr>
      </w:pPr>
      <w:r w:rsidRPr="00710F09">
        <w:rPr>
          <w:rFonts w:cs="Times New Roman"/>
          <w:b/>
        </w:rPr>
        <w:t xml:space="preserve">3. </w:t>
      </w:r>
      <w:r w:rsidRPr="00710F09">
        <w:rPr>
          <w:rFonts w:cs="Times New Roman"/>
          <w:b/>
          <w:bCs/>
        </w:rPr>
        <w:t>Lėšų poreikis ir šaltiniai:</w:t>
      </w:r>
      <w:r w:rsidRPr="00710F09">
        <w:rPr>
          <w:rFonts w:cs="Times New Roman"/>
        </w:rPr>
        <w:t xml:space="preserve"> </w:t>
      </w:r>
    </w:p>
    <w:p w14:paraId="21D1AAC9" w14:textId="77777777" w:rsidR="00B03934" w:rsidRDefault="00B03934" w:rsidP="00B03934">
      <w:pPr>
        <w:tabs>
          <w:tab w:val="left" w:pos="0"/>
        </w:tabs>
        <w:spacing w:line="300" w:lineRule="auto"/>
        <w:ind w:firstLine="720"/>
        <w:jc w:val="both"/>
      </w:pPr>
      <w:r>
        <w:t>Sprendimui įgyvendinti savivaldybės biudžeto lėšos nereikalingos.</w:t>
      </w:r>
    </w:p>
    <w:p w14:paraId="03919540" w14:textId="77777777" w:rsidR="00B03934" w:rsidRDefault="00B03934" w:rsidP="00B03934">
      <w:pPr>
        <w:tabs>
          <w:tab w:val="left" w:pos="0"/>
        </w:tabs>
        <w:spacing w:line="300" w:lineRule="auto"/>
        <w:ind w:firstLine="720"/>
        <w:jc w:val="both"/>
        <w:rPr>
          <w:rFonts w:cs="Times New Roman"/>
          <w:b/>
        </w:rPr>
      </w:pPr>
      <w:r w:rsidRPr="00710F09">
        <w:rPr>
          <w:rFonts w:cs="Times New Roman"/>
          <w:b/>
        </w:rPr>
        <w:t xml:space="preserve">4. </w:t>
      </w:r>
      <w:r w:rsidRPr="00710F09">
        <w:rPr>
          <w:rFonts w:cs="Times New Roman"/>
          <w:b/>
          <w:bCs/>
        </w:rPr>
        <w:t>Sprendimui priimti reikalingi pagrindimai, skaičiavimai ar paaiškinimai:</w:t>
      </w:r>
      <w:r w:rsidRPr="00710F09">
        <w:rPr>
          <w:rFonts w:cs="Times New Roman"/>
          <w:b/>
        </w:rPr>
        <w:t xml:space="preserve"> </w:t>
      </w:r>
    </w:p>
    <w:p w14:paraId="0FED46C7" w14:textId="6A06C60D" w:rsidR="00A7747D" w:rsidRPr="00617034" w:rsidRDefault="00A7747D" w:rsidP="00A7747D">
      <w:pPr>
        <w:tabs>
          <w:tab w:val="left" w:pos="0"/>
        </w:tabs>
        <w:spacing w:line="300" w:lineRule="auto"/>
        <w:ind w:firstLine="720"/>
        <w:jc w:val="both"/>
      </w:pPr>
      <w:r>
        <w:t>Centro</w:t>
      </w:r>
      <w:r w:rsidRPr="00AC2684">
        <w:t xml:space="preserve"> atliktais skaičiavimais, </w:t>
      </w:r>
      <w:r w:rsidRPr="00A7747D">
        <w:rPr>
          <w:rFonts w:eastAsia="Calibri"/>
          <w:szCs w:val="24"/>
          <w:lang w:eastAsia="lt-LT"/>
        </w:rPr>
        <w:t>rankinio sporto salė</w:t>
      </w:r>
      <w:r>
        <w:rPr>
          <w:rFonts w:eastAsia="Calibri"/>
          <w:szCs w:val="24"/>
          <w:lang w:eastAsia="lt-LT"/>
        </w:rPr>
        <w:t>s</w:t>
      </w:r>
      <w:r w:rsidRPr="00A7747D">
        <w:rPr>
          <w:rFonts w:eastAsia="Calibri"/>
          <w:szCs w:val="24"/>
          <w:lang w:eastAsia="lt-LT"/>
        </w:rPr>
        <w:t xml:space="preserve"> (</w:t>
      </w:r>
      <w:r>
        <w:rPr>
          <w:rFonts w:eastAsia="Calibri"/>
          <w:szCs w:val="24"/>
          <w:lang w:eastAsia="lt-LT"/>
        </w:rPr>
        <w:t>D</w:t>
      </w:r>
      <w:r w:rsidRPr="00A7747D">
        <w:rPr>
          <w:rFonts w:eastAsia="Calibri"/>
          <w:szCs w:val="24"/>
          <w:lang w:eastAsia="lt-LT"/>
        </w:rPr>
        <w:t>urpyno g. 3a)</w:t>
      </w:r>
      <w:r>
        <w:rPr>
          <w:rFonts w:eastAsia="Calibri"/>
          <w:szCs w:val="24"/>
          <w:lang w:eastAsia="lt-LT"/>
        </w:rPr>
        <w:t xml:space="preserve"> administravimui, išlaikymui bei einamajai priežiūrai užtikrinti per metus reikalinga 124,8 tūkst. Eur. Šios sporto salės įkainis šildymo ir ne šildymo sezono metu </w:t>
      </w:r>
      <w:r w:rsidR="00125465">
        <w:rPr>
          <w:rFonts w:eastAsia="Calibri"/>
          <w:szCs w:val="24"/>
          <w:lang w:eastAsia="lt-LT"/>
        </w:rPr>
        <w:t>ap</w:t>
      </w:r>
      <w:r>
        <w:rPr>
          <w:rFonts w:eastAsia="Calibri"/>
          <w:szCs w:val="24"/>
          <w:lang w:eastAsia="lt-LT"/>
        </w:rPr>
        <w:t xml:space="preserve">skaičiuotas, atsižvelgiant į sporto salės išlaikymo išlaidas.  </w:t>
      </w:r>
      <w:r w:rsidR="00125465">
        <w:rPr>
          <w:rFonts w:eastAsia="Calibri"/>
          <w:szCs w:val="24"/>
          <w:lang w:eastAsia="lt-LT"/>
        </w:rPr>
        <w:t>F</w:t>
      </w:r>
      <w:r w:rsidR="00125465" w:rsidRPr="00125465">
        <w:rPr>
          <w:bCs/>
          <w:lang w:eastAsia="en-GB"/>
        </w:rPr>
        <w:t>utbolo ir regbio stadion</w:t>
      </w:r>
      <w:r w:rsidR="00125465">
        <w:rPr>
          <w:bCs/>
          <w:lang w:eastAsia="en-GB"/>
        </w:rPr>
        <w:t>o</w:t>
      </w:r>
      <w:r w:rsidR="00125465" w:rsidRPr="00125465">
        <w:rPr>
          <w:bCs/>
          <w:lang w:eastAsia="en-GB"/>
        </w:rPr>
        <w:t xml:space="preserve"> (</w:t>
      </w:r>
      <w:proofErr w:type="spellStart"/>
      <w:r w:rsidR="00125465">
        <w:rPr>
          <w:bCs/>
          <w:lang w:eastAsia="en-GB"/>
        </w:rPr>
        <w:t>V</w:t>
      </w:r>
      <w:r w:rsidR="00125465" w:rsidRPr="00125465">
        <w:rPr>
          <w:bCs/>
          <w:lang w:eastAsia="en-GB"/>
        </w:rPr>
        <w:t>enslaviškio</w:t>
      </w:r>
      <w:proofErr w:type="spellEnd"/>
      <w:r w:rsidR="00125465" w:rsidRPr="00125465">
        <w:rPr>
          <w:bCs/>
          <w:lang w:eastAsia="en-GB"/>
        </w:rPr>
        <w:t xml:space="preserve"> g. 14 a)</w:t>
      </w:r>
      <w:r w:rsidR="00DB6E1E">
        <w:rPr>
          <w:bCs/>
          <w:lang w:eastAsia="en-GB"/>
        </w:rPr>
        <w:t xml:space="preserve"> </w:t>
      </w:r>
      <w:proofErr w:type="spellStart"/>
      <w:r w:rsidR="00DB6E1E">
        <w:rPr>
          <w:bCs/>
          <w:lang w:eastAsia="en-GB"/>
        </w:rPr>
        <w:t>įveiklinimui</w:t>
      </w:r>
      <w:proofErr w:type="spellEnd"/>
      <w:r w:rsidR="00DB6E1E">
        <w:rPr>
          <w:bCs/>
          <w:lang w:eastAsia="en-GB"/>
        </w:rPr>
        <w:t>,</w:t>
      </w:r>
      <w:r w:rsidR="00125465">
        <w:rPr>
          <w:bCs/>
          <w:lang w:eastAsia="en-GB"/>
        </w:rPr>
        <w:t xml:space="preserve"> </w:t>
      </w:r>
      <w:r w:rsidR="00125465">
        <w:rPr>
          <w:rFonts w:eastAsia="Calibri"/>
          <w:szCs w:val="24"/>
          <w:lang w:eastAsia="lt-LT"/>
        </w:rPr>
        <w:t xml:space="preserve">administravimui, išlaikymui bei einamajai priežiūrai užtikrinti per metus reikalinga </w:t>
      </w:r>
      <w:r w:rsidR="00DB6E1E" w:rsidRPr="00DB6E1E">
        <w:rPr>
          <w:rFonts w:eastAsia="Calibri"/>
          <w:szCs w:val="24"/>
          <w:lang w:eastAsia="lt-LT"/>
        </w:rPr>
        <w:t>131,7</w:t>
      </w:r>
      <w:r w:rsidR="00125465" w:rsidRPr="00DB6E1E">
        <w:rPr>
          <w:rFonts w:eastAsia="Calibri"/>
          <w:szCs w:val="24"/>
          <w:lang w:eastAsia="lt-LT"/>
        </w:rPr>
        <w:t xml:space="preserve"> tūkst. Eur.</w:t>
      </w:r>
      <w:r w:rsidR="00125465">
        <w:rPr>
          <w:rFonts w:eastAsia="Calibri"/>
          <w:szCs w:val="24"/>
          <w:lang w:eastAsia="lt-LT"/>
        </w:rPr>
        <w:t xml:space="preserve"> </w:t>
      </w:r>
      <w:r w:rsidR="00251196">
        <w:rPr>
          <w:rFonts w:eastAsia="Calibri"/>
          <w:szCs w:val="24"/>
          <w:lang w:eastAsia="lt-LT"/>
        </w:rPr>
        <w:t>Šios lėšos (</w:t>
      </w:r>
      <w:r w:rsidR="00251196" w:rsidRPr="00AC2684">
        <w:t>Savivaldybės biudžeto lėš</w:t>
      </w:r>
      <w:r w:rsidR="00251196">
        <w:t xml:space="preserve">os bei Centro specialiosios lėšos, uždirbtos teikiant nuomos paslaugas) </w:t>
      </w:r>
      <w:r w:rsidR="00251196">
        <w:rPr>
          <w:rFonts w:eastAsia="Calibri"/>
          <w:szCs w:val="24"/>
          <w:lang w:eastAsia="lt-LT"/>
        </w:rPr>
        <w:t xml:space="preserve">numatytos Centro biudžete. </w:t>
      </w:r>
    </w:p>
    <w:p w14:paraId="35B782CB" w14:textId="77777777" w:rsidR="00B03934" w:rsidRPr="00710F09" w:rsidRDefault="00B03934" w:rsidP="00B03934">
      <w:pPr>
        <w:tabs>
          <w:tab w:val="left" w:pos="0"/>
        </w:tabs>
        <w:spacing w:line="300" w:lineRule="auto"/>
        <w:ind w:firstLine="720"/>
        <w:jc w:val="both"/>
        <w:rPr>
          <w:rFonts w:cs="Times New Roman"/>
        </w:rPr>
      </w:pPr>
      <w:r w:rsidRPr="00710F09">
        <w:rPr>
          <w:rFonts w:cs="Times New Roman"/>
          <w:b/>
        </w:rPr>
        <w:t>5. Kieno iniciatyva parengtas sprendimo projektas:</w:t>
      </w:r>
      <w:r w:rsidRPr="00710F09">
        <w:rPr>
          <w:rFonts w:cs="Times New Roman"/>
        </w:rPr>
        <w:t xml:space="preserve"> </w:t>
      </w:r>
    </w:p>
    <w:p w14:paraId="5C21788B" w14:textId="6297356D" w:rsidR="00B03934" w:rsidRPr="00710F09" w:rsidRDefault="00B03934" w:rsidP="00B03934">
      <w:pPr>
        <w:tabs>
          <w:tab w:val="left" w:pos="0"/>
        </w:tabs>
        <w:spacing w:line="300" w:lineRule="auto"/>
        <w:ind w:firstLine="720"/>
        <w:jc w:val="both"/>
        <w:rPr>
          <w:rFonts w:cs="Times New Roman"/>
        </w:rPr>
      </w:pPr>
      <w:r w:rsidRPr="00710F09">
        <w:rPr>
          <w:rFonts w:cs="Times New Roman"/>
        </w:rPr>
        <w:t xml:space="preserve">Sprendimo projektas parengtas </w:t>
      </w:r>
      <w:r>
        <w:rPr>
          <w:rFonts w:cs="Times New Roman"/>
        </w:rPr>
        <w:t xml:space="preserve">Panevėžio nekilnojamojo turto valdymo centro, </w:t>
      </w:r>
      <w:r w:rsidR="00C61C32">
        <w:rPr>
          <w:rFonts w:cs="Times New Roman"/>
        </w:rPr>
        <w:t xml:space="preserve">Sporto skyriaus ir </w:t>
      </w:r>
      <w:r>
        <w:rPr>
          <w:rFonts w:cs="Times New Roman"/>
        </w:rPr>
        <w:t xml:space="preserve">Turto valdymo skyriaus iniciatyva. </w:t>
      </w:r>
    </w:p>
    <w:p w14:paraId="0B1A5254" w14:textId="77777777" w:rsidR="00B03934" w:rsidRDefault="00B03934" w:rsidP="00B03934">
      <w:pPr>
        <w:spacing w:line="276" w:lineRule="auto"/>
        <w:jc w:val="both"/>
        <w:rPr>
          <w:rFonts w:cs="Times New Roman"/>
        </w:rPr>
      </w:pPr>
    </w:p>
    <w:p w14:paraId="5671C4C5" w14:textId="77777777" w:rsidR="00C61C32" w:rsidRDefault="00C61C32" w:rsidP="00C61C32">
      <w:pPr>
        <w:spacing w:line="276" w:lineRule="auto"/>
        <w:jc w:val="both"/>
        <w:rPr>
          <w:rFonts w:cs="Times New Roman"/>
        </w:rPr>
      </w:pPr>
      <w:r>
        <w:rPr>
          <w:rFonts w:cs="Times New Roman"/>
        </w:rPr>
        <w:t xml:space="preserve">Sporto skyriaus vedėja </w:t>
      </w:r>
      <w:r>
        <w:rPr>
          <w:rFonts w:cs="Times New Roman"/>
        </w:rPr>
        <w:tab/>
      </w:r>
      <w:r>
        <w:rPr>
          <w:rFonts w:cs="Times New Roman"/>
        </w:rPr>
        <w:tab/>
      </w:r>
      <w:r>
        <w:rPr>
          <w:rFonts w:cs="Times New Roman"/>
        </w:rPr>
        <w:tab/>
      </w:r>
      <w:r>
        <w:rPr>
          <w:rFonts w:cs="Times New Roman"/>
        </w:rPr>
        <w:tab/>
        <w:t xml:space="preserve">        Živilė </w:t>
      </w:r>
      <w:proofErr w:type="spellStart"/>
      <w:r>
        <w:rPr>
          <w:rFonts w:cs="Times New Roman"/>
        </w:rPr>
        <w:t>Užtupaitė</w:t>
      </w:r>
      <w:proofErr w:type="spellEnd"/>
    </w:p>
    <w:p w14:paraId="3485093E" w14:textId="152548AA" w:rsidR="00D22226" w:rsidRDefault="00B03934" w:rsidP="00A530C4">
      <w:pPr>
        <w:spacing w:line="276" w:lineRule="auto"/>
        <w:jc w:val="both"/>
        <w:rPr>
          <w:rFonts w:cs="Times New Roman"/>
        </w:rPr>
      </w:pPr>
      <w:r>
        <w:rPr>
          <w:rFonts w:cs="Times New Roman"/>
        </w:rPr>
        <w:t>Turto valdymo skyriaus vedėjo pavaduotoja</w:t>
      </w:r>
      <w:r>
        <w:rPr>
          <w:rFonts w:cs="Times New Roman"/>
        </w:rPr>
        <w:tab/>
      </w:r>
      <w:r>
        <w:rPr>
          <w:rFonts w:cs="Times New Roman"/>
        </w:rPr>
        <w:tab/>
        <w:t xml:space="preserve">         Dalia </w:t>
      </w:r>
      <w:proofErr w:type="spellStart"/>
      <w:r>
        <w:rPr>
          <w:rFonts w:cs="Times New Roman"/>
        </w:rPr>
        <w:t>Vepštienė</w:t>
      </w:r>
      <w:proofErr w:type="spellEnd"/>
    </w:p>
    <w:p w14:paraId="54AC49DB" w14:textId="77777777" w:rsidR="005234D8" w:rsidRDefault="005234D8" w:rsidP="005234D8">
      <w:pPr>
        <w:rPr>
          <w:rFonts w:cs="Times New Roman"/>
        </w:rPr>
      </w:pPr>
    </w:p>
    <w:sectPr w:rsidR="005234D8" w:rsidSect="00B0393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624F50"/>
    <w:multiLevelType w:val="multilevel"/>
    <w:tmpl w:val="DC0E9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7226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934"/>
    <w:rsid w:val="00125465"/>
    <w:rsid w:val="001A7C5B"/>
    <w:rsid w:val="00233549"/>
    <w:rsid w:val="00251196"/>
    <w:rsid w:val="003178DB"/>
    <w:rsid w:val="0046189A"/>
    <w:rsid w:val="005234D8"/>
    <w:rsid w:val="00587ADA"/>
    <w:rsid w:val="0063113C"/>
    <w:rsid w:val="00635903"/>
    <w:rsid w:val="00645A47"/>
    <w:rsid w:val="006D5423"/>
    <w:rsid w:val="00742AEA"/>
    <w:rsid w:val="007A09DE"/>
    <w:rsid w:val="007F3813"/>
    <w:rsid w:val="007F77DA"/>
    <w:rsid w:val="00873BB0"/>
    <w:rsid w:val="008A0DA7"/>
    <w:rsid w:val="00922C1B"/>
    <w:rsid w:val="00960313"/>
    <w:rsid w:val="00A530C4"/>
    <w:rsid w:val="00A7747D"/>
    <w:rsid w:val="00AB1A45"/>
    <w:rsid w:val="00AB331B"/>
    <w:rsid w:val="00AE5F4F"/>
    <w:rsid w:val="00B03934"/>
    <w:rsid w:val="00B536BD"/>
    <w:rsid w:val="00B53716"/>
    <w:rsid w:val="00C61C32"/>
    <w:rsid w:val="00CA5798"/>
    <w:rsid w:val="00CC24F1"/>
    <w:rsid w:val="00D22226"/>
    <w:rsid w:val="00D42853"/>
    <w:rsid w:val="00DB6E1E"/>
    <w:rsid w:val="00ED3A1D"/>
    <w:rsid w:val="00FD6537"/>
    <w:rsid w:val="00FE536F"/>
    <w:rsid w:val="00FF12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EB83B"/>
  <w15:chartTrackingRefBased/>
  <w15:docId w15:val="{A0FE17D0-E282-4FA7-8303-335F2E984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393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587ADA"/>
    <w:pPr>
      <w:spacing w:before="100" w:beforeAutospacing="1" w:after="100" w:afterAutospacing="1"/>
    </w:pPr>
    <w:rPr>
      <w:rFonts w:eastAsia="Times New Roman" w:cs="Times New Roman"/>
      <w:kern w:val="0"/>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786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3259</Words>
  <Characters>1859</Characters>
  <Application>Microsoft Office Word</Application>
  <DocSecurity>4</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Vepštienė</dc:creator>
  <cp:keywords/>
  <dc:description/>
  <cp:lastModifiedBy>Diana Brazdžiunienė</cp:lastModifiedBy>
  <cp:revision>2</cp:revision>
  <dcterms:created xsi:type="dcterms:W3CDTF">2026-04-20T12:35:00Z</dcterms:created>
  <dcterms:modified xsi:type="dcterms:W3CDTF">2026-04-20T12:35:00Z</dcterms:modified>
</cp:coreProperties>
</file>