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391E1A" w:rsidRDefault="001D3CB6" w:rsidP="005C41AC">
      <w:pPr>
        <w:jc w:val="center"/>
        <w:rPr>
          <w:szCs w:val="24"/>
        </w:rPr>
      </w:pPr>
      <w:r w:rsidRPr="00391E1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91E1A" w:rsidRDefault="005C41AC" w:rsidP="005C41AC">
      <w:pPr>
        <w:jc w:val="center"/>
        <w:rPr>
          <w:szCs w:val="24"/>
        </w:rPr>
      </w:pPr>
    </w:p>
    <w:p w14:paraId="34C9AB40" w14:textId="77777777" w:rsidR="0062551B" w:rsidRPr="00391E1A" w:rsidRDefault="0062551B" w:rsidP="005C41AC">
      <w:pPr>
        <w:jc w:val="center"/>
        <w:rPr>
          <w:b/>
          <w:sz w:val="28"/>
        </w:rPr>
      </w:pPr>
      <w:r w:rsidRPr="00391E1A">
        <w:rPr>
          <w:b/>
          <w:sz w:val="28"/>
        </w:rPr>
        <w:t xml:space="preserve">PANEVĖŽIO MIESTO SAVIVALDYBĖS </w:t>
      </w:r>
      <w:r w:rsidR="00A11511" w:rsidRPr="00391E1A">
        <w:rPr>
          <w:b/>
          <w:sz w:val="28"/>
        </w:rPr>
        <w:t>TARYBA</w:t>
      </w:r>
    </w:p>
    <w:p w14:paraId="4491EADF" w14:textId="356E2008" w:rsidR="00D834F1" w:rsidRPr="00391E1A" w:rsidRDefault="00D834F1" w:rsidP="00571BF3">
      <w:pPr>
        <w:keepNext/>
        <w:jc w:val="center"/>
        <w:outlineLvl w:val="1"/>
      </w:pPr>
    </w:p>
    <w:p w14:paraId="5CCF954B" w14:textId="77777777" w:rsidR="00491B1F" w:rsidRPr="00391E1A" w:rsidRDefault="00491B1F" w:rsidP="00571BF3">
      <w:pPr>
        <w:keepNext/>
        <w:jc w:val="center"/>
        <w:outlineLvl w:val="1"/>
      </w:pPr>
    </w:p>
    <w:p w14:paraId="34C9AB43" w14:textId="77777777" w:rsidR="0062551B" w:rsidRPr="00391E1A" w:rsidRDefault="00A11511" w:rsidP="00571BF3">
      <w:pPr>
        <w:keepNext/>
        <w:jc w:val="center"/>
        <w:outlineLvl w:val="1"/>
        <w:rPr>
          <w:b/>
        </w:rPr>
      </w:pPr>
      <w:r w:rsidRPr="00391E1A">
        <w:rPr>
          <w:b/>
        </w:rPr>
        <w:t>SPRENDIMAS</w:t>
      </w:r>
    </w:p>
    <w:p w14:paraId="59FDCF72" w14:textId="392B15A7" w:rsidR="00DB48BF" w:rsidRPr="00391E1A" w:rsidRDefault="00DB48BF" w:rsidP="00DB48BF">
      <w:pPr>
        <w:jc w:val="center"/>
        <w:rPr>
          <w:b/>
        </w:rPr>
      </w:pPr>
      <w:r w:rsidRPr="00391E1A">
        <w:rPr>
          <w:b/>
        </w:rPr>
        <w:t>DĖL</w:t>
      </w:r>
      <w:r w:rsidR="005F2699" w:rsidRPr="00391E1A">
        <w:rPr>
          <w:b/>
        </w:rPr>
        <w:t xml:space="preserve"> </w:t>
      </w:r>
      <w:r w:rsidR="004B0769" w:rsidRPr="00391E1A">
        <w:rPr>
          <w:b/>
        </w:rPr>
        <w:t>TURTO</w:t>
      </w:r>
      <w:r w:rsidR="00727F02" w:rsidRPr="00391E1A">
        <w:rPr>
          <w:b/>
        </w:rPr>
        <w:t xml:space="preserve"> </w:t>
      </w:r>
      <w:r w:rsidRPr="00391E1A">
        <w:rPr>
          <w:b/>
        </w:rPr>
        <w:t xml:space="preserve">PERDAVIMO PANEVĖŽIO </w:t>
      </w:r>
      <w:r w:rsidR="004C4438" w:rsidRPr="00391E1A">
        <w:rPr>
          <w:b/>
        </w:rPr>
        <w:t>NEKILNOJAMOJO TURTO VALDYMO</w:t>
      </w:r>
      <w:r w:rsidR="00E63B87" w:rsidRPr="00391E1A">
        <w:rPr>
          <w:b/>
        </w:rPr>
        <w:t xml:space="preserve"> CENTRUI</w:t>
      </w:r>
    </w:p>
    <w:p w14:paraId="34C9AB45" w14:textId="77777777" w:rsidR="0062551B" w:rsidRPr="00391E1A" w:rsidRDefault="0062551B" w:rsidP="003E58F0">
      <w:pPr>
        <w:jc w:val="center"/>
      </w:pPr>
    </w:p>
    <w:p w14:paraId="7E6E0E70" w14:textId="77777777" w:rsidR="000C4449" w:rsidRDefault="000C4449" w:rsidP="000C4449">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balandžio 28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TSP-225</w:t>
      </w:r>
      <w:r>
        <w:fldChar w:fldCharType="end"/>
      </w:r>
      <w:bookmarkEnd w:id="1"/>
    </w:p>
    <w:p w14:paraId="5F2CD05B" w14:textId="77777777" w:rsidR="000C4449" w:rsidRDefault="000C4449" w:rsidP="000C4449">
      <w:pPr>
        <w:keepNext/>
        <w:jc w:val="center"/>
        <w:outlineLvl w:val="2"/>
      </w:pPr>
      <w:r>
        <w:t>Panevėžys</w:t>
      </w:r>
    </w:p>
    <w:p w14:paraId="7F07AFD5" w14:textId="77777777" w:rsidR="000C4449" w:rsidRDefault="000C4449" w:rsidP="000C4449">
      <w:pPr>
        <w:keepNext/>
        <w:jc w:val="center"/>
        <w:outlineLvl w:val="2"/>
      </w:pPr>
    </w:p>
    <w:p w14:paraId="7ECCAE9B" w14:textId="77777777" w:rsidR="000C4449" w:rsidRPr="007C741E" w:rsidRDefault="000C4449" w:rsidP="000C4449">
      <w:pPr>
        <w:keepNext/>
        <w:jc w:val="center"/>
        <w:outlineLvl w:val="2"/>
        <w:rPr>
          <w:b/>
        </w:rPr>
      </w:pPr>
    </w:p>
    <w:p w14:paraId="73BE5F69" w14:textId="5394B468" w:rsidR="006A2F55" w:rsidRPr="00391E1A" w:rsidRDefault="006A2F55" w:rsidP="006A2F55">
      <w:pPr>
        <w:spacing w:line="360" w:lineRule="auto"/>
        <w:ind w:firstLine="851"/>
        <w:jc w:val="both"/>
      </w:pPr>
      <w:r w:rsidRPr="00391E1A">
        <w:rPr>
          <w:szCs w:val="24"/>
        </w:rPr>
        <w:t xml:space="preserve">Vadovaudamasi Lietuvos Respublikos vietos savivaldos įstatymo 6 straipsnio 4 punktu, 15 straipsnio 2 dalies 19 punktu, </w:t>
      </w:r>
      <w:r w:rsidR="00320A40">
        <w:rPr>
          <w:szCs w:val="24"/>
        </w:rPr>
        <w:t xml:space="preserve">16 straipsnio 1 dalimi, </w:t>
      </w:r>
      <w:r w:rsidRPr="00391E1A">
        <w:rPr>
          <w:szCs w:val="24"/>
        </w:rPr>
        <w:t>Lietuvos Respublikos valstybės ir savivaldybių turto valdymo, naudojimo ir disponavimo juo įstatymo 12 straipsnio 1 dalimi, 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5.1 papunkčiu</w:t>
      </w:r>
      <w:r>
        <w:rPr>
          <w:szCs w:val="24"/>
        </w:rPr>
        <w:t xml:space="preserve"> ir</w:t>
      </w:r>
      <w:r w:rsidRPr="00391E1A">
        <w:rPr>
          <w:szCs w:val="24"/>
        </w:rPr>
        <w:t xml:space="preserve"> 6 punktu</w:t>
      </w:r>
      <w:r w:rsidR="00004B7A">
        <w:rPr>
          <w:szCs w:val="24"/>
        </w:rPr>
        <w:t xml:space="preserve">, </w:t>
      </w:r>
      <w:r w:rsidR="00004B7A" w:rsidRPr="00004B7A">
        <w:rPr>
          <w:szCs w:val="24"/>
        </w:rPr>
        <w:t>12-ojo viešojo sektoriaus apskaitos ir finansinės atskaitomybės standarto „Ilgalaikis materialusis turtas“, patvirtinto Lietuvos Respublikos finansų ministro 2008 m. gegužės 8 d. įsakymu Nr. 1K-174 „Dėl viešojo sektoriaus apskaitos ir finansinės atskaitomybės 12-ojo standarto patvirtinimo“, 35.1</w:t>
      </w:r>
      <w:r w:rsidR="000C4449">
        <w:rPr>
          <w:szCs w:val="24"/>
        </w:rPr>
        <w:t> </w:t>
      </w:r>
      <w:r w:rsidR="00004B7A" w:rsidRPr="00004B7A">
        <w:rPr>
          <w:szCs w:val="24"/>
        </w:rPr>
        <w:t>papunkčiu</w:t>
      </w:r>
      <w:r w:rsidRPr="00391E1A">
        <w:rPr>
          <w:szCs w:val="24"/>
        </w:rPr>
        <w:t xml:space="preserve">, Panevėžio miesto savivaldybės taryba </w:t>
      </w:r>
      <w:r w:rsidRPr="00391E1A">
        <w:rPr>
          <w:spacing w:val="60"/>
          <w:szCs w:val="24"/>
        </w:rPr>
        <w:t>nusprendži</w:t>
      </w:r>
      <w:r w:rsidRPr="00391E1A">
        <w:rPr>
          <w:szCs w:val="24"/>
        </w:rPr>
        <w:t>a:</w:t>
      </w:r>
    </w:p>
    <w:p w14:paraId="695F360E" w14:textId="77777777" w:rsidR="006A2F55" w:rsidRPr="00391E1A" w:rsidRDefault="006A2F55" w:rsidP="006A2F55">
      <w:pPr>
        <w:pStyle w:val="Sraopastraipa"/>
        <w:numPr>
          <w:ilvl w:val="0"/>
          <w:numId w:val="12"/>
        </w:numPr>
        <w:tabs>
          <w:tab w:val="left" w:pos="993"/>
          <w:tab w:val="left" w:pos="1134"/>
        </w:tabs>
        <w:spacing w:line="360" w:lineRule="auto"/>
        <w:ind w:left="0" w:firstLine="851"/>
        <w:jc w:val="both"/>
        <w:rPr>
          <w:szCs w:val="24"/>
        </w:rPr>
      </w:pPr>
      <w:r w:rsidRPr="00391E1A">
        <w:rPr>
          <w:color w:val="000000"/>
          <w:szCs w:val="24"/>
        </w:rPr>
        <w:t>Perduoti Panevėžio nekilnojamojo turto valdymo centrui (kodas 306351219</w:t>
      </w:r>
      <w:r w:rsidRPr="00391E1A">
        <w:t xml:space="preserve">) valdyti, naudoti ir disponuoti juo patikėjimo teise </w:t>
      </w:r>
      <w:r w:rsidRPr="00391E1A">
        <w:rPr>
          <w:color w:val="000000"/>
          <w:szCs w:val="24"/>
        </w:rPr>
        <w:t xml:space="preserve">Savivaldybei nuosavybės teise priklausantį ir šiuo metu Savivaldybės administracijos patikėjimo teise valdomą ilgalaikį ir trumpalaikį materialųjį turtą, kurio bendra įsigijimo vertė – 65 418,86 Eur, ilgalaikio materialiojo turto likutinė vertė 2026 m. sausio 31 d. – </w:t>
      </w:r>
      <w:r w:rsidRPr="00391E1A">
        <w:rPr>
          <w:bCs/>
          <w:szCs w:val="24"/>
        </w:rPr>
        <w:t>44 553,28</w:t>
      </w:r>
      <w:r w:rsidRPr="00391E1A">
        <w:rPr>
          <w:color w:val="000000"/>
          <w:szCs w:val="24"/>
        </w:rPr>
        <w:t xml:space="preserve"> Eur (</w:t>
      </w:r>
      <w:r>
        <w:rPr>
          <w:color w:val="000000"/>
          <w:szCs w:val="24"/>
        </w:rPr>
        <w:t xml:space="preserve">1, 2 </w:t>
      </w:r>
      <w:r w:rsidRPr="00391E1A">
        <w:rPr>
          <w:color w:val="000000"/>
          <w:szCs w:val="24"/>
        </w:rPr>
        <w:t>prieda</w:t>
      </w:r>
      <w:r>
        <w:rPr>
          <w:color w:val="000000"/>
          <w:szCs w:val="24"/>
        </w:rPr>
        <w:t>i)</w:t>
      </w:r>
      <w:r w:rsidRPr="00391E1A">
        <w:rPr>
          <w:color w:val="000000"/>
          <w:szCs w:val="24"/>
        </w:rPr>
        <w:t>.</w:t>
      </w:r>
    </w:p>
    <w:p w14:paraId="04A99B1F" w14:textId="77777777" w:rsidR="006A2F55" w:rsidRPr="00391E1A" w:rsidRDefault="006A2F55" w:rsidP="006A2F55">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391E1A">
        <w:rPr>
          <w:szCs w:val="24"/>
        </w:rPr>
        <w:t xml:space="preserve">Padidinti Savivaldybei nuosavybės teise priklausančio ir Panevėžio nekilnojamojo turto valdymo centro (kodas </w:t>
      </w:r>
      <w:r w:rsidRPr="00391E1A">
        <w:rPr>
          <w:color w:val="000000"/>
          <w:szCs w:val="24"/>
        </w:rPr>
        <w:t>306351219</w:t>
      </w:r>
      <w:r w:rsidRPr="00391E1A">
        <w:rPr>
          <w:szCs w:val="24"/>
        </w:rPr>
        <w:t xml:space="preserve">) patikėjimo teise valdomo ilgalaikio nekilnojamojo turto – </w:t>
      </w:r>
      <w:r w:rsidRPr="00391E1A">
        <w:rPr>
          <w:color w:val="000000"/>
          <w:szCs w:val="24"/>
        </w:rPr>
        <w:t xml:space="preserve">futbolo aikštės (unikalus Nr. 4400-6727-1429, plotas – 8816,46 kv. m, </w:t>
      </w:r>
      <w:r>
        <w:rPr>
          <w:color w:val="000000"/>
          <w:szCs w:val="24"/>
        </w:rPr>
        <w:t>žymuo</w:t>
      </w:r>
      <w:r w:rsidRPr="00391E1A">
        <w:rPr>
          <w:color w:val="000000"/>
          <w:szCs w:val="24"/>
        </w:rPr>
        <w:t xml:space="preserve"> plane </w:t>
      </w:r>
      <w:r>
        <w:rPr>
          <w:color w:val="000000"/>
          <w:szCs w:val="24"/>
        </w:rPr>
        <w:t xml:space="preserve">– </w:t>
      </w:r>
      <w:r w:rsidRPr="00391E1A">
        <w:rPr>
          <w:color w:val="000000"/>
          <w:szCs w:val="24"/>
        </w:rPr>
        <w:t>f)</w:t>
      </w:r>
      <w:r w:rsidRPr="00391E1A">
        <w:rPr>
          <w:szCs w:val="24"/>
        </w:rPr>
        <w:t>, esančio</w:t>
      </w:r>
      <w:r>
        <w:rPr>
          <w:szCs w:val="24"/>
        </w:rPr>
        <w:t>s</w:t>
      </w:r>
      <w:r w:rsidRPr="00391E1A">
        <w:rPr>
          <w:szCs w:val="24"/>
        </w:rPr>
        <w:t xml:space="preserve"> Beržų g. 37, Panevėžyje, įsigijimo savikainą atliktų esminio turto pagerinimo išlaidų verte – 4 356,00 Eur.</w:t>
      </w:r>
    </w:p>
    <w:p w14:paraId="79B0942E" w14:textId="71A37890" w:rsidR="006A2F55" w:rsidRPr="00391E1A" w:rsidRDefault="006A2F55" w:rsidP="006A2F55">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391E1A">
        <w:rPr>
          <w:color w:val="000000"/>
          <w:szCs w:val="24"/>
        </w:rPr>
        <w:t xml:space="preserve">Įgalioti Panevėžio </w:t>
      </w:r>
      <w:r w:rsidR="00195EFA">
        <w:rPr>
          <w:color w:val="000000"/>
          <w:szCs w:val="24"/>
        </w:rPr>
        <w:t xml:space="preserve">miesto </w:t>
      </w:r>
      <w:r w:rsidRPr="00391E1A">
        <w:rPr>
          <w:color w:val="000000"/>
          <w:szCs w:val="24"/>
        </w:rPr>
        <w:t>savivaldybės administracijos direktorių Savivaldybės vardu pasirašyti 1 ir 2 punktuose nurodyto turto priėmimo ir perdavimo aktą.</w:t>
      </w:r>
    </w:p>
    <w:p w14:paraId="06319117" w14:textId="77777777" w:rsidR="006A2F55" w:rsidRPr="00BA3CF9" w:rsidRDefault="006A2F55" w:rsidP="006A2F55">
      <w:pPr>
        <w:pStyle w:val="Sraopastraipa"/>
        <w:numPr>
          <w:ilvl w:val="0"/>
          <w:numId w:val="12"/>
        </w:numPr>
        <w:tabs>
          <w:tab w:val="left" w:pos="1134"/>
        </w:tabs>
        <w:spacing w:line="360" w:lineRule="auto"/>
        <w:ind w:left="0" w:firstLine="851"/>
        <w:jc w:val="both"/>
        <w:rPr>
          <w:color w:val="000000"/>
          <w:szCs w:val="24"/>
        </w:rPr>
      </w:pPr>
      <w:r w:rsidRPr="00BA3CF9">
        <w:rPr>
          <w:color w:val="000000"/>
          <w:szCs w:val="24"/>
        </w:rPr>
        <w:lastRenderedPageBreak/>
        <w:t xml:space="preserve">Nurodyti, kad šis sprendimas per vieną mėnesį gali būti skundžiamas Panevėžio miesto savivaldybės tarybai </w:t>
      </w:r>
      <w:r w:rsidRPr="00BA3CF9">
        <w:rPr>
          <w:szCs w:val="24"/>
        </w:rPr>
        <w:t>(Laisvės a. 20, 35200 Panevėžys) Lietuvos Respublikos viešojo administravimo įstatymo nustatyta tvarka arba</w:t>
      </w:r>
      <w:r w:rsidRPr="00BA3CF9">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697D3E2" w14:textId="77777777" w:rsidR="006A2F55" w:rsidRPr="00BA3CF9" w:rsidRDefault="006A2F55" w:rsidP="006A2F55">
      <w:pPr>
        <w:tabs>
          <w:tab w:val="left" w:pos="993"/>
          <w:tab w:val="left" w:pos="1134"/>
        </w:tabs>
        <w:spacing w:line="360" w:lineRule="auto"/>
        <w:jc w:val="both"/>
        <w:rPr>
          <w:szCs w:val="24"/>
        </w:rPr>
      </w:pPr>
    </w:p>
    <w:p w14:paraId="79A8453D" w14:textId="77777777" w:rsidR="006A2F55" w:rsidRPr="00391E1A" w:rsidRDefault="006A2F55" w:rsidP="006A2F55">
      <w:pPr>
        <w:jc w:val="both"/>
        <w:rPr>
          <w:szCs w:val="24"/>
        </w:rPr>
      </w:pPr>
    </w:p>
    <w:p w14:paraId="47752195" w14:textId="77777777" w:rsidR="006A2F55" w:rsidRPr="00391E1A" w:rsidRDefault="006A2F55" w:rsidP="006A2F55">
      <w:pPr>
        <w:rPr>
          <w:rFonts w:eastAsia="Calibri"/>
          <w:szCs w:val="24"/>
        </w:rPr>
      </w:pPr>
      <w:r w:rsidRPr="00391E1A">
        <w:rPr>
          <w:rFonts w:eastAsia="Calibri"/>
          <w:szCs w:val="24"/>
        </w:rPr>
        <w:t>Savivaldybės merė</w:t>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t xml:space="preserve">   Loreta Masiliūnienė</w:t>
      </w:r>
    </w:p>
    <w:p w14:paraId="739624AC" w14:textId="77777777" w:rsidR="006A2F55" w:rsidRPr="00391E1A" w:rsidRDefault="006A2F55" w:rsidP="006A2F55">
      <w:pPr>
        <w:rPr>
          <w:rFonts w:eastAsia="Calibri"/>
          <w:szCs w:val="24"/>
        </w:rPr>
      </w:pPr>
      <w:r w:rsidRPr="00391E1A">
        <w:rPr>
          <w:rFonts w:eastAsia="Calibri"/>
          <w:szCs w:val="24"/>
        </w:rPr>
        <w:br w:type="page"/>
      </w:r>
    </w:p>
    <w:p w14:paraId="6209C8A1" w14:textId="77777777" w:rsidR="006A2F55" w:rsidRPr="00391E1A" w:rsidRDefault="006A2F55" w:rsidP="006A2F55">
      <w:pPr>
        <w:tabs>
          <w:tab w:val="left" w:pos="7371"/>
        </w:tabs>
        <w:ind w:firstLine="5670"/>
        <w:rPr>
          <w:szCs w:val="24"/>
        </w:rPr>
      </w:pPr>
      <w:r w:rsidRPr="00391E1A">
        <w:rPr>
          <w:szCs w:val="24"/>
        </w:rPr>
        <w:lastRenderedPageBreak/>
        <w:t xml:space="preserve">Panevėžio miesto savivaldybės tarybos </w:t>
      </w:r>
    </w:p>
    <w:p w14:paraId="2C62A2EE" w14:textId="77777777" w:rsidR="006A2F55" w:rsidRPr="00391E1A" w:rsidRDefault="006A2F55" w:rsidP="006A2F55">
      <w:pPr>
        <w:tabs>
          <w:tab w:val="left" w:pos="7371"/>
        </w:tabs>
        <w:ind w:firstLine="5670"/>
        <w:rPr>
          <w:szCs w:val="24"/>
        </w:rPr>
      </w:pPr>
      <w:r w:rsidRPr="00391E1A">
        <w:rPr>
          <w:szCs w:val="24"/>
        </w:rPr>
        <w:t xml:space="preserve">                                      sprendimo Nr. </w:t>
      </w:r>
    </w:p>
    <w:p w14:paraId="5F114127" w14:textId="77777777" w:rsidR="006A2F55" w:rsidRPr="00391E1A" w:rsidRDefault="006A2F55" w:rsidP="006A2F55">
      <w:pPr>
        <w:tabs>
          <w:tab w:val="left" w:pos="4773"/>
        </w:tabs>
        <w:ind w:firstLine="5670"/>
      </w:pPr>
      <w:r w:rsidRPr="00391E1A">
        <w:rPr>
          <w:szCs w:val="24"/>
        </w:rPr>
        <w:t>1 priedas</w:t>
      </w:r>
    </w:p>
    <w:p w14:paraId="33FD53F4" w14:textId="77777777" w:rsidR="006A2F55" w:rsidRPr="00391E1A" w:rsidRDefault="006A2F55" w:rsidP="006A2F55">
      <w:pPr>
        <w:ind w:firstLine="5812"/>
        <w:jc w:val="both"/>
        <w:rPr>
          <w:rFonts w:eastAsia="Calibri"/>
          <w:szCs w:val="24"/>
        </w:rPr>
      </w:pPr>
    </w:p>
    <w:p w14:paraId="188A88DE" w14:textId="77777777" w:rsidR="006A2F55" w:rsidRPr="00391E1A" w:rsidRDefault="006A2F55" w:rsidP="006A2F55">
      <w:pPr>
        <w:jc w:val="both"/>
        <w:rPr>
          <w:rFonts w:eastAsia="Calibri"/>
          <w:szCs w:val="24"/>
        </w:rPr>
      </w:pPr>
    </w:p>
    <w:p w14:paraId="15B15C3B" w14:textId="77777777" w:rsidR="006A2F55" w:rsidRPr="00391E1A" w:rsidRDefault="006A2F55" w:rsidP="006A2F55">
      <w:pPr>
        <w:jc w:val="center"/>
        <w:rPr>
          <w:b/>
          <w:szCs w:val="24"/>
        </w:rPr>
      </w:pPr>
      <w:r w:rsidRPr="00391E1A">
        <w:rPr>
          <w:b/>
          <w:szCs w:val="24"/>
        </w:rPr>
        <w:t>ILGALAIKIO MATERIALIOJO TURTO, PERDUODAMO PANEVĖŽIO NEKILNOJAMOJO TURTO VALDYMO CENTRUI VALDYTI, NAUDOTI IR DISPONUOTI JUO PATIKĖJIMO TEISE, SĄRAŠAS</w:t>
      </w:r>
    </w:p>
    <w:p w14:paraId="502C0405" w14:textId="77777777" w:rsidR="006A2F55" w:rsidRPr="00391E1A" w:rsidRDefault="006A2F55" w:rsidP="006A2F55">
      <w:pPr>
        <w:jc w:val="center"/>
        <w:rPr>
          <w:b/>
          <w:szCs w:val="24"/>
        </w:rPr>
      </w:pPr>
    </w:p>
    <w:tbl>
      <w:tblPr>
        <w:tblStyle w:val="Lentelstinklelis"/>
        <w:tblW w:w="5000" w:type="pct"/>
        <w:tblLook w:val="04A0" w:firstRow="1" w:lastRow="0" w:firstColumn="1" w:lastColumn="0" w:noHBand="0" w:noVBand="1"/>
      </w:tblPr>
      <w:tblGrid>
        <w:gridCol w:w="670"/>
        <w:gridCol w:w="5264"/>
        <w:gridCol w:w="1825"/>
        <w:gridCol w:w="1729"/>
      </w:tblGrid>
      <w:tr w:rsidR="006A2F55" w:rsidRPr="00391E1A" w14:paraId="58A8637D" w14:textId="77777777" w:rsidTr="006B7744">
        <w:tc>
          <w:tcPr>
            <w:tcW w:w="353" w:type="pct"/>
          </w:tcPr>
          <w:p w14:paraId="43A323AF" w14:textId="77777777" w:rsidR="006A2F55" w:rsidRPr="00391E1A" w:rsidRDefault="006A2F55" w:rsidP="006B7744">
            <w:pPr>
              <w:jc w:val="center"/>
              <w:rPr>
                <w:rFonts w:cs="Times New Roman"/>
                <w:b/>
                <w:szCs w:val="24"/>
              </w:rPr>
            </w:pPr>
            <w:r w:rsidRPr="00391E1A">
              <w:rPr>
                <w:rFonts w:cs="Times New Roman"/>
                <w:b/>
                <w:szCs w:val="24"/>
              </w:rPr>
              <w:t>Eil. Nr.</w:t>
            </w:r>
          </w:p>
        </w:tc>
        <w:tc>
          <w:tcPr>
            <w:tcW w:w="2774" w:type="pct"/>
          </w:tcPr>
          <w:p w14:paraId="649CD1AE" w14:textId="77777777" w:rsidR="006A2F55" w:rsidRPr="00391E1A" w:rsidRDefault="006A2F55" w:rsidP="006B7744">
            <w:pPr>
              <w:jc w:val="center"/>
              <w:rPr>
                <w:rFonts w:cs="Times New Roman"/>
                <w:b/>
                <w:szCs w:val="24"/>
              </w:rPr>
            </w:pPr>
            <w:r w:rsidRPr="00391E1A">
              <w:rPr>
                <w:rFonts w:cs="Times New Roman"/>
                <w:b/>
                <w:szCs w:val="24"/>
              </w:rPr>
              <w:t>Turto pavadinimas</w:t>
            </w:r>
          </w:p>
        </w:tc>
        <w:tc>
          <w:tcPr>
            <w:tcW w:w="962" w:type="pct"/>
          </w:tcPr>
          <w:p w14:paraId="6F24E9A2" w14:textId="77777777" w:rsidR="006A2F55" w:rsidRPr="00391E1A" w:rsidRDefault="006A2F55" w:rsidP="006B7744">
            <w:pPr>
              <w:jc w:val="center"/>
              <w:rPr>
                <w:rFonts w:cs="Times New Roman"/>
                <w:b/>
                <w:szCs w:val="24"/>
              </w:rPr>
            </w:pPr>
            <w:r w:rsidRPr="00391E1A">
              <w:rPr>
                <w:rFonts w:cs="Times New Roman"/>
                <w:b/>
                <w:szCs w:val="24"/>
              </w:rPr>
              <w:t>Inventoriaus Nr.</w:t>
            </w:r>
          </w:p>
        </w:tc>
        <w:tc>
          <w:tcPr>
            <w:tcW w:w="911" w:type="pct"/>
          </w:tcPr>
          <w:p w14:paraId="7623DB7E" w14:textId="77777777" w:rsidR="006A2F55" w:rsidRPr="00391E1A" w:rsidRDefault="006A2F55" w:rsidP="006B7744">
            <w:pPr>
              <w:jc w:val="center"/>
              <w:rPr>
                <w:rFonts w:cs="Times New Roman"/>
                <w:b/>
                <w:szCs w:val="24"/>
              </w:rPr>
            </w:pPr>
            <w:r w:rsidRPr="00391E1A">
              <w:rPr>
                <w:rFonts w:cs="Times New Roman"/>
                <w:b/>
                <w:szCs w:val="24"/>
              </w:rPr>
              <w:t>Įsigijimo (likutinė) vertė Eur</w:t>
            </w:r>
          </w:p>
        </w:tc>
      </w:tr>
      <w:tr w:rsidR="006A2F55" w:rsidRPr="00391E1A" w14:paraId="06ECD089" w14:textId="77777777" w:rsidTr="006B7744">
        <w:tc>
          <w:tcPr>
            <w:tcW w:w="353" w:type="pct"/>
          </w:tcPr>
          <w:p w14:paraId="4EFD8FD8" w14:textId="77777777" w:rsidR="006A2F55" w:rsidRPr="00391E1A" w:rsidRDefault="006A2F55" w:rsidP="006B7744">
            <w:pPr>
              <w:rPr>
                <w:rFonts w:cs="Times New Roman"/>
                <w:szCs w:val="24"/>
              </w:rPr>
            </w:pPr>
            <w:r w:rsidRPr="00391E1A">
              <w:rPr>
                <w:rFonts w:cs="Times New Roman"/>
                <w:szCs w:val="24"/>
              </w:rPr>
              <w:t>1.</w:t>
            </w:r>
          </w:p>
        </w:tc>
        <w:tc>
          <w:tcPr>
            <w:tcW w:w="2774" w:type="pct"/>
          </w:tcPr>
          <w:p w14:paraId="70843EB6" w14:textId="77777777" w:rsidR="006A2F55" w:rsidRPr="00391E1A" w:rsidRDefault="006A2F55" w:rsidP="006B7744">
            <w:pPr>
              <w:rPr>
                <w:rFonts w:cs="Times New Roman"/>
                <w:szCs w:val="24"/>
              </w:rPr>
            </w:pPr>
            <w:r>
              <w:rPr>
                <w:rFonts w:cs="Times New Roman"/>
                <w:szCs w:val="24"/>
              </w:rPr>
              <w:t>F</w:t>
            </w:r>
            <w:r w:rsidRPr="00391E1A">
              <w:rPr>
                <w:rFonts w:cs="Times New Roman"/>
                <w:szCs w:val="24"/>
              </w:rPr>
              <w:t>utbolo maniež</w:t>
            </w:r>
            <w:r>
              <w:rPr>
                <w:rFonts w:cs="Times New Roman"/>
                <w:szCs w:val="24"/>
              </w:rPr>
              <w:t>o tribūna</w:t>
            </w:r>
            <w:r w:rsidRPr="00391E1A">
              <w:rPr>
                <w:rFonts w:cs="Times New Roman"/>
                <w:szCs w:val="24"/>
              </w:rPr>
              <w:t xml:space="preserve"> (1 kompl., 500 vietų)</w:t>
            </w:r>
          </w:p>
        </w:tc>
        <w:tc>
          <w:tcPr>
            <w:tcW w:w="962" w:type="pct"/>
          </w:tcPr>
          <w:p w14:paraId="1C66C5E1" w14:textId="697D19CC" w:rsidR="006A2F55" w:rsidRPr="00391E1A" w:rsidRDefault="008531AC" w:rsidP="006B7744">
            <w:pPr>
              <w:jc w:val="center"/>
              <w:rPr>
                <w:rFonts w:cs="Times New Roman"/>
                <w:color w:val="000000"/>
                <w:szCs w:val="24"/>
                <w:lang w:eastAsia="lt-LT"/>
              </w:rPr>
            </w:pPr>
            <w:r>
              <w:rPr>
                <w:rFonts w:cs="Times New Roman"/>
                <w:color w:val="000000"/>
                <w:szCs w:val="24"/>
                <w:lang w:eastAsia="lt-LT"/>
              </w:rPr>
              <w:t>1910404</w:t>
            </w:r>
          </w:p>
        </w:tc>
        <w:tc>
          <w:tcPr>
            <w:tcW w:w="911" w:type="pct"/>
          </w:tcPr>
          <w:p w14:paraId="2DC202A9" w14:textId="77777777" w:rsidR="006A2F55" w:rsidRPr="00391E1A" w:rsidRDefault="006A2F55" w:rsidP="006B7744">
            <w:pPr>
              <w:jc w:val="right"/>
              <w:rPr>
                <w:rFonts w:cs="Times New Roman"/>
                <w:color w:val="000000"/>
                <w:szCs w:val="24"/>
                <w:lang w:eastAsia="lt-LT"/>
              </w:rPr>
            </w:pPr>
            <w:r w:rsidRPr="00391E1A">
              <w:rPr>
                <w:rFonts w:cs="Times New Roman"/>
                <w:color w:val="000000"/>
                <w:szCs w:val="24"/>
                <w:lang w:eastAsia="lt-LT"/>
              </w:rPr>
              <w:t>39 808,00</w:t>
            </w:r>
          </w:p>
        </w:tc>
      </w:tr>
      <w:tr w:rsidR="006A2F55" w:rsidRPr="00391E1A" w14:paraId="763CE6E6" w14:textId="77777777" w:rsidTr="006B7744">
        <w:tc>
          <w:tcPr>
            <w:tcW w:w="353" w:type="pct"/>
          </w:tcPr>
          <w:p w14:paraId="4608C1A8" w14:textId="77777777" w:rsidR="006A2F55" w:rsidRPr="00391E1A" w:rsidRDefault="006A2F55" w:rsidP="006B7744">
            <w:pPr>
              <w:rPr>
                <w:rFonts w:cs="Times New Roman"/>
                <w:szCs w:val="24"/>
              </w:rPr>
            </w:pPr>
            <w:r w:rsidRPr="00391E1A">
              <w:rPr>
                <w:rFonts w:cs="Times New Roman"/>
                <w:szCs w:val="24"/>
              </w:rPr>
              <w:t>2.</w:t>
            </w:r>
          </w:p>
        </w:tc>
        <w:tc>
          <w:tcPr>
            <w:tcW w:w="2774" w:type="pct"/>
          </w:tcPr>
          <w:p w14:paraId="58FA121C" w14:textId="77777777" w:rsidR="006A2F55" w:rsidRPr="00391E1A" w:rsidRDefault="006A2F55" w:rsidP="006B7744">
            <w:pPr>
              <w:rPr>
                <w:rFonts w:cs="Times New Roman"/>
                <w:szCs w:val="24"/>
              </w:rPr>
            </w:pPr>
            <w:r w:rsidRPr="00391E1A">
              <w:rPr>
                <w:rFonts w:eastAsia="Times New Roman"/>
                <w:color w:val="000000"/>
                <w:szCs w:val="24"/>
              </w:rPr>
              <w:t xml:space="preserve">Elektroninė keitimų lenta </w:t>
            </w:r>
            <w:r w:rsidRPr="00391E1A">
              <w:rPr>
                <w:rFonts w:eastAsia="Times New Roman"/>
                <w:i/>
                <w:iCs/>
                <w:color w:val="000000"/>
                <w:szCs w:val="24"/>
              </w:rPr>
              <w:t>YakimaSport</w:t>
            </w:r>
            <w:r w:rsidRPr="00391E1A">
              <w:rPr>
                <w:rFonts w:eastAsia="Times New Roman"/>
                <w:color w:val="000000"/>
                <w:szCs w:val="24"/>
              </w:rPr>
              <w:t xml:space="preserve"> S04467 INOUT-4</w:t>
            </w:r>
          </w:p>
        </w:tc>
        <w:tc>
          <w:tcPr>
            <w:tcW w:w="962" w:type="pct"/>
          </w:tcPr>
          <w:p w14:paraId="0C95B256" w14:textId="577B4D04" w:rsidR="006A2F55" w:rsidRPr="00391E1A" w:rsidRDefault="008531AC" w:rsidP="006B7744">
            <w:pPr>
              <w:jc w:val="center"/>
              <w:rPr>
                <w:rFonts w:cs="Times New Roman"/>
                <w:color w:val="000000"/>
                <w:szCs w:val="24"/>
                <w:lang w:eastAsia="lt-LT"/>
              </w:rPr>
            </w:pPr>
            <w:r>
              <w:rPr>
                <w:rFonts w:cs="Times New Roman"/>
                <w:color w:val="000000"/>
                <w:szCs w:val="24"/>
                <w:lang w:eastAsia="lt-LT"/>
              </w:rPr>
              <w:t>1910405</w:t>
            </w:r>
          </w:p>
        </w:tc>
        <w:tc>
          <w:tcPr>
            <w:tcW w:w="911" w:type="pct"/>
          </w:tcPr>
          <w:p w14:paraId="65E751E0" w14:textId="77777777" w:rsidR="006A2F55" w:rsidRPr="00391E1A" w:rsidRDefault="006A2F55" w:rsidP="006B7744">
            <w:pPr>
              <w:jc w:val="right"/>
              <w:rPr>
                <w:rFonts w:cs="Times New Roman"/>
                <w:color w:val="000000"/>
                <w:szCs w:val="24"/>
                <w:lang w:eastAsia="lt-LT"/>
              </w:rPr>
            </w:pPr>
            <w:r w:rsidRPr="00391E1A">
              <w:rPr>
                <w:rFonts w:cs="Times New Roman"/>
                <w:color w:val="000000"/>
                <w:szCs w:val="24"/>
                <w:lang w:eastAsia="lt-LT"/>
              </w:rPr>
              <w:t>1</w:t>
            </w:r>
            <w:r>
              <w:rPr>
                <w:rFonts w:cs="Times New Roman"/>
                <w:color w:val="000000"/>
                <w:szCs w:val="24"/>
                <w:lang w:eastAsia="lt-LT"/>
              </w:rPr>
              <w:t xml:space="preserve"> </w:t>
            </w:r>
            <w:r w:rsidRPr="00391E1A">
              <w:rPr>
                <w:rFonts w:cs="Times New Roman"/>
                <w:color w:val="000000"/>
                <w:szCs w:val="24"/>
                <w:lang w:eastAsia="lt-LT"/>
              </w:rPr>
              <w:t>223,91</w:t>
            </w:r>
          </w:p>
        </w:tc>
      </w:tr>
      <w:tr w:rsidR="006A2F55" w:rsidRPr="00391E1A" w14:paraId="63BE5E10" w14:textId="77777777" w:rsidTr="006B7744">
        <w:tc>
          <w:tcPr>
            <w:tcW w:w="353" w:type="pct"/>
          </w:tcPr>
          <w:p w14:paraId="1972EE4F" w14:textId="77777777" w:rsidR="006A2F55" w:rsidRPr="00391E1A" w:rsidRDefault="006A2F55" w:rsidP="006B7744">
            <w:pPr>
              <w:rPr>
                <w:szCs w:val="24"/>
              </w:rPr>
            </w:pPr>
            <w:r>
              <w:rPr>
                <w:szCs w:val="24"/>
              </w:rPr>
              <w:t>3.</w:t>
            </w:r>
          </w:p>
        </w:tc>
        <w:tc>
          <w:tcPr>
            <w:tcW w:w="2774" w:type="pct"/>
          </w:tcPr>
          <w:p w14:paraId="692CFDC6" w14:textId="77777777" w:rsidR="006A2F55" w:rsidRPr="00391E1A" w:rsidRDefault="006A2F55" w:rsidP="006B7744">
            <w:pPr>
              <w:rPr>
                <w:color w:val="000000"/>
                <w:szCs w:val="24"/>
              </w:rPr>
            </w:pPr>
            <w:r w:rsidRPr="00391E1A">
              <w:rPr>
                <w:rFonts w:eastAsia="Times New Roman"/>
                <w:color w:val="000000"/>
                <w:szCs w:val="24"/>
              </w:rPr>
              <w:t xml:space="preserve">Elektroninė keitimų lenta </w:t>
            </w:r>
            <w:r w:rsidRPr="00391E1A">
              <w:rPr>
                <w:rFonts w:eastAsia="Times New Roman"/>
                <w:i/>
                <w:iCs/>
                <w:color w:val="000000"/>
                <w:szCs w:val="24"/>
              </w:rPr>
              <w:t xml:space="preserve">YakimaSport </w:t>
            </w:r>
            <w:r w:rsidRPr="00391E1A">
              <w:rPr>
                <w:rFonts w:eastAsia="Times New Roman"/>
                <w:color w:val="000000"/>
                <w:szCs w:val="24"/>
              </w:rPr>
              <w:t>S04467 INOUT-4</w:t>
            </w:r>
          </w:p>
        </w:tc>
        <w:tc>
          <w:tcPr>
            <w:tcW w:w="962" w:type="pct"/>
          </w:tcPr>
          <w:p w14:paraId="7E109428" w14:textId="1978C41A" w:rsidR="006A2F55" w:rsidRPr="00391E1A" w:rsidRDefault="008531AC" w:rsidP="006B7744">
            <w:pPr>
              <w:jc w:val="center"/>
              <w:rPr>
                <w:color w:val="000000"/>
                <w:szCs w:val="24"/>
                <w:lang w:eastAsia="lt-LT"/>
              </w:rPr>
            </w:pPr>
            <w:r>
              <w:rPr>
                <w:color w:val="000000"/>
                <w:szCs w:val="24"/>
                <w:lang w:eastAsia="lt-LT"/>
              </w:rPr>
              <w:t>1910406</w:t>
            </w:r>
          </w:p>
        </w:tc>
        <w:tc>
          <w:tcPr>
            <w:tcW w:w="911" w:type="pct"/>
          </w:tcPr>
          <w:p w14:paraId="5D10ACB4" w14:textId="77777777" w:rsidR="006A2F55" w:rsidRPr="00391E1A" w:rsidRDefault="006A2F55" w:rsidP="006B7744">
            <w:pPr>
              <w:jc w:val="right"/>
              <w:rPr>
                <w:color w:val="000000"/>
                <w:szCs w:val="24"/>
                <w:lang w:eastAsia="lt-LT"/>
              </w:rPr>
            </w:pPr>
            <w:r w:rsidRPr="00391E1A">
              <w:rPr>
                <w:rFonts w:cs="Times New Roman"/>
                <w:color w:val="000000"/>
                <w:szCs w:val="24"/>
                <w:lang w:eastAsia="lt-LT"/>
              </w:rPr>
              <w:t>1</w:t>
            </w:r>
            <w:r>
              <w:rPr>
                <w:rFonts w:cs="Times New Roman"/>
                <w:color w:val="000000"/>
                <w:szCs w:val="24"/>
                <w:lang w:eastAsia="lt-LT"/>
              </w:rPr>
              <w:t xml:space="preserve"> </w:t>
            </w:r>
            <w:r w:rsidRPr="00391E1A">
              <w:rPr>
                <w:rFonts w:cs="Times New Roman"/>
                <w:color w:val="000000"/>
                <w:szCs w:val="24"/>
                <w:lang w:eastAsia="lt-LT"/>
              </w:rPr>
              <w:t>223,91</w:t>
            </w:r>
          </w:p>
        </w:tc>
      </w:tr>
      <w:tr w:rsidR="006A2F55" w:rsidRPr="00391E1A" w14:paraId="4AEC621A" w14:textId="77777777" w:rsidTr="006B7744">
        <w:tc>
          <w:tcPr>
            <w:tcW w:w="353" w:type="pct"/>
          </w:tcPr>
          <w:p w14:paraId="192B8280" w14:textId="77777777" w:rsidR="006A2F55" w:rsidRPr="00391E1A" w:rsidRDefault="006A2F55" w:rsidP="006B7744">
            <w:pPr>
              <w:rPr>
                <w:rFonts w:cs="Times New Roman"/>
                <w:szCs w:val="24"/>
              </w:rPr>
            </w:pPr>
            <w:r>
              <w:rPr>
                <w:rFonts w:cs="Times New Roman"/>
                <w:szCs w:val="24"/>
              </w:rPr>
              <w:t>4</w:t>
            </w:r>
            <w:r w:rsidRPr="00391E1A">
              <w:rPr>
                <w:rFonts w:cs="Times New Roman"/>
                <w:szCs w:val="24"/>
              </w:rPr>
              <w:t>.</w:t>
            </w:r>
          </w:p>
        </w:tc>
        <w:tc>
          <w:tcPr>
            <w:tcW w:w="2774" w:type="pct"/>
          </w:tcPr>
          <w:p w14:paraId="353A378D" w14:textId="77777777" w:rsidR="006A2F55" w:rsidRPr="00391E1A" w:rsidRDefault="006A2F55" w:rsidP="006B7744">
            <w:pPr>
              <w:rPr>
                <w:rFonts w:cs="Times New Roman"/>
                <w:color w:val="000000"/>
                <w:szCs w:val="24"/>
                <w:lang w:eastAsia="lt-LT"/>
              </w:rPr>
            </w:pPr>
            <w:r w:rsidRPr="00391E1A">
              <w:rPr>
                <w:rFonts w:eastAsia="Times New Roman"/>
                <w:color w:val="000000"/>
                <w:szCs w:val="24"/>
              </w:rPr>
              <w:t xml:space="preserve">Masažo stalas </w:t>
            </w:r>
            <w:r w:rsidRPr="00391E1A">
              <w:rPr>
                <w:rFonts w:eastAsia="Times New Roman"/>
                <w:i/>
                <w:iCs/>
                <w:color w:val="000000"/>
                <w:szCs w:val="24"/>
              </w:rPr>
              <w:t>Restpro Hydro 3</w:t>
            </w:r>
          </w:p>
        </w:tc>
        <w:tc>
          <w:tcPr>
            <w:tcW w:w="962" w:type="pct"/>
          </w:tcPr>
          <w:p w14:paraId="1571E7E7" w14:textId="50124B18" w:rsidR="006A2F55" w:rsidRPr="00391E1A" w:rsidRDefault="008531AC" w:rsidP="006B7744">
            <w:pPr>
              <w:jc w:val="center"/>
              <w:rPr>
                <w:rFonts w:cs="Times New Roman"/>
                <w:color w:val="000000"/>
                <w:szCs w:val="24"/>
                <w:lang w:eastAsia="lt-LT"/>
              </w:rPr>
            </w:pPr>
            <w:r>
              <w:rPr>
                <w:rFonts w:cs="Times New Roman"/>
                <w:color w:val="000000"/>
                <w:szCs w:val="24"/>
                <w:lang w:eastAsia="lt-LT"/>
              </w:rPr>
              <w:t>1910407</w:t>
            </w:r>
          </w:p>
        </w:tc>
        <w:tc>
          <w:tcPr>
            <w:tcW w:w="911" w:type="pct"/>
          </w:tcPr>
          <w:p w14:paraId="4DDA4DED" w14:textId="77777777" w:rsidR="006A2F55" w:rsidRPr="00391E1A" w:rsidRDefault="006A2F55" w:rsidP="006B7744">
            <w:pPr>
              <w:jc w:val="right"/>
              <w:rPr>
                <w:rFonts w:cs="Times New Roman"/>
                <w:color w:val="000000"/>
                <w:szCs w:val="24"/>
                <w:lang w:eastAsia="lt-LT"/>
              </w:rPr>
            </w:pPr>
            <w:r w:rsidRPr="00391E1A">
              <w:rPr>
                <w:rFonts w:cs="Times New Roman"/>
                <w:color w:val="000000"/>
                <w:szCs w:val="24"/>
                <w:lang w:eastAsia="lt-LT"/>
              </w:rPr>
              <w:t>1</w:t>
            </w:r>
            <w:r>
              <w:rPr>
                <w:rFonts w:cs="Times New Roman"/>
                <w:color w:val="000000"/>
                <w:szCs w:val="24"/>
                <w:lang w:eastAsia="lt-LT"/>
              </w:rPr>
              <w:t xml:space="preserve"> </w:t>
            </w:r>
            <w:r w:rsidRPr="00391E1A">
              <w:rPr>
                <w:rFonts w:cs="Times New Roman"/>
                <w:color w:val="000000"/>
                <w:szCs w:val="24"/>
                <w:lang w:eastAsia="lt-LT"/>
              </w:rPr>
              <w:t>148,73</w:t>
            </w:r>
          </w:p>
        </w:tc>
      </w:tr>
      <w:tr w:rsidR="006A2F55" w:rsidRPr="00391E1A" w14:paraId="74A5A240" w14:textId="77777777" w:rsidTr="006B7744">
        <w:tc>
          <w:tcPr>
            <w:tcW w:w="353" w:type="pct"/>
          </w:tcPr>
          <w:p w14:paraId="697C5396" w14:textId="77777777" w:rsidR="006A2F55" w:rsidRPr="00391E1A" w:rsidRDefault="006A2F55" w:rsidP="006B7744">
            <w:pPr>
              <w:rPr>
                <w:rFonts w:cs="Times New Roman"/>
                <w:szCs w:val="24"/>
              </w:rPr>
            </w:pPr>
            <w:r>
              <w:rPr>
                <w:rFonts w:cs="Times New Roman"/>
                <w:szCs w:val="24"/>
              </w:rPr>
              <w:t>5</w:t>
            </w:r>
            <w:r w:rsidRPr="00391E1A">
              <w:rPr>
                <w:rFonts w:cs="Times New Roman"/>
                <w:szCs w:val="24"/>
              </w:rPr>
              <w:t>.</w:t>
            </w:r>
          </w:p>
        </w:tc>
        <w:tc>
          <w:tcPr>
            <w:tcW w:w="2774" w:type="pct"/>
          </w:tcPr>
          <w:p w14:paraId="619FA105" w14:textId="77777777" w:rsidR="006A2F55" w:rsidRPr="00391E1A" w:rsidRDefault="006A2F55" w:rsidP="006B7744">
            <w:pPr>
              <w:rPr>
                <w:rFonts w:cs="Times New Roman"/>
                <w:color w:val="000000"/>
                <w:szCs w:val="24"/>
                <w:lang w:eastAsia="lt-LT"/>
              </w:rPr>
            </w:pPr>
            <w:r w:rsidRPr="00391E1A">
              <w:rPr>
                <w:rFonts w:eastAsia="Times New Roman"/>
                <w:color w:val="000000"/>
                <w:szCs w:val="24"/>
              </w:rPr>
              <w:t xml:space="preserve">Masažo stalas </w:t>
            </w:r>
            <w:r w:rsidRPr="00391E1A">
              <w:rPr>
                <w:rFonts w:eastAsia="Times New Roman"/>
                <w:i/>
                <w:iCs/>
                <w:color w:val="000000"/>
                <w:szCs w:val="24"/>
              </w:rPr>
              <w:t>Restpro Hydro 3</w:t>
            </w:r>
          </w:p>
        </w:tc>
        <w:tc>
          <w:tcPr>
            <w:tcW w:w="962" w:type="pct"/>
          </w:tcPr>
          <w:p w14:paraId="43F11C80" w14:textId="31C3BA4C" w:rsidR="006A2F55" w:rsidRPr="00391E1A" w:rsidRDefault="008531AC" w:rsidP="006B7744">
            <w:pPr>
              <w:jc w:val="center"/>
              <w:rPr>
                <w:rFonts w:cs="Times New Roman"/>
                <w:color w:val="000000"/>
                <w:szCs w:val="24"/>
                <w:lang w:eastAsia="lt-LT"/>
              </w:rPr>
            </w:pPr>
            <w:r>
              <w:rPr>
                <w:rFonts w:cs="Times New Roman"/>
                <w:color w:val="000000"/>
                <w:szCs w:val="24"/>
                <w:lang w:eastAsia="lt-LT"/>
              </w:rPr>
              <w:t>1910408</w:t>
            </w:r>
          </w:p>
        </w:tc>
        <w:tc>
          <w:tcPr>
            <w:tcW w:w="911" w:type="pct"/>
          </w:tcPr>
          <w:p w14:paraId="13DF329E" w14:textId="77777777" w:rsidR="006A2F55" w:rsidRPr="00391E1A" w:rsidRDefault="006A2F55" w:rsidP="006B7744">
            <w:pPr>
              <w:jc w:val="right"/>
              <w:rPr>
                <w:rFonts w:cs="Times New Roman"/>
                <w:color w:val="000000"/>
                <w:szCs w:val="24"/>
                <w:lang w:eastAsia="lt-LT"/>
              </w:rPr>
            </w:pPr>
            <w:r w:rsidRPr="00391E1A">
              <w:rPr>
                <w:rFonts w:cs="Times New Roman"/>
                <w:color w:val="000000"/>
                <w:szCs w:val="24"/>
                <w:lang w:eastAsia="lt-LT"/>
              </w:rPr>
              <w:t>1</w:t>
            </w:r>
            <w:r>
              <w:rPr>
                <w:rFonts w:cs="Times New Roman"/>
                <w:color w:val="000000"/>
                <w:szCs w:val="24"/>
                <w:lang w:eastAsia="lt-LT"/>
              </w:rPr>
              <w:t xml:space="preserve"> </w:t>
            </w:r>
            <w:r w:rsidRPr="00391E1A">
              <w:rPr>
                <w:rFonts w:cs="Times New Roman"/>
                <w:color w:val="000000"/>
                <w:szCs w:val="24"/>
                <w:lang w:eastAsia="lt-LT"/>
              </w:rPr>
              <w:t>148,73</w:t>
            </w:r>
          </w:p>
        </w:tc>
      </w:tr>
      <w:tr w:rsidR="006A2F55" w:rsidRPr="00391E1A" w14:paraId="6D8F70FA" w14:textId="77777777" w:rsidTr="006B7744">
        <w:tc>
          <w:tcPr>
            <w:tcW w:w="4089" w:type="pct"/>
            <w:gridSpan w:val="3"/>
          </w:tcPr>
          <w:p w14:paraId="114E5CB3" w14:textId="77777777" w:rsidR="006A2F55" w:rsidRPr="00391E1A" w:rsidRDefault="006A2F55" w:rsidP="006B7744">
            <w:pPr>
              <w:jc w:val="right"/>
              <w:rPr>
                <w:rFonts w:cs="Times New Roman"/>
                <w:b/>
                <w:bCs/>
                <w:szCs w:val="24"/>
              </w:rPr>
            </w:pPr>
            <w:r w:rsidRPr="00391E1A">
              <w:rPr>
                <w:rFonts w:cs="Times New Roman"/>
                <w:b/>
                <w:bCs/>
                <w:szCs w:val="24"/>
              </w:rPr>
              <w:t>Iš viso</w:t>
            </w:r>
          </w:p>
        </w:tc>
        <w:tc>
          <w:tcPr>
            <w:tcW w:w="911" w:type="pct"/>
          </w:tcPr>
          <w:p w14:paraId="064704CA" w14:textId="77777777" w:rsidR="006A2F55" w:rsidRPr="00391E1A" w:rsidRDefault="006A2F55" w:rsidP="006B7744">
            <w:pPr>
              <w:jc w:val="right"/>
              <w:rPr>
                <w:rFonts w:cs="Times New Roman"/>
                <w:b/>
                <w:bCs/>
                <w:szCs w:val="24"/>
              </w:rPr>
            </w:pPr>
            <w:r w:rsidRPr="00391E1A">
              <w:rPr>
                <w:rFonts w:cs="Times New Roman"/>
                <w:b/>
                <w:bCs/>
                <w:szCs w:val="24"/>
              </w:rPr>
              <w:t>44 553,28</w:t>
            </w:r>
          </w:p>
        </w:tc>
      </w:tr>
    </w:tbl>
    <w:p w14:paraId="32EE1E7B" w14:textId="77777777" w:rsidR="006A2F55" w:rsidRPr="00391E1A" w:rsidRDefault="006A2F55" w:rsidP="006A2F55">
      <w:pPr>
        <w:jc w:val="center"/>
        <w:rPr>
          <w:b/>
          <w:szCs w:val="24"/>
        </w:rPr>
      </w:pPr>
      <w:r w:rsidRPr="00391E1A">
        <w:rPr>
          <w:b/>
          <w:szCs w:val="24"/>
        </w:rPr>
        <w:br w:type="page"/>
      </w:r>
    </w:p>
    <w:p w14:paraId="77081744" w14:textId="77777777" w:rsidR="00F2220F" w:rsidRPr="00391E1A" w:rsidRDefault="00F2220F" w:rsidP="00F2220F">
      <w:pPr>
        <w:ind w:left="5670"/>
        <w:rPr>
          <w:szCs w:val="24"/>
        </w:rPr>
      </w:pPr>
      <w:r w:rsidRPr="00391E1A">
        <w:rPr>
          <w:szCs w:val="24"/>
        </w:rPr>
        <w:lastRenderedPageBreak/>
        <w:t xml:space="preserve">Panevėžio miesto savivaldybės tarybos </w:t>
      </w:r>
    </w:p>
    <w:p w14:paraId="0C71720F" w14:textId="77777777" w:rsidR="00F2220F" w:rsidRPr="00391E1A" w:rsidRDefault="00F2220F" w:rsidP="00F2220F">
      <w:pPr>
        <w:tabs>
          <w:tab w:val="left" w:pos="7371"/>
        </w:tabs>
        <w:ind w:left="5670"/>
        <w:rPr>
          <w:szCs w:val="24"/>
        </w:rPr>
      </w:pPr>
      <w:r w:rsidRPr="00391E1A">
        <w:rPr>
          <w:szCs w:val="24"/>
        </w:rPr>
        <w:t xml:space="preserve">                                      sprendimo Nr. </w:t>
      </w:r>
    </w:p>
    <w:p w14:paraId="773161B8" w14:textId="77777777" w:rsidR="00F2220F" w:rsidRPr="00391E1A" w:rsidRDefault="00F2220F" w:rsidP="00F2220F">
      <w:pPr>
        <w:tabs>
          <w:tab w:val="left" w:pos="4773"/>
        </w:tabs>
        <w:ind w:left="5670"/>
      </w:pPr>
      <w:r w:rsidRPr="00391E1A">
        <w:rPr>
          <w:szCs w:val="24"/>
        </w:rPr>
        <w:t>2 priedas</w:t>
      </w:r>
    </w:p>
    <w:p w14:paraId="3C7EB97E" w14:textId="77777777" w:rsidR="00F2220F" w:rsidRPr="00391E1A" w:rsidRDefault="00F2220F" w:rsidP="00F2220F">
      <w:pPr>
        <w:ind w:firstLine="5812"/>
        <w:jc w:val="both"/>
        <w:rPr>
          <w:rFonts w:eastAsia="Calibri"/>
          <w:szCs w:val="24"/>
        </w:rPr>
      </w:pPr>
    </w:p>
    <w:p w14:paraId="649EF51B" w14:textId="77777777" w:rsidR="00F2220F" w:rsidRPr="00391E1A" w:rsidRDefault="00F2220F" w:rsidP="00F2220F">
      <w:pPr>
        <w:jc w:val="both"/>
        <w:rPr>
          <w:rFonts w:eastAsia="Calibri"/>
          <w:szCs w:val="24"/>
        </w:rPr>
      </w:pPr>
    </w:p>
    <w:p w14:paraId="412E00F3" w14:textId="45C36D4F" w:rsidR="00F2220F" w:rsidRPr="00391E1A" w:rsidRDefault="00F2220F" w:rsidP="00F2220F">
      <w:pPr>
        <w:jc w:val="center"/>
        <w:rPr>
          <w:b/>
          <w:szCs w:val="24"/>
        </w:rPr>
      </w:pPr>
      <w:r w:rsidRPr="00391E1A">
        <w:rPr>
          <w:b/>
          <w:szCs w:val="24"/>
        </w:rPr>
        <w:t>TRUMPALAIKIO TURTO, PERDUODAMO PANEVĖŽIO NEKILNOJAMOJO TURTO VALDYMO CENTRUI VALDYTI, NAUDOTI IR DISPONUOTI JUO PATIKĖJIMO TEISE, SĄRAŠAS</w:t>
      </w:r>
    </w:p>
    <w:p w14:paraId="1CE73296" w14:textId="77777777" w:rsidR="00F2220F" w:rsidRPr="00391E1A" w:rsidRDefault="00F2220F" w:rsidP="00F2220F">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4346"/>
        <w:gridCol w:w="1205"/>
        <w:gridCol w:w="1529"/>
        <w:gridCol w:w="1636"/>
      </w:tblGrid>
      <w:tr w:rsidR="000D6CAA" w:rsidRPr="00391E1A" w14:paraId="755040C7" w14:textId="77777777" w:rsidTr="00F25C3C">
        <w:trPr>
          <w:trHeight w:val="480"/>
        </w:trPr>
        <w:tc>
          <w:tcPr>
            <w:tcW w:w="407" w:type="pct"/>
            <w:vAlign w:val="center"/>
            <w:hideMark/>
          </w:tcPr>
          <w:p w14:paraId="6B7F1C70" w14:textId="77777777" w:rsidR="000D6CAA" w:rsidRPr="00391E1A" w:rsidRDefault="000D6CAA" w:rsidP="00F25C3C">
            <w:pPr>
              <w:jc w:val="center"/>
              <w:rPr>
                <w:b/>
                <w:color w:val="000000"/>
                <w:szCs w:val="24"/>
                <w:lang w:eastAsia="lt-LT"/>
              </w:rPr>
            </w:pPr>
            <w:r w:rsidRPr="00391E1A">
              <w:rPr>
                <w:b/>
                <w:color w:val="000000"/>
                <w:szCs w:val="24"/>
                <w:lang w:eastAsia="lt-LT"/>
              </w:rPr>
              <w:t>Eil. Nr.</w:t>
            </w:r>
          </w:p>
        </w:tc>
        <w:tc>
          <w:tcPr>
            <w:tcW w:w="2290" w:type="pct"/>
            <w:vAlign w:val="center"/>
            <w:hideMark/>
          </w:tcPr>
          <w:p w14:paraId="0672E8FB" w14:textId="77777777" w:rsidR="000D6CAA" w:rsidRPr="00391E1A" w:rsidRDefault="000D6CAA" w:rsidP="00F25C3C">
            <w:pPr>
              <w:jc w:val="center"/>
              <w:rPr>
                <w:b/>
                <w:color w:val="000000"/>
                <w:szCs w:val="24"/>
                <w:lang w:eastAsia="lt-LT"/>
              </w:rPr>
            </w:pPr>
            <w:r w:rsidRPr="00391E1A">
              <w:rPr>
                <w:b/>
                <w:color w:val="000000"/>
                <w:szCs w:val="24"/>
                <w:lang w:eastAsia="lt-LT"/>
              </w:rPr>
              <w:t>Turto pavadinimas</w:t>
            </w:r>
          </w:p>
        </w:tc>
        <w:tc>
          <w:tcPr>
            <w:tcW w:w="635" w:type="pct"/>
            <w:vAlign w:val="center"/>
            <w:hideMark/>
          </w:tcPr>
          <w:p w14:paraId="01609511" w14:textId="77777777" w:rsidR="000D6CAA" w:rsidRPr="00391E1A" w:rsidRDefault="000D6CAA" w:rsidP="00F25C3C">
            <w:pPr>
              <w:jc w:val="center"/>
              <w:rPr>
                <w:b/>
                <w:color w:val="000000"/>
                <w:szCs w:val="24"/>
                <w:lang w:eastAsia="lt-LT"/>
              </w:rPr>
            </w:pPr>
            <w:r w:rsidRPr="00391E1A">
              <w:rPr>
                <w:b/>
                <w:color w:val="000000"/>
                <w:szCs w:val="24"/>
                <w:lang w:eastAsia="lt-LT"/>
              </w:rPr>
              <w:t>Kiekis vnt.</w:t>
            </w:r>
          </w:p>
        </w:tc>
        <w:tc>
          <w:tcPr>
            <w:tcW w:w="805" w:type="pct"/>
            <w:vAlign w:val="center"/>
            <w:hideMark/>
          </w:tcPr>
          <w:p w14:paraId="71436345" w14:textId="77777777" w:rsidR="000D6CAA" w:rsidRPr="00391E1A" w:rsidRDefault="000D6CAA" w:rsidP="00F25C3C">
            <w:pPr>
              <w:jc w:val="center"/>
              <w:rPr>
                <w:b/>
                <w:color w:val="000000"/>
                <w:szCs w:val="24"/>
                <w:lang w:eastAsia="lt-LT"/>
              </w:rPr>
            </w:pPr>
            <w:r w:rsidRPr="00391E1A">
              <w:rPr>
                <w:b/>
                <w:color w:val="000000"/>
                <w:szCs w:val="24"/>
                <w:lang w:eastAsia="lt-LT"/>
              </w:rPr>
              <w:t>Vieneto įsigijimo vertė Eur</w:t>
            </w:r>
          </w:p>
        </w:tc>
        <w:tc>
          <w:tcPr>
            <w:tcW w:w="862" w:type="pct"/>
            <w:vAlign w:val="center"/>
            <w:hideMark/>
          </w:tcPr>
          <w:p w14:paraId="414453D1" w14:textId="77777777" w:rsidR="000D6CAA" w:rsidRPr="00391E1A" w:rsidRDefault="000D6CAA" w:rsidP="00F25C3C">
            <w:pPr>
              <w:jc w:val="center"/>
              <w:rPr>
                <w:b/>
                <w:color w:val="000000"/>
                <w:szCs w:val="24"/>
                <w:lang w:eastAsia="lt-LT"/>
              </w:rPr>
            </w:pPr>
            <w:r w:rsidRPr="00391E1A">
              <w:rPr>
                <w:b/>
                <w:color w:val="000000"/>
                <w:szCs w:val="24"/>
                <w:lang w:eastAsia="lt-LT"/>
              </w:rPr>
              <w:t>Bendra įsigijimo vertė Eur</w:t>
            </w:r>
          </w:p>
        </w:tc>
      </w:tr>
      <w:tr w:rsidR="000D6CAA" w:rsidRPr="00391E1A" w14:paraId="1A18BAFD" w14:textId="77777777" w:rsidTr="00F25C3C">
        <w:trPr>
          <w:trHeight w:val="288"/>
        </w:trPr>
        <w:tc>
          <w:tcPr>
            <w:tcW w:w="407" w:type="pct"/>
            <w:hideMark/>
          </w:tcPr>
          <w:p w14:paraId="22D219EA" w14:textId="77777777" w:rsidR="000D6CAA" w:rsidRPr="00391E1A" w:rsidRDefault="000D6CAA" w:rsidP="00F25C3C">
            <w:pPr>
              <w:pStyle w:val="Sraopastraipa"/>
              <w:numPr>
                <w:ilvl w:val="0"/>
                <w:numId w:val="22"/>
              </w:numPr>
              <w:rPr>
                <w:color w:val="000000"/>
                <w:szCs w:val="24"/>
              </w:rPr>
            </w:pPr>
          </w:p>
        </w:tc>
        <w:tc>
          <w:tcPr>
            <w:tcW w:w="2290" w:type="pct"/>
          </w:tcPr>
          <w:p w14:paraId="7138F727" w14:textId="759F84AA" w:rsidR="000D6CAA" w:rsidRPr="00391E1A" w:rsidRDefault="000D6CAA" w:rsidP="00F25C3C">
            <w:pPr>
              <w:rPr>
                <w:color w:val="000000"/>
                <w:szCs w:val="24"/>
                <w:lang w:eastAsia="lt-LT"/>
              </w:rPr>
            </w:pPr>
            <w:r w:rsidRPr="00391E1A">
              <w:rPr>
                <w:color w:val="000000"/>
                <w:szCs w:val="24"/>
              </w:rPr>
              <w:t xml:space="preserve">Laukiamojo kėdė be ratukų </w:t>
            </w:r>
            <w:r w:rsidR="00391E1A" w:rsidRPr="00391E1A">
              <w:rPr>
                <w:i/>
                <w:iCs/>
                <w:color w:val="000000"/>
                <w:szCs w:val="24"/>
              </w:rPr>
              <w:t>Nelson</w:t>
            </w:r>
            <w:r w:rsidRPr="00391E1A">
              <w:rPr>
                <w:color w:val="000000"/>
                <w:szCs w:val="24"/>
              </w:rPr>
              <w:t xml:space="preserve"> (116624)</w:t>
            </w:r>
          </w:p>
        </w:tc>
        <w:tc>
          <w:tcPr>
            <w:tcW w:w="635" w:type="pct"/>
          </w:tcPr>
          <w:p w14:paraId="316E8882" w14:textId="77777777" w:rsidR="000D6CAA" w:rsidRPr="00391E1A" w:rsidRDefault="000D6CAA" w:rsidP="00F25C3C">
            <w:pPr>
              <w:jc w:val="right"/>
              <w:rPr>
                <w:color w:val="000000"/>
                <w:szCs w:val="24"/>
                <w:lang w:eastAsia="lt-LT"/>
              </w:rPr>
            </w:pPr>
            <w:r w:rsidRPr="00391E1A">
              <w:rPr>
                <w:color w:val="000000"/>
                <w:szCs w:val="24"/>
                <w:lang w:eastAsia="lt-LT"/>
              </w:rPr>
              <w:t>12</w:t>
            </w:r>
          </w:p>
        </w:tc>
        <w:tc>
          <w:tcPr>
            <w:tcW w:w="805" w:type="pct"/>
          </w:tcPr>
          <w:p w14:paraId="7877A815" w14:textId="77777777" w:rsidR="000D6CAA" w:rsidRPr="00391E1A" w:rsidRDefault="000D6CAA" w:rsidP="00F25C3C">
            <w:pPr>
              <w:jc w:val="right"/>
              <w:rPr>
                <w:color w:val="000000"/>
                <w:szCs w:val="24"/>
                <w:lang w:eastAsia="lt-LT"/>
              </w:rPr>
            </w:pPr>
            <w:r w:rsidRPr="00391E1A">
              <w:rPr>
                <w:color w:val="000000"/>
                <w:szCs w:val="24"/>
                <w:lang w:eastAsia="lt-LT"/>
              </w:rPr>
              <w:t>79,7753</w:t>
            </w:r>
          </w:p>
        </w:tc>
        <w:tc>
          <w:tcPr>
            <w:tcW w:w="862" w:type="pct"/>
          </w:tcPr>
          <w:p w14:paraId="21782B10" w14:textId="77777777" w:rsidR="000D6CAA" w:rsidRPr="00391E1A" w:rsidRDefault="000D6CAA" w:rsidP="00F25C3C">
            <w:pPr>
              <w:jc w:val="right"/>
              <w:rPr>
                <w:color w:val="000000"/>
                <w:szCs w:val="24"/>
                <w:lang w:eastAsia="lt-LT"/>
              </w:rPr>
            </w:pPr>
            <w:r w:rsidRPr="00391E1A">
              <w:rPr>
                <w:color w:val="000000"/>
                <w:szCs w:val="24"/>
                <w:lang w:eastAsia="lt-LT"/>
              </w:rPr>
              <w:t>957,30</w:t>
            </w:r>
          </w:p>
        </w:tc>
      </w:tr>
      <w:tr w:rsidR="000D6CAA" w:rsidRPr="00391E1A" w14:paraId="53590CFA" w14:textId="77777777" w:rsidTr="00F25C3C">
        <w:trPr>
          <w:trHeight w:val="288"/>
        </w:trPr>
        <w:tc>
          <w:tcPr>
            <w:tcW w:w="407" w:type="pct"/>
            <w:hideMark/>
          </w:tcPr>
          <w:p w14:paraId="41CA3BE6" w14:textId="77777777" w:rsidR="000D6CAA" w:rsidRPr="00391E1A" w:rsidRDefault="000D6CAA" w:rsidP="00F25C3C">
            <w:pPr>
              <w:pStyle w:val="Sraopastraipa"/>
              <w:numPr>
                <w:ilvl w:val="0"/>
                <w:numId w:val="22"/>
              </w:numPr>
              <w:rPr>
                <w:color w:val="000000"/>
                <w:szCs w:val="24"/>
              </w:rPr>
            </w:pPr>
          </w:p>
        </w:tc>
        <w:tc>
          <w:tcPr>
            <w:tcW w:w="2290" w:type="pct"/>
          </w:tcPr>
          <w:p w14:paraId="0668C50B" w14:textId="3B906BC0" w:rsidR="000D6CAA" w:rsidRPr="00391E1A" w:rsidRDefault="000D6CAA" w:rsidP="00F25C3C">
            <w:pPr>
              <w:rPr>
                <w:color w:val="000000"/>
                <w:szCs w:val="24"/>
                <w:lang w:eastAsia="lt-LT"/>
              </w:rPr>
            </w:pPr>
            <w:r w:rsidRPr="00391E1A">
              <w:rPr>
                <w:color w:val="000000"/>
                <w:szCs w:val="24"/>
              </w:rPr>
              <w:t xml:space="preserve">Kabykla rūbams </w:t>
            </w:r>
            <w:r w:rsidR="00391E1A" w:rsidRPr="00391E1A">
              <w:rPr>
                <w:i/>
                <w:iCs/>
                <w:color w:val="000000"/>
                <w:szCs w:val="24"/>
              </w:rPr>
              <w:t>Graphite</w:t>
            </w:r>
          </w:p>
        </w:tc>
        <w:tc>
          <w:tcPr>
            <w:tcW w:w="635" w:type="pct"/>
          </w:tcPr>
          <w:p w14:paraId="7C5BEC57" w14:textId="77777777" w:rsidR="000D6CAA" w:rsidRPr="00391E1A" w:rsidRDefault="000D6CAA" w:rsidP="00F25C3C">
            <w:pPr>
              <w:jc w:val="right"/>
              <w:rPr>
                <w:color w:val="000000"/>
                <w:szCs w:val="24"/>
                <w:lang w:eastAsia="lt-LT"/>
              </w:rPr>
            </w:pPr>
            <w:r w:rsidRPr="00391E1A">
              <w:rPr>
                <w:color w:val="000000"/>
                <w:szCs w:val="24"/>
                <w:lang w:eastAsia="lt-LT"/>
              </w:rPr>
              <w:t>3</w:t>
            </w:r>
          </w:p>
        </w:tc>
        <w:tc>
          <w:tcPr>
            <w:tcW w:w="805" w:type="pct"/>
          </w:tcPr>
          <w:p w14:paraId="6D86D265" w14:textId="77777777" w:rsidR="000D6CAA" w:rsidRPr="00391E1A" w:rsidRDefault="000D6CAA" w:rsidP="00F25C3C">
            <w:pPr>
              <w:jc w:val="right"/>
              <w:rPr>
                <w:color w:val="000000"/>
                <w:szCs w:val="24"/>
                <w:lang w:eastAsia="lt-LT"/>
              </w:rPr>
            </w:pPr>
            <w:r w:rsidRPr="00391E1A">
              <w:rPr>
                <w:color w:val="000000"/>
                <w:szCs w:val="24"/>
                <w:lang w:eastAsia="lt-LT"/>
              </w:rPr>
              <w:t>524,7165</w:t>
            </w:r>
          </w:p>
        </w:tc>
        <w:tc>
          <w:tcPr>
            <w:tcW w:w="862" w:type="pct"/>
          </w:tcPr>
          <w:p w14:paraId="68425238" w14:textId="77777777" w:rsidR="000D6CAA" w:rsidRPr="00391E1A" w:rsidRDefault="000D6CAA" w:rsidP="00F25C3C">
            <w:pPr>
              <w:jc w:val="right"/>
              <w:rPr>
                <w:color w:val="000000"/>
                <w:szCs w:val="24"/>
                <w:lang w:eastAsia="lt-LT"/>
              </w:rPr>
            </w:pPr>
            <w:r w:rsidRPr="00391E1A">
              <w:rPr>
                <w:color w:val="000000"/>
                <w:szCs w:val="24"/>
                <w:lang w:eastAsia="lt-LT"/>
              </w:rPr>
              <w:t>1 574,15</w:t>
            </w:r>
          </w:p>
        </w:tc>
      </w:tr>
      <w:tr w:rsidR="000D6CAA" w:rsidRPr="00391E1A" w14:paraId="1FC60EB9" w14:textId="77777777" w:rsidTr="00F25C3C">
        <w:trPr>
          <w:trHeight w:val="288"/>
        </w:trPr>
        <w:tc>
          <w:tcPr>
            <w:tcW w:w="407" w:type="pct"/>
            <w:hideMark/>
          </w:tcPr>
          <w:p w14:paraId="1A53BC79" w14:textId="77777777" w:rsidR="000D6CAA" w:rsidRPr="00391E1A" w:rsidRDefault="000D6CAA" w:rsidP="00F25C3C">
            <w:pPr>
              <w:pStyle w:val="Sraopastraipa"/>
              <w:numPr>
                <w:ilvl w:val="0"/>
                <w:numId w:val="22"/>
              </w:numPr>
              <w:rPr>
                <w:color w:val="000000"/>
                <w:szCs w:val="24"/>
              </w:rPr>
            </w:pPr>
          </w:p>
        </w:tc>
        <w:tc>
          <w:tcPr>
            <w:tcW w:w="2290" w:type="pct"/>
            <w:vAlign w:val="center"/>
          </w:tcPr>
          <w:p w14:paraId="197225C8" w14:textId="7B2E06C7" w:rsidR="000D6CAA" w:rsidRPr="00391E1A" w:rsidRDefault="000D6CAA" w:rsidP="00F25C3C">
            <w:pPr>
              <w:rPr>
                <w:color w:val="000000"/>
                <w:szCs w:val="24"/>
                <w:lang w:eastAsia="lt-LT"/>
              </w:rPr>
            </w:pPr>
            <w:r w:rsidRPr="00391E1A">
              <w:rPr>
                <w:color w:val="000000"/>
                <w:szCs w:val="24"/>
              </w:rPr>
              <w:t xml:space="preserve">Stalas su metalinėmis kojomis </w:t>
            </w:r>
            <w:r w:rsidRPr="00391E1A">
              <w:rPr>
                <w:i/>
                <w:iCs/>
                <w:color w:val="000000"/>
                <w:szCs w:val="24"/>
              </w:rPr>
              <w:t>Sentios</w:t>
            </w:r>
            <w:r w:rsidRPr="00391E1A">
              <w:rPr>
                <w:color w:val="000000"/>
                <w:szCs w:val="24"/>
              </w:rPr>
              <w:t xml:space="preserve"> SE902</w:t>
            </w:r>
          </w:p>
        </w:tc>
        <w:tc>
          <w:tcPr>
            <w:tcW w:w="635" w:type="pct"/>
          </w:tcPr>
          <w:p w14:paraId="4B20297F" w14:textId="77777777" w:rsidR="000D6CAA" w:rsidRPr="00391E1A" w:rsidRDefault="000D6CAA" w:rsidP="00F25C3C">
            <w:pPr>
              <w:jc w:val="right"/>
              <w:rPr>
                <w:color w:val="000000"/>
                <w:szCs w:val="24"/>
                <w:lang w:eastAsia="lt-LT"/>
              </w:rPr>
            </w:pPr>
            <w:r w:rsidRPr="00391E1A">
              <w:rPr>
                <w:color w:val="000000"/>
                <w:szCs w:val="24"/>
                <w:lang w:eastAsia="lt-LT"/>
              </w:rPr>
              <w:t>1</w:t>
            </w:r>
          </w:p>
        </w:tc>
        <w:tc>
          <w:tcPr>
            <w:tcW w:w="805" w:type="pct"/>
          </w:tcPr>
          <w:p w14:paraId="2BE4BDB0" w14:textId="77777777" w:rsidR="000D6CAA" w:rsidRPr="00391E1A" w:rsidRDefault="000D6CAA" w:rsidP="00F25C3C">
            <w:pPr>
              <w:jc w:val="right"/>
              <w:rPr>
                <w:color w:val="000000"/>
                <w:szCs w:val="24"/>
                <w:lang w:eastAsia="lt-LT"/>
              </w:rPr>
            </w:pPr>
            <w:r w:rsidRPr="00391E1A">
              <w:rPr>
                <w:color w:val="000000"/>
                <w:szCs w:val="24"/>
                <w:lang w:eastAsia="lt-LT"/>
              </w:rPr>
              <w:t>457,42</w:t>
            </w:r>
          </w:p>
        </w:tc>
        <w:tc>
          <w:tcPr>
            <w:tcW w:w="862" w:type="pct"/>
          </w:tcPr>
          <w:p w14:paraId="014DC688" w14:textId="77777777" w:rsidR="000D6CAA" w:rsidRPr="00391E1A" w:rsidRDefault="000D6CAA" w:rsidP="00F25C3C">
            <w:pPr>
              <w:jc w:val="right"/>
              <w:rPr>
                <w:color w:val="000000"/>
                <w:szCs w:val="24"/>
                <w:lang w:eastAsia="lt-LT"/>
              </w:rPr>
            </w:pPr>
            <w:r w:rsidRPr="00391E1A">
              <w:rPr>
                <w:color w:val="000000"/>
                <w:szCs w:val="24"/>
                <w:lang w:eastAsia="lt-LT"/>
              </w:rPr>
              <w:t>457,42</w:t>
            </w:r>
          </w:p>
        </w:tc>
      </w:tr>
      <w:tr w:rsidR="000D6CAA" w:rsidRPr="00391E1A" w14:paraId="302AABE6" w14:textId="77777777" w:rsidTr="00F25C3C">
        <w:trPr>
          <w:trHeight w:val="288"/>
        </w:trPr>
        <w:tc>
          <w:tcPr>
            <w:tcW w:w="407" w:type="pct"/>
            <w:hideMark/>
          </w:tcPr>
          <w:p w14:paraId="0C2F9558" w14:textId="77777777" w:rsidR="000D6CAA" w:rsidRPr="00391E1A" w:rsidRDefault="000D6CAA" w:rsidP="00F25C3C">
            <w:pPr>
              <w:pStyle w:val="Sraopastraipa"/>
              <w:numPr>
                <w:ilvl w:val="0"/>
                <w:numId w:val="22"/>
              </w:numPr>
              <w:rPr>
                <w:color w:val="000000"/>
                <w:szCs w:val="24"/>
              </w:rPr>
            </w:pPr>
          </w:p>
        </w:tc>
        <w:tc>
          <w:tcPr>
            <w:tcW w:w="2290" w:type="pct"/>
          </w:tcPr>
          <w:p w14:paraId="1881108C" w14:textId="2FC6F0E9" w:rsidR="000D6CAA" w:rsidRPr="00391E1A" w:rsidRDefault="000D6CAA" w:rsidP="00F25C3C">
            <w:pPr>
              <w:rPr>
                <w:color w:val="000000"/>
                <w:szCs w:val="24"/>
                <w:lang w:eastAsia="lt-LT"/>
              </w:rPr>
            </w:pPr>
            <w:r w:rsidRPr="00391E1A">
              <w:rPr>
                <w:color w:val="000000"/>
                <w:szCs w:val="24"/>
              </w:rPr>
              <w:t xml:space="preserve">4 stalčių spintelė su ratukais </w:t>
            </w:r>
            <w:r w:rsidRPr="00391E1A">
              <w:rPr>
                <w:i/>
                <w:iCs/>
                <w:color w:val="000000"/>
                <w:szCs w:val="24"/>
              </w:rPr>
              <w:t xml:space="preserve">Sentios </w:t>
            </w:r>
            <w:r w:rsidRPr="00391E1A">
              <w:rPr>
                <w:color w:val="000000"/>
                <w:szCs w:val="24"/>
              </w:rPr>
              <w:t>SE605</w:t>
            </w:r>
          </w:p>
        </w:tc>
        <w:tc>
          <w:tcPr>
            <w:tcW w:w="635" w:type="pct"/>
          </w:tcPr>
          <w:p w14:paraId="2A649634" w14:textId="77777777" w:rsidR="000D6CAA" w:rsidRPr="00391E1A" w:rsidRDefault="000D6CAA" w:rsidP="00F25C3C">
            <w:pPr>
              <w:jc w:val="right"/>
              <w:rPr>
                <w:color w:val="000000"/>
                <w:szCs w:val="24"/>
                <w:lang w:eastAsia="lt-LT"/>
              </w:rPr>
            </w:pPr>
            <w:r w:rsidRPr="00391E1A">
              <w:rPr>
                <w:color w:val="000000"/>
                <w:szCs w:val="24"/>
                <w:lang w:eastAsia="lt-LT"/>
              </w:rPr>
              <w:t>1</w:t>
            </w:r>
          </w:p>
        </w:tc>
        <w:tc>
          <w:tcPr>
            <w:tcW w:w="805" w:type="pct"/>
          </w:tcPr>
          <w:p w14:paraId="6FE301B9" w14:textId="77777777" w:rsidR="000D6CAA" w:rsidRPr="00391E1A" w:rsidRDefault="000D6CAA" w:rsidP="00F25C3C">
            <w:pPr>
              <w:jc w:val="right"/>
              <w:rPr>
                <w:color w:val="000000"/>
                <w:szCs w:val="24"/>
                <w:lang w:eastAsia="lt-LT"/>
              </w:rPr>
            </w:pPr>
            <w:r w:rsidRPr="00391E1A">
              <w:rPr>
                <w:color w:val="000000"/>
                <w:szCs w:val="24"/>
                <w:lang w:eastAsia="lt-LT"/>
              </w:rPr>
              <w:t>387,81</w:t>
            </w:r>
          </w:p>
        </w:tc>
        <w:tc>
          <w:tcPr>
            <w:tcW w:w="862" w:type="pct"/>
          </w:tcPr>
          <w:p w14:paraId="72C5FA92" w14:textId="77777777" w:rsidR="000D6CAA" w:rsidRPr="00391E1A" w:rsidRDefault="000D6CAA" w:rsidP="00F25C3C">
            <w:pPr>
              <w:jc w:val="right"/>
              <w:rPr>
                <w:color w:val="000000"/>
                <w:szCs w:val="24"/>
                <w:lang w:eastAsia="lt-LT"/>
              </w:rPr>
            </w:pPr>
            <w:r w:rsidRPr="00391E1A">
              <w:rPr>
                <w:color w:val="000000"/>
                <w:szCs w:val="24"/>
                <w:lang w:eastAsia="lt-LT"/>
              </w:rPr>
              <w:t>387,81</w:t>
            </w:r>
          </w:p>
        </w:tc>
      </w:tr>
      <w:tr w:rsidR="000D6CAA" w:rsidRPr="00391E1A" w14:paraId="43515CE3" w14:textId="77777777" w:rsidTr="00F25C3C">
        <w:trPr>
          <w:trHeight w:val="288"/>
        </w:trPr>
        <w:tc>
          <w:tcPr>
            <w:tcW w:w="407" w:type="pct"/>
          </w:tcPr>
          <w:p w14:paraId="70116FF1" w14:textId="77777777" w:rsidR="000D6CAA" w:rsidRPr="00391E1A" w:rsidRDefault="000D6CAA" w:rsidP="00F25C3C">
            <w:pPr>
              <w:pStyle w:val="Sraopastraipa"/>
              <w:numPr>
                <w:ilvl w:val="0"/>
                <w:numId w:val="22"/>
              </w:numPr>
              <w:rPr>
                <w:color w:val="000000"/>
                <w:szCs w:val="24"/>
              </w:rPr>
            </w:pPr>
          </w:p>
        </w:tc>
        <w:tc>
          <w:tcPr>
            <w:tcW w:w="2290" w:type="pct"/>
          </w:tcPr>
          <w:p w14:paraId="68006523" w14:textId="63CA61AE" w:rsidR="000D6CAA" w:rsidRPr="00391E1A" w:rsidRDefault="000D6CAA" w:rsidP="00F25C3C">
            <w:pPr>
              <w:rPr>
                <w:color w:val="000000"/>
                <w:szCs w:val="24"/>
              </w:rPr>
            </w:pPr>
            <w:r w:rsidRPr="00391E1A">
              <w:rPr>
                <w:color w:val="000000"/>
                <w:szCs w:val="24"/>
              </w:rPr>
              <w:t xml:space="preserve">Medicininė širma </w:t>
            </w:r>
            <w:r w:rsidR="00391E1A" w:rsidRPr="00391E1A">
              <w:rPr>
                <w:i/>
                <w:iCs/>
                <w:color w:val="000000"/>
                <w:szCs w:val="24"/>
              </w:rPr>
              <w:t>Mikirad</w:t>
            </w:r>
          </w:p>
        </w:tc>
        <w:tc>
          <w:tcPr>
            <w:tcW w:w="635" w:type="pct"/>
          </w:tcPr>
          <w:p w14:paraId="7234E1D4" w14:textId="77777777" w:rsidR="000D6CAA" w:rsidRPr="00391E1A" w:rsidRDefault="000D6CAA" w:rsidP="00F25C3C">
            <w:pPr>
              <w:jc w:val="right"/>
              <w:rPr>
                <w:color w:val="000000"/>
                <w:szCs w:val="24"/>
                <w:lang w:eastAsia="lt-LT"/>
              </w:rPr>
            </w:pPr>
            <w:r w:rsidRPr="00391E1A">
              <w:rPr>
                <w:color w:val="000000"/>
                <w:szCs w:val="24"/>
                <w:lang w:eastAsia="lt-LT"/>
              </w:rPr>
              <w:t>1</w:t>
            </w:r>
          </w:p>
        </w:tc>
        <w:tc>
          <w:tcPr>
            <w:tcW w:w="805" w:type="pct"/>
          </w:tcPr>
          <w:p w14:paraId="71C8745A" w14:textId="77777777" w:rsidR="000D6CAA" w:rsidRPr="00391E1A" w:rsidRDefault="000D6CAA" w:rsidP="00F25C3C">
            <w:pPr>
              <w:jc w:val="right"/>
              <w:rPr>
                <w:color w:val="000000"/>
                <w:szCs w:val="24"/>
                <w:lang w:eastAsia="lt-LT"/>
              </w:rPr>
            </w:pPr>
            <w:r w:rsidRPr="00391E1A">
              <w:rPr>
                <w:color w:val="000000"/>
                <w:szCs w:val="24"/>
                <w:lang w:eastAsia="lt-LT"/>
              </w:rPr>
              <w:t>299,99</w:t>
            </w:r>
          </w:p>
        </w:tc>
        <w:tc>
          <w:tcPr>
            <w:tcW w:w="862" w:type="pct"/>
          </w:tcPr>
          <w:p w14:paraId="3224A818" w14:textId="77777777" w:rsidR="000D6CAA" w:rsidRPr="00391E1A" w:rsidRDefault="000D6CAA" w:rsidP="00F25C3C">
            <w:pPr>
              <w:jc w:val="right"/>
              <w:rPr>
                <w:color w:val="000000"/>
                <w:szCs w:val="24"/>
                <w:lang w:eastAsia="lt-LT"/>
              </w:rPr>
            </w:pPr>
            <w:r w:rsidRPr="00391E1A">
              <w:rPr>
                <w:color w:val="000000"/>
                <w:szCs w:val="24"/>
                <w:lang w:eastAsia="lt-LT"/>
              </w:rPr>
              <w:t>299,99</w:t>
            </w:r>
          </w:p>
        </w:tc>
      </w:tr>
      <w:tr w:rsidR="000D6CAA" w:rsidRPr="00391E1A" w14:paraId="2E90D2EB" w14:textId="77777777" w:rsidTr="00F25C3C">
        <w:trPr>
          <w:trHeight w:val="288"/>
        </w:trPr>
        <w:tc>
          <w:tcPr>
            <w:tcW w:w="407" w:type="pct"/>
          </w:tcPr>
          <w:p w14:paraId="236544D6" w14:textId="77777777" w:rsidR="000D6CAA" w:rsidRPr="00391E1A" w:rsidRDefault="000D6CAA" w:rsidP="00F25C3C">
            <w:pPr>
              <w:pStyle w:val="Sraopastraipa"/>
              <w:numPr>
                <w:ilvl w:val="0"/>
                <w:numId w:val="22"/>
              </w:numPr>
              <w:rPr>
                <w:color w:val="000000"/>
                <w:szCs w:val="24"/>
              </w:rPr>
            </w:pPr>
          </w:p>
        </w:tc>
        <w:tc>
          <w:tcPr>
            <w:tcW w:w="2290" w:type="pct"/>
          </w:tcPr>
          <w:p w14:paraId="7F0E8D72" w14:textId="2D24E33B" w:rsidR="000D6CAA" w:rsidRPr="00391E1A" w:rsidRDefault="000D6CAA" w:rsidP="00F25C3C">
            <w:pPr>
              <w:rPr>
                <w:color w:val="000000"/>
                <w:szCs w:val="24"/>
              </w:rPr>
            </w:pPr>
            <w:r w:rsidRPr="00391E1A">
              <w:rPr>
                <w:color w:val="000000"/>
                <w:szCs w:val="24"/>
              </w:rPr>
              <w:t xml:space="preserve">Taktinio demonstravimo magnetinė lenta </w:t>
            </w:r>
            <w:r w:rsidRPr="00391E1A">
              <w:rPr>
                <w:i/>
                <w:iCs/>
                <w:color w:val="000000"/>
                <w:szCs w:val="24"/>
              </w:rPr>
              <w:t>Nobo Impression Pro Widescreen Brilliant White Glass</w:t>
            </w:r>
            <w:r w:rsidRPr="00391E1A">
              <w:rPr>
                <w:color w:val="000000"/>
                <w:szCs w:val="24"/>
              </w:rPr>
              <w:t xml:space="preserve"> (1905177)</w:t>
            </w:r>
          </w:p>
        </w:tc>
        <w:tc>
          <w:tcPr>
            <w:tcW w:w="635" w:type="pct"/>
          </w:tcPr>
          <w:p w14:paraId="6C554818" w14:textId="77777777" w:rsidR="000D6CAA" w:rsidRPr="00391E1A" w:rsidRDefault="000D6CAA" w:rsidP="00F25C3C">
            <w:pPr>
              <w:jc w:val="right"/>
              <w:rPr>
                <w:color w:val="000000"/>
                <w:szCs w:val="24"/>
                <w:lang w:eastAsia="lt-LT"/>
              </w:rPr>
            </w:pPr>
            <w:r w:rsidRPr="00391E1A">
              <w:rPr>
                <w:color w:val="000000"/>
                <w:szCs w:val="24"/>
                <w:lang w:eastAsia="lt-LT"/>
              </w:rPr>
              <w:t>2</w:t>
            </w:r>
          </w:p>
        </w:tc>
        <w:tc>
          <w:tcPr>
            <w:tcW w:w="805" w:type="pct"/>
          </w:tcPr>
          <w:p w14:paraId="1EBBC053" w14:textId="77777777" w:rsidR="000D6CAA" w:rsidRPr="00391E1A" w:rsidRDefault="000D6CAA" w:rsidP="00F25C3C">
            <w:pPr>
              <w:jc w:val="right"/>
              <w:rPr>
                <w:color w:val="000000"/>
                <w:szCs w:val="24"/>
                <w:lang w:eastAsia="lt-LT"/>
              </w:rPr>
            </w:pPr>
            <w:r w:rsidRPr="00391E1A">
              <w:rPr>
                <w:color w:val="000000"/>
                <w:szCs w:val="24"/>
                <w:lang w:eastAsia="lt-LT"/>
              </w:rPr>
              <w:t>354,2638</w:t>
            </w:r>
          </w:p>
        </w:tc>
        <w:tc>
          <w:tcPr>
            <w:tcW w:w="862" w:type="pct"/>
          </w:tcPr>
          <w:p w14:paraId="23CDF085" w14:textId="77777777" w:rsidR="000D6CAA" w:rsidRPr="00391E1A" w:rsidRDefault="000D6CAA" w:rsidP="00F25C3C">
            <w:pPr>
              <w:jc w:val="right"/>
              <w:rPr>
                <w:color w:val="000000"/>
                <w:szCs w:val="24"/>
                <w:lang w:eastAsia="lt-LT"/>
              </w:rPr>
            </w:pPr>
            <w:r w:rsidRPr="00391E1A">
              <w:rPr>
                <w:color w:val="000000"/>
                <w:szCs w:val="24"/>
                <w:lang w:eastAsia="lt-LT"/>
              </w:rPr>
              <w:t>708,53</w:t>
            </w:r>
          </w:p>
        </w:tc>
      </w:tr>
      <w:tr w:rsidR="000D6CAA" w:rsidRPr="00391E1A" w14:paraId="5B1ACE63" w14:textId="77777777" w:rsidTr="00F25C3C">
        <w:trPr>
          <w:trHeight w:val="288"/>
        </w:trPr>
        <w:tc>
          <w:tcPr>
            <w:tcW w:w="407" w:type="pct"/>
          </w:tcPr>
          <w:p w14:paraId="04F8487B" w14:textId="77777777" w:rsidR="000D6CAA" w:rsidRPr="00391E1A" w:rsidRDefault="000D6CAA" w:rsidP="00F25C3C">
            <w:pPr>
              <w:pStyle w:val="Sraopastraipa"/>
              <w:numPr>
                <w:ilvl w:val="0"/>
                <w:numId w:val="22"/>
              </w:numPr>
              <w:rPr>
                <w:color w:val="000000"/>
                <w:szCs w:val="24"/>
              </w:rPr>
            </w:pPr>
          </w:p>
        </w:tc>
        <w:tc>
          <w:tcPr>
            <w:tcW w:w="2290" w:type="pct"/>
            <w:vAlign w:val="center"/>
          </w:tcPr>
          <w:p w14:paraId="4401589F" w14:textId="2CFEC37C" w:rsidR="000D6CAA" w:rsidRPr="00391E1A" w:rsidRDefault="000D6CAA" w:rsidP="00F25C3C">
            <w:pPr>
              <w:rPr>
                <w:color w:val="000000"/>
                <w:szCs w:val="24"/>
              </w:rPr>
            </w:pPr>
            <w:r w:rsidRPr="00391E1A">
              <w:rPr>
                <w:color w:val="000000"/>
                <w:szCs w:val="24"/>
              </w:rPr>
              <w:t xml:space="preserve">Persirengimo spintelė su suolu </w:t>
            </w:r>
            <w:r w:rsidR="00391E1A" w:rsidRPr="00391E1A">
              <w:rPr>
                <w:i/>
                <w:iCs/>
                <w:color w:val="000000"/>
                <w:szCs w:val="24"/>
              </w:rPr>
              <w:t>Sentios</w:t>
            </w:r>
            <w:r w:rsidR="00391E1A" w:rsidRPr="00391E1A">
              <w:rPr>
                <w:color w:val="000000"/>
                <w:szCs w:val="24"/>
              </w:rPr>
              <w:t xml:space="preserve"> SE421</w:t>
            </w:r>
            <w:r w:rsidR="00391E1A">
              <w:rPr>
                <w:color w:val="000000"/>
                <w:szCs w:val="24"/>
              </w:rPr>
              <w:t>,</w:t>
            </w:r>
            <w:r w:rsidRPr="00391E1A">
              <w:rPr>
                <w:color w:val="000000"/>
                <w:szCs w:val="24"/>
              </w:rPr>
              <w:t xml:space="preserve"> 26 vnt. (patalpa</w:t>
            </w:r>
            <w:r w:rsidR="00391E1A">
              <w:rPr>
                <w:color w:val="000000"/>
                <w:szCs w:val="24"/>
              </w:rPr>
              <w:t xml:space="preserve"> Nr.</w:t>
            </w:r>
            <w:r w:rsidRPr="00391E1A">
              <w:rPr>
                <w:color w:val="000000"/>
                <w:szCs w:val="24"/>
              </w:rPr>
              <w:t xml:space="preserve"> 8) </w:t>
            </w:r>
          </w:p>
        </w:tc>
        <w:tc>
          <w:tcPr>
            <w:tcW w:w="635" w:type="pct"/>
          </w:tcPr>
          <w:p w14:paraId="02B19F9C" w14:textId="77777777" w:rsidR="000D6CAA" w:rsidRPr="00391E1A" w:rsidRDefault="000D6CAA" w:rsidP="00F25C3C">
            <w:pPr>
              <w:jc w:val="right"/>
              <w:rPr>
                <w:color w:val="000000"/>
                <w:szCs w:val="24"/>
                <w:lang w:eastAsia="lt-LT"/>
              </w:rPr>
            </w:pPr>
            <w:r w:rsidRPr="00391E1A">
              <w:rPr>
                <w:color w:val="000000"/>
                <w:szCs w:val="24"/>
                <w:lang w:eastAsia="lt-LT"/>
              </w:rPr>
              <w:t>57</w:t>
            </w:r>
          </w:p>
        </w:tc>
        <w:tc>
          <w:tcPr>
            <w:tcW w:w="805" w:type="pct"/>
          </w:tcPr>
          <w:p w14:paraId="7344E0F6" w14:textId="77777777" w:rsidR="000D6CAA" w:rsidRPr="00391E1A" w:rsidRDefault="000D6CAA" w:rsidP="00F25C3C">
            <w:pPr>
              <w:jc w:val="right"/>
              <w:rPr>
                <w:color w:val="000000"/>
                <w:szCs w:val="24"/>
                <w:lang w:eastAsia="lt-LT"/>
              </w:rPr>
            </w:pPr>
            <w:r w:rsidRPr="00391E1A">
              <w:rPr>
                <w:color w:val="000000"/>
                <w:szCs w:val="24"/>
                <w:lang w:eastAsia="lt-LT"/>
              </w:rPr>
              <w:t>289,1295</w:t>
            </w:r>
          </w:p>
        </w:tc>
        <w:tc>
          <w:tcPr>
            <w:tcW w:w="862" w:type="pct"/>
          </w:tcPr>
          <w:p w14:paraId="34772D8A" w14:textId="77777777" w:rsidR="000D6CAA" w:rsidRPr="00391E1A" w:rsidRDefault="000D6CAA" w:rsidP="00F25C3C">
            <w:pPr>
              <w:jc w:val="right"/>
              <w:rPr>
                <w:color w:val="000000"/>
                <w:szCs w:val="24"/>
                <w:lang w:eastAsia="lt-LT"/>
              </w:rPr>
            </w:pPr>
            <w:r w:rsidRPr="00391E1A">
              <w:rPr>
                <w:color w:val="000000"/>
                <w:szCs w:val="24"/>
                <w:lang w:eastAsia="lt-LT"/>
              </w:rPr>
              <w:t>16 480,38</w:t>
            </w:r>
          </w:p>
        </w:tc>
      </w:tr>
      <w:tr w:rsidR="000D6CAA" w:rsidRPr="00391E1A" w14:paraId="04C3762E" w14:textId="77777777" w:rsidTr="00F25C3C">
        <w:trPr>
          <w:trHeight w:val="288"/>
        </w:trPr>
        <w:tc>
          <w:tcPr>
            <w:tcW w:w="4138" w:type="pct"/>
            <w:gridSpan w:val="4"/>
          </w:tcPr>
          <w:p w14:paraId="2E6CA234" w14:textId="77777777" w:rsidR="000D6CAA" w:rsidRPr="00391E1A" w:rsidRDefault="000D6CAA" w:rsidP="00F25C3C">
            <w:pPr>
              <w:jc w:val="right"/>
              <w:rPr>
                <w:b/>
                <w:color w:val="000000"/>
                <w:szCs w:val="24"/>
                <w:lang w:eastAsia="lt-LT"/>
              </w:rPr>
            </w:pPr>
            <w:r w:rsidRPr="00391E1A">
              <w:rPr>
                <w:b/>
                <w:color w:val="000000"/>
                <w:szCs w:val="24"/>
                <w:lang w:eastAsia="lt-LT"/>
              </w:rPr>
              <w:t>Iš viso</w:t>
            </w:r>
          </w:p>
        </w:tc>
        <w:tc>
          <w:tcPr>
            <w:tcW w:w="862" w:type="pct"/>
          </w:tcPr>
          <w:p w14:paraId="1897707F" w14:textId="77777777" w:rsidR="000D6CAA" w:rsidRPr="00391E1A" w:rsidRDefault="000D6CAA" w:rsidP="00F25C3C">
            <w:pPr>
              <w:jc w:val="right"/>
              <w:rPr>
                <w:b/>
                <w:color w:val="000000"/>
                <w:szCs w:val="24"/>
                <w:lang w:eastAsia="lt-LT"/>
              </w:rPr>
            </w:pPr>
            <w:r w:rsidRPr="00391E1A">
              <w:rPr>
                <w:b/>
                <w:color w:val="000000"/>
                <w:szCs w:val="24"/>
                <w:lang w:eastAsia="lt-LT"/>
              </w:rPr>
              <w:t>20 865,58</w:t>
            </w:r>
          </w:p>
        </w:tc>
      </w:tr>
    </w:tbl>
    <w:p w14:paraId="5E7A2A98" w14:textId="77777777" w:rsidR="00F2220F" w:rsidRPr="00391E1A" w:rsidRDefault="00F2220F" w:rsidP="008A087F">
      <w:pPr>
        <w:rPr>
          <w:rFonts w:eastAsia="Calibri"/>
          <w:szCs w:val="24"/>
        </w:rPr>
      </w:pPr>
    </w:p>
    <w:sectPr w:rsidR="00F2220F" w:rsidRPr="00391E1A" w:rsidSect="004C59D5">
      <w:headerReference w:type="default" r:id="rId9"/>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FC310" w14:textId="77777777" w:rsidR="00AA665B" w:rsidRDefault="00AA665B">
      <w:r>
        <w:separator/>
      </w:r>
    </w:p>
  </w:endnote>
  <w:endnote w:type="continuationSeparator" w:id="0">
    <w:p w14:paraId="1C578ED7" w14:textId="77777777" w:rsidR="00AA665B" w:rsidRDefault="00AA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2B0F4" w14:textId="77777777" w:rsidR="00AA665B" w:rsidRDefault="00AA665B">
      <w:r>
        <w:separator/>
      </w:r>
    </w:p>
  </w:footnote>
  <w:footnote w:type="continuationSeparator" w:id="0">
    <w:p w14:paraId="1E603BDF" w14:textId="77777777" w:rsidR="00AA665B" w:rsidRDefault="00AA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20452"/>
      <w:docPartObj>
        <w:docPartGallery w:val="Page Numbers (Top of Page)"/>
        <w:docPartUnique/>
      </w:docPartObj>
    </w:sdtPr>
    <w:sdtEndPr/>
    <w:sdtContent>
      <w:p w14:paraId="145612B4" w14:textId="77777777" w:rsidR="00F2220F" w:rsidRDefault="00F2220F">
        <w:pPr>
          <w:pStyle w:val="Antrats"/>
          <w:jc w:val="center"/>
        </w:pPr>
      </w:p>
      <w:p w14:paraId="36EFF48A" w14:textId="77777777" w:rsidR="00F2220F" w:rsidRDefault="00F2220F">
        <w:pPr>
          <w:pStyle w:val="Antrats"/>
          <w:jc w:val="center"/>
        </w:pPr>
      </w:p>
      <w:p w14:paraId="6B3D4563" w14:textId="11EACC49" w:rsidR="00F2220F" w:rsidRDefault="00F2220F" w:rsidP="00D62AE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5E0CD5"/>
    <w:multiLevelType w:val="hybridMultilevel"/>
    <w:tmpl w:val="E1B697C4"/>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46915153">
    <w:abstractNumId w:val="4"/>
  </w:num>
  <w:num w:numId="2" w16cid:durableId="2074110295">
    <w:abstractNumId w:val="6"/>
  </w:num>
  <w:num w:numId="3" w16cid:durableId="624700886">
    <w:abstractNumId w:val="5"/>
  </w:num>
  <w:num w:numId="4" w16cid:durableId="1177691233">
    <w:abstractNumId w:val="21"/>
  </w:num>
  <w:num w:numId="5" w16cid:durableId="1653870786">
    <w:abstractNumId w:val="8"/>
  </w:num>
  <w:num w:numId="6" w16cid:durableId="1921022756">
    <w:abstractNumId w:val="1"/>
  </w:num>
  <w:num w:numId="7" w16cid:durableId="549417500">
    <w:abstractNumId w:val="18"/>
  </w:num>
  <w:num w:numId="8" w16cid:durableId="774639423">
    <w:abstractNumId w:val="7"/>
  </w:num>
  <w:num w:numId="9" w16cid:durableId="1842888690">
    <w:abstractNumId w:val="17"/>
  </w:num>
  <w:num w:numId="10" w16cid:durableId="1709137322">
    <w:abstractNumId w:val="10"/>
  </w:num>
  <w:num w:numId="11" w16cid:durableId="891846181">
    <w:abstractNumId w:val="3"/>
  </w:num>
  <w:num w:numId="12" w16cid:durableId="1855224799">
    <w:abstractNumId w:val="9"/>
  </w:num>
  <w:num w:numId="13" w16cid:durableId="1696423479">
    <w:abstractNumId w:val="14"/>
  </w:num>
  <w:num w:numId="14" w16cid:durableId="1877161598">
    <w:abstractNumId w:val="19"/>
  </w:num>
  <w:num w:numId="15" w16cid:durableId="2073193204">
    <w:abstractNumId w:val="15"/>
  </w:num>
  <w:num w:numId="16" w16cid:durableId="628316378">
    <w:abstractNumId w:val="11"/>
  </w:num>
  <w:num w:numId="17" w16cid:durableId="1107581133">
    <w:abstractNumId w:val="0"/>
  </w:num>
  <w:num w:numId="18" w16cid:durableId="1201473444">
    <w:abstractNumId w:val="12"/>
  </w:num>
  <w:num w:numId="19" w16cid:durableId="807164461">
    <w:abstractNumId w:val="16"/>
  </w:num>
  <w:num w:numId="20" w16cid:durableId="301351803">
    <w:abstractNumId w:val="2"/>
  </w:num>
  <w:num w:numId="21" w16cid:durableId="1308129357">
    <w:abstractNumId w:val="20"/>
  </w:num>
  <w:num w:numId="22" w16cid:durableId="1367409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4B7A"/>
    <w:rsid w:val="00012976"/>
    <w:rsid w:val="00012F24"/>
    <w:rsid w:val="0001304C"/>
    <w:rsid w:val="0001566B"/>
    <w:rsid w:val="0002192F"/>
    <w:rsid w:val="00022BD8"/>
    <w:rsid w:val="000247FF"/>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20BD"/>
    <w:rsid w:val="000B4517"/>
    <w:rsid w:val="000B5552"/>
    <w:rsid w:val="000B5921"/>
    <w:rsid w:val="000C3AEC"/>
    <w:rsid w:val="000C4449"/>
    <w:rsid w:val="000C55F7"/>
    <w:rsid w:val="000C68A5"/>
    <w:rsid w:val="000C6E46"/>
    <w:rsid w:val="000D1755"/>
    <w:rsid w:val="000D385E"/>
    <w:rsid w:val="000D6CAA"/>
    <w:rsid w:val="000E14D2"/>
    <w:rsid w:val="000E3188"/>
    <w:rsid w:val="000E31D1"/>
    <w:rsid w:val="000E3B23"/>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95EFA"/>
    <w:rsid w:val="001A0B5F"/>
    <w:rsid w:val="001A2FD1"/>
    <w:rsid w:val="001B1FE3"/>
    <w:rsid w:val="001C10C3"/>
    <w:rsid w:val="001C3CDA"/>
    <w:rsid w:val="001C5159"/>
    <w:rsid w:val="001C593D"/>
    <w:rsid w:val="001D0BAC"/>
    <w:rsid w:val="001D1AC1"/>
    <w:rsid w:val="001D3CB6"/>
    <w:rsid w:val="001E2A8C"/>
    <w:rsid w:val="001E3C09"/>
    <w:rsid w:val="001E4DFD"/>
    <w:rsid w:val="001E58B7"/>
    <w:rsid w:val="001F7914"/>
    <w:rsid w:val="002010E6"/>
    <w:rsid w:val="0020204A"/>
    <w:rsid w:val="00206FC7"/>
    <w:rsid w:val="00211E4F"/>
    <w:rsid w:val="002148C8"/>
    <w:rsid w:val="002228A8"/>
    <w:rsid w:val="00224ACA"/>
    <w:rsid w:val="00230E90"/>
    <w:rsid w:val="0023417F"/>
    <w:rsid w:val="00234FD8"/>
    <w:rsid w:val="00240F33"/>
    <w:rsid w:val="00241801"/>
    <w:rsid w:val="00242F87"/>
    <w:rsid w:val="002430FE"/>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8CC"/>
    <w:rsid w:val="002B4E39"/>
    <w:rsid w:val="002B6129"/>
    <w:rsid w:val="002B7FCF"/>
    <w:rsid w:val="002C031B"/>
    <w:rsid w:val="002C35DB"/>
    <w:rsid w:val="002C3613"/>
    <w:rsid w:val="002D012A"/>
    <w:rsid w:val="002D0308"/>
    <w:rsid w:val="002D0B3C"/>
    <w:rsid w:val="002D57F9"/>
    <w:rsid w:val="002D6696"/>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0A40"/>
    <w:rsid w:val="00325CF1"/>
    <w:rsid w:val="00325F18"/>
    <w:rsid w:val="0032609B"/>
    <w:rsid w:val="00331860"/>
    <w:rsid w:val="003338E9"/>
    <w:rsid w:val="00337555"/>
    <w:rsid w:val="0034085C"/>
    <w:rsid w:val="00340EE1"/>
    <w:rsid w:val="00342298"/>
    <w:rsid w:val="00345004"/>
    <w:rsid w:val="003451F8"/>
    <w:rsid w:val="003537B5"/>
    <w:rsid w:val="00355495"/>
    <w:rsid w:val="00355EE8"/>
    <w:rsid w:val="00356533"/>
    <w:rsid w:val="00362F71"/>
    <w:rsid w:val="00365907"/>
    <w:rsid w:val="0037302E"/>
    <w:rsid w:val="00373E1B"/>
    <w:rsid w:val="003820DF"/>
    <w:rsid w:val="00384B8A"/>
    <w:rsid w:val="00390360"/>
    <w:rsid w:val="00391E1A"/>
    <w:rsid w:val="00392558"/>
    <w:rsid w:val="0039707D"/>
    <w:rsid w:val="003A16E8"/>
    <w:rsid w:val="003A3559"/>
    <w:rsid w:val="003A451B"/>
    <w:rsid w:val="003B0278"/>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25C78"/>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67E71"/>
    <w:rsid w:val="0047147F"/>
    <w:rsid w:val="00471B4D"/>
    <w:rsid w:val="00475641"/>
    <w:rsid w:val="00480D2E"/>
    <w:rsid w:val="004849ED"/>
    <w:rsid w:val="00491B1F"/>
    <w:rsid w:val="00495F9A"/>
    <w:rsid w:val="0049655E"/>
    <w:rsid w:val="004A3610"/>
    <w:rsid w:val="004A45A9"/>
    <w:rsid w:val="004A6A1C"/>
    <w:rsid w:val="004B0769"/>
    <w:rsid w:val="004B2632"/>
    <w:rsid w:val="004B6007"/>
    <w:rsid w:val="004B78D7"/>
    <w:rsid w:val="004C07E0"/>
    <w:rsid w:val="004C43C4"/>
    <w:rsid w:val="004C4438"/>
    <w:rsid w:val="004C59D5"/>
    <w:rsid w:val="004D2980"/>
    <w:rsid w:val="004D35C5"/>
    <w:rsid w:val="004E4142"/>
    <w:rsid w:val="004E614C"/>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4035"/>
    <w:rsid w:val="00575F45"/>
    <w:rsid w:val="00576081"/>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E4702"/>
    <w:rsid w:val="005F2699"/>
    <w:rsid w:val="005F3575"/>
    <w:rsid w:val="005F3B79"/>
    <w:rsid w:val="005F3C01"/>
    <w:rsid w:val="005F44E3"/>
    <w:rsid w:val="005F6353"/>
    <w:rsid w:val="006001EB"/>
    <w:rsid w:val="00600EF4"/>
    <w:rsid w:val="00605F6E"/>
    <w:rsid w:val="006062B3"/>
    <w:rsid w:val="0060656B"/>
    <w:rsid w:val="0060717D"/>
    <w:rsid w:val="00611EE0"/>
    <w:rsid w:val="006128BC"/>
    <w:rsid w:val="006128E6"/>
    <w:rsid w:val="00613BD5"/>
    <w:rsid w:val="0061401B"/>
    <w:rsid w:val="006174F2"/>
    <w:rsid w:val="006177D9"/>
    <w:rsid w:val="00620C55"/>
    <w:rsid w:val="0062155E"/>
    <w:rsid w:val="00621A26"/>
    <w:rsid w:val="0062276B"/>
    <w:rsid w:val="006244B6"/>
    <w:rsid w:val="0062551B"/>
    <w:rsid w:val="00625C86"/>
    <w:rsid w:val="00627BF6"/>
    <w:rsid w:val="00630B08"/>
    <w:rsid w:val="00632864"/>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56B0"/>
    <w:rsid w:val="00686EB4"/>
    <w:rsid w:val="006978C1"/>
    <w:rsid w:val="006A2F55"/>
    <w:rsid w:val="006A5A1C"/>
    <w:rsid w:val="006B0BC0"/>
    <w:rsid w:val="006B1852"/>
    <w:rsid w:val="006C5AD7"/>
    <w:rsid w:val="006D0DBC"/>
    <w:rsid w:val="006D0E49"/>
    <w:rsid w:val="006D107B"/>
    <w:rsid w:val="006D6344"/>
    <w:rsid w:val="006D7A59"/>
    <w:rsid w:val="006E0208"/>
    <w:rsid w:val="006E038D"/>
    <w:rsid w:val="006F3FC5"/>
    <w:rsid w:val="006F7032"/>
    <w:rsid w:val="00701945"/>
    <w:rsid w:val="007129E5"/>
    <w:rsid w:val="00713EB6"/>
    <w:rsid w:val="007143BA"/>
    <w:rsid w:val="00715EF9"/>
    <w:rsid w:val="00723E14"/>
    <w:rsid w:val="00727F02"/>
    <w:rsid w:val="00736212"/>
    <w:rsid w:val="00740946"/>
    <w:rsid w:val="00740CC0"/>
    <w:rsid w:val="007421CE"/>
    <w:rsid w:val="00743B7D"/>
    <w:rsid w:val="007452C6"/>
    <w:rsid w:val="0076106A"/>
    <w:rsid w:val="00761752"/>
    <w:rsid w:val="00763D4F"/>
    <w:rsid w:val="007734FC"/>
    <w:rsid w:val="00773818"/>
    <w:rsid w:val="0077409B"/>
    <w:rsid w:val="00775EA8"/>
    <w:rsid w:val="0077650A"/>
    <w:rsid w:val="00776A64"/>
    <w:rsid w:val="007800FF"/>
    <w:rsid w:val="0078092A"/>
    <w:rsid w:val="00780E8C"/>
    <w:rsid w:val="00784307"/>
    <w:rsid w:val="00785145"/>
    <w:rsid w:val="00786A8F"/>
    <w:rsid w:val="00786DC6"/>
    <w:rsid w:val="00790E10"/>
    <w:rsid w:val="00793437"/>
    <w:rsid w:val="007966E6"/>
    <w:rsid w:val="00796747"/>
    <w:rsid w:val="00796E6A"/>
    <w:rsid w:val="007978F3"/>
    <w:rsid w:val="007A38DC"/>
    <w:rsid w:val="007A4DE8"/>
    <w:rsid w:val="007A5978"/>
    <w:rsid w:val="007A6118"/>
    <w:rsid w:val="007C5A1C"/>
    <w:rsid w:val="007D3AB2"/>
    <w:rsid w:val="007D3F07"/>
    <w:rsid w:val="007D6BBA"/>
    <w:rsid w:val="007E1AE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062B"/>
    <w:rsid w:val="00843453"/>
    <w:rsid w:val="00845122"/>
    <w:rsid w:val="00850A14"/>
    <w:rsid w:val="00851BBE"/>
    <w:rsid w:val="008531AC"/>
    <w:rsid w:val="008547BE"/>
    <w:rsid w:val="00854B95"/>
    <w:rsid w:val="00860671"/>
    <w:rsid w:val="00860740"/>
    <w:rsid w:val="008608CB"/>
    <w:rsid w:val="0086111D"/>
    <w:rsid w:val="00862DCC"/>
    <w:rsid w:val="00863F82"/>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31D5"/>
    <w:rsid w:val="008D45F9"/>
    <w:rsid w:val="008D7609"/>
    <w:rsid w:val="008D7F28"/>
    <w:rsid w:val="008E1526"/>
    <w:rsid w:val="008F0144"/>
    <w:rsid w:val="008F0D22"/>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67BC6"/>
    <w:rsid w:val="00973057"/>
    <w:rsid w:val="00976276"/>
    <w:rsid w:val="00983960"/>
    <w:rsid w:val="00986CFA"/>
    <w:rsid w:val="0099046B"/>
    <w:rsid w:val="00990645"/>
    <w:rsid w:val="00997D3F"/>
    <w:rsid w:val="00997E97"/>
    <w:rsid w:val="009A030F"/>
    <w:rsid w:val="009A09B2"/>
    <w:rsid w:val="009A34A7"/>
    <w:rsid w:val="009A4733"/>
    <w:rsid w:val="009B0CDE"/>
    <w:rsid w:val="009B542B"/>
    <w:rsid w:val="009C1065"/>
    <w:rsid w:val="009C3C68"/>
    <w:rsid w:val="009C48B9"/>
    <w:rsid w:val="009C55DF"/>
    <w:rsid w:val="009D1163"/>
    <w:rsid w:val="009D4140"/>
    <w:rsid w:val="009D6D5F"/>
    <w:rsid w:val="009E0EF4"/>
    <w:rsid w:val="009E2766"/>
    <w:rsid w:val="009E5C02"/>
    <w:rsid w:val="009E77C4"/>
    <w:rsid w:val="009F043B"/>
    <w:rsid w:val="009F0DA5"/>
    <w:rsid w:val="009F2504"/>
    <w:rsid w:val="009F2E26"/>
    <w:rsid w:val="009F5E68"/>
    <w:rsid w:val="00A0004E"/>
    <w:rsid w:val="00A05422"/>
    <w:rsid w:val="00A07434"/>
    <w:rsid w:val="00A11511"/>
    <w:rsid w:val="00A135AE"/>
    <w:rsid w:val="00A13FF8"/>
    <w:rsid w:val="00A21FA9"/>
    <w:rsid w:val="00A2654C"/>
    <w:rsid w:val="00A27030"/>
    <w:rsid w:val="00A3474A"/>
    <w:rsid w:val="00A36213"/>
    <w:rsid w:val="00A37460"/>
    <w:rsid w:val="00A4088A"/>
    <w:rsid w:val="00A41CA9"/>
    <w:rsid w:val="00A423CD"/>
    <w:rsid w:val="00A47232"/>
    <w:rsid w:val="00A47ED9"/>
    <w:rsid w:val="00A52143"/>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65B"/>
    <w:rsid w:val="00AA6CB3"/>
    <w:rsid w:val="00AA6FF2"/>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3E02"/>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1901"/>
    <w:rsid w:val="00B82862"/>
    <w:rsid w:val="00B83099"/>
    <w:rsid w:val="00B83E18"/>
    <w:rsid w:val="00B8603F"/>
    <w:rsid w:val="00B92EBF"/>
    <w:rsid w:val="00BA2D07"/>
    <w:rsid w:val="00BA458B"/>
    <w:rsid w:val="00BA5EBE"/>
    <w:rsid w:val="00BB0318"/>
    <w:rsid w:val="00BB130F"/>
    <w:rsid w:val="00BB6886"/>
    <w:rsid w:val="00BC2BDD"/>
    <w:rsid w:val="00BC3420"/>
    <w:rsid w:val="00BD1AE3"/>
    <w:rsid w:val="00BD5C3A"/>
    <w:rsid w:val="00BE34E6"/>
    <w:rsid w:val="00BE4566"/>
    <w:rsid w:val="00BE5BA0"/>
    <w:rsid w:val="00BE7712"/>
    <w:rsid w:val="00BF06D7"/>
    <w:rsid w:val="00BF0A1B"/>
    <w:rsid w:val="00BF37B8"/>
    <w:rsid w:val="00C000E4"/>
    <w:rsid w:val="00C008EA"/>
    <w:rsid w:val="00C0332D"/>
    <w:rsid w:val="00C07155"/>
    <w:rsid w:val="00C11B39"/>
    <w:rsid w:val="00C13EA5"/>
    <w:rsid w:val="00C14377"/>
    <w:rsid w:val="00C14F8B"/>
    <w:rsid w:val="00C15FA6"/>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09F"/>
    <w:rsid w:val="00C83887"/>
    <w:rsid w:val="00C8729C"/>
    <w:rsid w:val="00C9091E"/>
    <w:rsid w:val="00C95622"/>
    <w:rsid w:val="00C9696D"/>
    <w:rsid w:val="00CA30B6"/>
    <w:rsid w:val="00CB1C71"/>
    <w:rsid w:val="00CB2F63"/>
    <w:rsid w:val="00CC09CD"/>
    <w:rsid w:val="00CC23E4"/>
    <w:rsid w:val="00CC2418"/>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1218"/>
    <w:rsid w:val="00D06888"/>
    <w:rsid w:val="00D06E56"/>
    <w:rsid w:val="00D070EA"/>
    <w:rsid w:val="00D102F4"/>
    <w:rsid w:val="00D1372F"/>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2AE0"/>
    <w:rsid w:val="00D679FC"/>
    <w:rsid w:val="00D70BBD"/>
    <w:rsid w:val="00D7161C"/>
    <w:rsid w:val="00D72E2F"/>
    <w:rsid w:val="00D7632B"/>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1190F"/>
    <w:rsid w:val="00E12ED7"/>
    <w:rsid w:val="00E20D89"/>
    <w:rsid w:val="00E21A77"/>
    <w:rsid w:val="00E34BFA"/>
    <w:rsid w:val="00E35FDB"/>
    <w:rsid w:val="00E37364"/>
    <w:rsid w:val="00E412E4"/>
    <w:rsid w:val="00E429EE"/>
    <w:rsid w:val="00E4352B"/>
    <w:rsid w:val="00E46881"/>
    <w:rsid w:val="00E472EF"/>
    <w:rsid w:val="00E51735"/>
    <w:rsid w:val="00E60928"/>
    <w:rsid w:val="00E6329A"/>
    <w:rsid w:val="00E63B87"/>
    <w:rsid w:val="00E7055C"/>
    <w:rsid w:val="00E734BB"/>
    <w:rsid w:val="00E73C7C"/>
    <w:rsid w:val="00E81C99"/>
    <w:rsid w:val="00E82D98"/>
    <w:rsid w:val="00E874D4"/>
    <w:rsid w:val="00E9055A"/>
    <w:rsid w:val="00E9091E"/>
    <w:rsid w:val="00E90921"/>
    <w:rsid w:val="00E92CC7"/>
    <w:rsid w:val="00E94693"/>
    <w:rsid w:val="00E94E7A"/>
    <w:rsid w:val="00E957CF"/>
    <w:rsid w:val="00EA2453"/>
    <w:rsid w:val="00EA4B6B"/>
    <w:rsid w:val="00EA55D3"/>
    <w:rsid w:val="00EA6A5E"/>
    <w:rsid w:val="00EB01E1"/>
    <w:rsid w:val="00EB2319"/>
    <w:rsid w:val="00EB4B76"/>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220F"/>
    <w:rsid w:val="00F25CAB"/>
    <w:rsid w:val="00F3592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6D57"/>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91E1A"/>
    <w:rPr>
      <w:sz w:val="16"/>
      <w:szCs w:val="16"/>
    </w:rPr>
  </w:style>
  <w:style w:type="paragraph" w:styleId="Komentarotekstas">
    <w:name w:val="annotation text"/>
    <w:basedOn w:val="prastasis"/>
    <w:link w:val="KomentarotekstasDiagrama"/>
    <w:uiPriority w:val="99"/>
    <w:unhideWhenUsed/>
    <w:rsid w:val="00391E1A"/>
    <w:rPr>
      <w:sz w:val="20"/>
    </w:rPr>
  </w:style>
  <w:style w:type="character" w:customStyle="1" w:styleId="KomentarotekstasDiagrama">
    <w:name w:val="Komentaro tekstas Diagrama"/>
    <w:basedOn w:val="Numatytasispastraiposriftas"/>
    <w:link w:val="Komentarotekstas"/>
    <w:uiPriority w:val="99"/>
    <w:rsid w:val="00391E1A"/>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91E1A"/>
    <w:rPr>
      <w:b/>
      <w:bCs/>
    </w:rPr>
  </w:style>
  <w:style w:type="character" w:customStyle="1" w:styleId="KomentarotemaDiagrama">
    <w:name w:val="Komentaro tema Diagrama"/>
    <w:basedOn w:val="KomentarotekstasDiagrama"/>
    <w:link w:val="Komentarotema"/>
    <w:uiPriority w:val="99"/>
    <w:semiHidden/>
    <w:rsid w:val="00391E1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4A4C9-E018-4B08-8ACF-223144CB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564</Words>
  <Characters>3839</Characters>
  <Application>Microsoft Office Word</Application>
  <DocSecurity>4</DocSecurity>
  <Lines>31</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2026-04-28T08:01:00Z</dcterms:created>
  <dcterms:modified xsi:type="dcterms:W3CDTF">2026-04-28T08:01:00Z</dcterms:modified>
</cp:coreProperties>
</file>