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5493798" w14:textId="77777777" w:rsidR="00414E9E" w:rsidRPr="00002C95" w:rsidRDefault="00414E9E" w:rsidP="00414E9E">
      <w:pPr>
        <w:jc w:val="center"/>
        <w:rPr>
          <w:b/>
        </w:rPr>
      </w:pPr>
      <w:r>
        <w:rPr>
          <w:b/>
        </w:rPr>
        <w:t>DĖL SAVIVALDYBĖS TARYBOS 2026 M. SAUSIO 29 D. SPRENDIMO NR. 1-21 „</w:t>
      </w: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9E7FFE7" w:rsidR="006539FD" w:rsidRPr="00B332F8" w:rsidRDefault="0094590C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6B3DC1">
        <w:t>gegužės 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31D51E00" w:rsidR="009A48AD" w:rsidRDefault="001E4D4D" w:rsidP="009A48AD">
      <w:pPr>
        <w:tabs>
          <w:tab w:val="left" w:pos="0"/>
        </w:tabs>
        <w:ind w:firstLine="720"/>
        <w:jc w:val="both"/>
      </w:pPr>
      <w:r>
        <w:t xml:space="preserve">Projekto tikslas – ištaisyti technines klaidas </w:t>
      </w:r>
      <w:r w:rsidRPr="00EE6A04">
        <w:rPr>
          <w:rFonts w:eastAsia="Calibri"/>
        </w:rPr>
        <w:t>Panevėžio miesto savivaldybės tarybos 2026 m. sausio 29 d. sprendim</w:t>
      </w:r>
      <w:r>
        <w:rPr>
          <w:rFonts w:eastAsia="Calibri"/>
        </w:rPr>
        <w:t xml:space="preserve">e </w:t>
      </w:r>
      <w:r w:rsidRPr="00EE6A04">
        <w:rPr>
          <w:rFonts w:eastAsia="Calibri"/>
        </w:rPr>
        <w:t>Nr. 1-</w:t>
      </w:r>
      <w:r w:rsidR="00414E9E">
        <w:rPr>
          <w:rFonts w:eastAsia="Calibri"/>
        </w:rPr>
        <w:t>21</w:t>
      </w:r>
      <w:r w:rsidRPr="00EE6A04">
        <w:rPr>
          <w:rFonts w:eastAsia="Calibri"/>
        </w:rPr>
        <w:t xml:space="preserve"> „</w:t>
      </w:r>
      <w:r>
        <w:t>D</w:t>
      </w:r>
      <w:r w:rsidRPr="00EE6A04">
        <w:t xml:space="preserve">ėl trumpalaikio turto perdavimo </w:t>
      </w:r>
      <w:r w:rsidR="00414E9E">
        <w:t xml:space="preserve">Panevėžio miesto savivaldybės </w:t>
      </w:r>
      <w:r w:rsidRPr="00EE6A04">
        <w:t xml:space="preserve">ugdymo </w:t>
      </w:r>
      <w:r w:rsidR="00414E9E">
        <w:t>įstaigoms</w:t>
      </w:r>
      <w:r w:rsidRPr="00EE6A04">
        <w:rPr>
          <w:rFonts w:eastAsia="Calibri"/>
        </w:rPr>
        <w:t>“</w:t>
      </w:r>
      <w:r>
        <w:rPr>
          <w:rFonts w:eastAsia="Calibri"/>
        </w:rPr>
        <w:t xml:space="preserve">. </w:t>
      </w:r>
      <w:r w:rsidR="00414E9E">
        <w:rPr>
          <w:rFonts w:eastAsia="Calibri"/>
        </w:rPr>
        <w:t>Priede tikslinamos perduodamo turto vertės</w:t>
      </w:r>
      <w:r>
        <w:rPr>
          <w:rFonts w:eastAsia="Calibri"/>
        </w:rPr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763EFA8" w:rsidR="00C858EE" w:rsidRPr="00617034" w:rsidRDefault="0094590C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1E4D4D">
        <w:t>ištaisytos techninės klaidos</w:t>
      </w:r>
      <w:r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5BB20F9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</w:t>
      </w:r>
      <w:r w:rsidR="001E4D4D">
        <w:t>s</w:t>
      </w:r>
      <w:r w:rsidR="00414E9E">
        <w:t xml:space="preserve"> remdamasis Savivaldybės administracijos Švietimo skyriaus 2026 m. balandžio </w:t>
      </w:r>
      <w:r w:rsidR="006B3DC1">
        <w:t>17</w:t>
      </w:r>
      <w:r w:rsidR="00414E9E">
        <w:t xml:space="preserve"> d. raštu Nr. D2-</w:t>
      </w:r>
      <w:r w:rsidR="006B3DC1">
        <w:t>547</w:t>
      </w:r>
      <w:r w:rsidR="00414E9E">
        <w:t xml:space="preserve"> „Dėl Savivaldybės tarybos 2026-01-29 sprendimo Nr. 1-21 patikslinimo“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0E862B5D" w14:textId="5B957D89" w:rsidR="00414E9E" w:rsidRDefault="00414E9E" w:rsidP="00C858EE">
      <w:pPr>
        <w:tabs>
          <w:tab w:val="left" w:pos="0"/>
        </w:tabs>
        <w:ind w:firstLine="720"/>
        <w:jc w:val="both"/>
      </w:pPr>
      <w:r>
        <w:t xml:space="preserve">1. Savivaldybės administracijos Švietimo skyriaus 2026 m. balandžio </w:t>
      </w:r>
      <w:r w:rsidR="006B3DC1">
        <w:t>17</w:t>
      </w:r>
      <w:r>
        <w:t xml:space="preserve"> d. rašt</w:t>
      </w:r>
      <w:r w:rsidR="006B3DC1">
        <w:t>o</w:t>
      </w:r>
      <w:r>
        <w:t xml:space="preserve"> Nr. D2-</w:t>
      </w:r>
      <w:r w:rsidR="006B3DC1">
        <w:t>547</w:t>
      </w:r>
      <w:r>
        <w:t xml:space="preserve"> „Dėl Savivaldybės tarybos 2026-01-29 sprendimo Nr. 1-21 patikslinimo“ kopija, 2 l.;</w:t>
      </w:r>
    </w:p>
    <w:p w14:paraId="42F8666F" w14:textId="1F33F92B" w:rsidR="001B5C41" w:rsidRDefault="00414E9E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 w:rsidR="001E4D4D" w:rsidRPr="00EE6A04">
        <w:rPr>
          <w:rFonts w:eastAsia="Calibri"/>
        </w:rPr>
        <w:t>2026 m. sausio 29 d. sprendim</w:t>
      </w:r>
      <w:r w:rsidR="001E4D4D">
        <w:rPr>
          <w:rFonts w:eastAsia="Calibri"/>
        </w:rPr>
        <w:t xml:space="preserve">o </w:t>
      </w:r>
      <w:r w:rsidR="001E4D4D" w:rsidRPr="00EE6A04">
        <w:rPr>
          <w:rFonts w:eastAsia="Calibri"/>
        </w:rPr>
        <w:t>Nr. 1-</w:t>
      </w:r>
      <w:r>
        <w:rPr>
          <w:rFonts w:eastAsia="Calibri"/>
        </w:rPr>
        <w:t>21</w:t>
      </w:r>
      <w:r w:rsidR="001E4D4D" w:rsidRPr="00EE6A04">
        <w:rPr>
          <w:rFonts w:eastAsia="Calibri"/>
        </w:rPr>
        <w:t xml:space="preserve"> „</w:t>
      </w:r>
      <w:r>
        <w:t>D</w:t>
      </w:r>
      <w:r w:rsidRPr="00EE6A04">
        <w:t xml:space="preserve">ėl trumpalaikio turto perdavimo </w:t>
      </w:r>
      <w:r>
        <w:t xml:space="preserve">Panevėžio miesto savivaldybės </w:t>
      </w:r>
      <w:r w:rsidRPr="00EE6A04">
        <w:t xml:space="preserve">ugdymo </w:t>
      </w:r>
      <w:r>
        <w:t>įstaigoms</w:t>
      </w:r>
      <w:r w:rsidR="001E4D4D" w:rsidRPr="00EE6A04">
        <w:rPr>
          <w:rFonts w:eastAsia="Calibri"/>
        </w:rPr>
        <w:t>“</w:t>
      </w:r>
      <w:r w:rsidR="009A48AD">
        <w:t xml:space="preserve"> lyginamasis variantas</w:t>
      </w:r>
      <w:r w:rsidR="005962C7">
        <w:t>,</w:t>
      </w:r>
      <w:r w:rsidR="009A48AD">
        <w:t xml:space="preserve"> </w:t>
      </w:r>
      <w:r>
        <w:t>2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590F6" w14:textId="77777777" w:rsidR="00FF65C3" w:rsidRDefault="00FF65C3" w:rsidP="00A52524">
      <w:r>
        <w:separator/>
      </w:r>
    </w:p>
  </w:endnote>
  <w:endnote w:type="continuationSeparator" w:id="0">
    <w:p w14:paraId="5120C84B" w14:textId="77777777" w:rsidR="00FF65C3" w:rsidRDefault="00FF65C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EF74F" w14:textId="77777777" w:rsidR="00FF65C3" w:rsidRDefault="00FF65C3" w:rsidP="00A52524">
      <w:r>
        <w:separator/>
      </w:r>
    </w:p>
  </w:footnote>
  <w:footnote w:type="continuationSeparator" w:id="0">
    <w:p w14:paraId="0D7BAA64" w14:textId="77777777" w:rsidR="00FF65C3" w:rsidRDefault="00FF65C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823886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982551">
    <w:abstractNumId w:val="1"/>
  </w:num>
  <w:num w:numId="3" w16cid:durableId="14262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711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4D4D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11BD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08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2E2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4E9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1466"/>
    <w:rsid w:val="00573BD9"/>
    <w:rsid w:val="00576615"/>
    <w:rsid w:val="0059465A"/>
    <w:rsid w:val="005962C7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75348"/>
    <w:rsid w:val="00683C22"/>
    <w:rsid w:val="006961FD"/>
    <w:rsid w:val="006A041A"/>
    <w:rsid w:val="006A0E9B"/>
    <w:rsid w:val="006A5BC0"/>
    <w:rsid w:val="006A7494"/>
    <w:rsid w:val="006B18C5"/>
    <w:rsid w:val="006B3DC1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4590C"/>
    <w:rsid w:val="00953C44"/>
    <w:rsid w:val="00964813"/>
    <w:rsid w:val="00965126"/>
    <w:rsid w:val="0097074B"/>
    <w:rsid w:val="00971B5E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2CAB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1AAE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2A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1677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2026-05-08T07:00:00Z</dcterms:created>
  <dcterms:modified xsi:type="dcterms:W3CDTF">2026-05-08T07:00:00Z</dcterms:modified>
</cp:coreProperties>
</file>