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56808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745FF8A" wp14:editId="33692A7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C54F" w14:textId="77777777" w:rsidR="005C41AC" w:rsidRPr="005C41AC" w:rsidRDefault="005C41AC" w:rsidP="005C41AC">
      <w:pPr>
        <w:jc w:val="center"/>
        <w:rPr>
          <w:szCs w:val="24"/>
        </w:rPr>
      </w:pPr>
    </w:p>
    <w:p w14:paraId="11424FB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F8645D" w14:textId="77777777" w:rsidR="005C41AC" w:rsidRDefault="005C41AC" w:rsidP="00571BF3">
      <w:pPr>
        <w:keepNext/>
        <w:jc w:val="center"/>
        <w:outlineLvl w:val="1"/>
      </w:pPr>
    </w:p>
    <w:p w14:paraId="4F2F118F" w14:textId="77777777" w:rsidR="006B7CDA" w:rsidRPr="005C41AC" w:rsidRDefault="006B7CDA" w:rsidP="00571BF3">
      <w:pPr>
        <w:keepNext/>
        <w:jc w:val="center"/>
        <w:outlineLvl w:val="1"/>
      </w:pPr>
    </w:p>
    <w:p w14:paraId="5BC1899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AC9571B" w14:textId="127D986C" w:rsidR="0063305F" w:rsidRDefault="006127B2" w:rsidP="0063305F">
      <w:pPr>
        <w:jc w:val="center"/>
        <w:rPr>
          <w:b/>
          <w:caps/>
        </w:rPr>
      </w:pPr>
      <w:r w:rsidRPr="0058088B">
        <w:rPr>
          <w:b/>
          <w:bCs/>
        </w:rPr>
        <w:t>DĖL</w:t>
      </w:r>
      <w:r w:rsidR="0063305F">
        <w:t xml:space="preserve"> </w:t>
      </w:r>
      <w:r w:rsidR="00DE280A" w:rsidRPr="00224DF8">
        <w:rPr>
          <w:b/>
        </w:rPr>
        <w:t>PANEVĖŽIO MIESTO</w:t>
      </w:r>
      <w:r w:rsidR="00DE280A">
        <w:t xml:space="preserve"> </w:t>
      </w:r>
      <w:r w:rsidR="0063305F">
        <w:rPr>
          <w:b/>
          <w:caps/>
        </w:rPr>
        <w:t xml:space="preserve">DAUGIABUČIŲ </w:t>
      </w:r>
      <w:r w:rsidR="00224DF8">
        <w:rPr>
          <w:b/>
          <w:caps/>
        </w:rPr>
        <w:t xml:space="preserve">GYVENAMŲJŲ </w:t>
      </w:r>
      <w:r w:rsidR="0063305F">
        <w:rPr>
          <w:b/>
          <w:caps/>
        </w:rPr>
        <w:t>NAMŲ MAKSIMALIŲ T</w:t>
      </w:r>
      <w:r w:rsidR="00224DF8">
        <w:rPr>
          <w:b/>
          <w:caps/>
        </w:rPr>
        <w:t>ECHNINĖS PRIEŽIŪROS TA</w:t>
      </w:r>
      <w:r w:rsidR="0063305F">
        <w:rPr>
          <w:b/>
          <w:caps/>
        </w:rPr>
        <w:t>RIFŲ PATVIRTINIMO</w:t>
      </w:r>
    </w:p>
    <w:p w14:paraId="091F5F15" w14:textId="77777777" w:rsidR="00224DF8" w:rsidRDefault="00224DF8" w:rsidP="003E58F0">
      <w:pPr>
        <w:jc w:val="center"/>
        <w:rPr>
          <w:rStyle w:val="Style3"/>
        </w:rPr>
      </w:pPr>
    </w:p>
    <w:p w14:paraId="19DC0CDE" w14:textId="77777777" w:rsidR="003376E4" w:rsidRPr="00AC7A5D" w:rsidRDefault="003376E4" w:rsidP="003376E4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2026 m. gegužės 18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TSP-270</w:t>
      </w:r>
      <w:r w:rsidRPr="00AC7A5D">
        <w:fldChar w:fldCharType="end"/>
      </w:r>
      <w:bookmarkEnd w:id="1"/>
    </w:p>
    <w:p w14:paraId="002BCE3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B921401" w14:textId="77777777" w:rsidR="0062551B" w:rsidRDefault="0062551B" w:rsidP="006B7CDA">
      <w:pPr>
        <w:jc w:val="center"/>
      </w:pPr>
    </w:p>
    <w:p w14:paraId="1E163AEA" w14:textId="77777777" w:rsidR="006B7CDA" w:rsidRDefault="006B7CDA" w:rsidP="006B7CDA">
      <w:pPr>
        <w:jc w:val="center"/>
      </w:pPr>
    </w:p>
    <w:p w14:paraId="55DEEEFC" w14:textId="7919DCF7" w:rsidR="00B208E1" w:rsidRDefault="0062551B" w:rsidP="003376E4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CB2267">
        <w:rPr>
          <w:szCs w:val="24"/>
        </w:rPr>
        <w:t xml:space="preserve"> </w:t>
      </w:r>
      <w:r w:rsidR="00CB2267">
        <w:rPr>
          <w:rFonts w:eastAsia="Lucida Sans Unicode"/>
        </w:rPr>
        <w:t>Lietuvos Respublikos vietos savivaldos įstatymo 15</w:t>
      </w:r>
      <w:r w:rsidR="006B7CDA">
        <w:rPr>
          <w:rFonts w:eastAsia="Lucida Sans Unicode"/>
        </w:rPr>
        <w:t> </w:t>
      </w:r>
      <w:r w:rsidR="00CB2267">
        <w:rPr>
          <w:rFonts w:eastAsia="Lucida Sans Unicode"/>
        </w:rPr>
        <w:t xml:space="preserve">straipsnio 2 dalies 29 punktu, </w:t>
      </w:r>
      <w:r w:rsidR="00362760">
        <w:rPr>
          <w:rFonts w:eastAsia="Lucida Sans Unicode"/>
        </w:rPr>
        <w:t xml:space="preserve">16 straipsnio </w:t>
      </w:r>
      <w:r w:rsidR="001D2936">
        <w:rPr>
          <w:rFonts w:eastAsia="Lucida Sans Unicode"/>
        </w:rPr>
        <w:t xml:space="preserve">1 dalimi, </w:t>
      </w:r>
      <w:r w:rsidR="00CB2267">
        <w:rPr>
          <w:rFonts w:eastAsia="Lucida Sans Unicode"/>
        </w:rPr>
        <w:t xml:space="preserve">Lietuvos Respublikos </w:t>
      </w:r>
      <w:r w:rsidR="00224DF8">
        <w:rPr>
          <w:rFonts w:eastAsia="Lucida Sans Unicode"/>
        </w:rPr>
        <w:t>statybos</w:t>
      </w:r>
      <w:r w:rsidR="00CB2267">
        <w:rPr>
          <w:rFonts w:eastAsia="Lucida Sans Unicode"/>
        </w:rPr>
        <w:t xml:space="preserve"> įstatymo </w:t>
      </w:r>
      <w:r w:rsidR="00224DF8">
        <w:rPr>
          <w:rFonts w:eastAsia="Lucida Sans Unicode"/>
        </w:rPr>
        <w:t>48</w:t>
      </w:r>
      <w:r w:rsidR="00CB2267">
        <w:rPr>
          <w:rFonts w:eastAsia="Lucida Sans Unicode"/>
        </w:rPr>
        <w:t xml:space="preserve"> straipsnio </w:t>
      </w:r>
      <w:r w:rsidR="00224DF8">
        <w:rPr>
          <w:rFonts w:eastAsia="Lucida Sans Unicode"/>
        </w:rPr>
        <w:t>7</w:t>
      </w:r>
      <w:r w:rsidR="00CB2267">
        <w:rPr>
          <w:rFonts w:eastAsia="Lucida Sans Unicode"/>
        </w:rPr>
        <w:t xml:space="preserve"> dalimi</w:t>
      </w:r>
      <w:r w:rsidR="00B208E1">
        <w:rPr>
          <w:rFonts w:eastAsia="Lucida Sans Unicode"/>
        </w:rPr>
        <w:t xml:space="preserve"> ir</w:t>
      </w:r>
      <w:r w:rsidR="00CB2267">
        <w:rPr>
          <w:rFonts w:eastAsia="Lucida Sans Unicode"/>
        </w:rPr>
        <w:t xml:space="preserve"> </w:t>
      </w:r>
      <w:r w:rsidR="00B208E1">
        <w:t>Daugiabučių gyvenamųjų namų techninės priežiūros tarifo apskaičiavimo metodik</w:t>
      </w:r>
      <w:r w:rsidR="003376E4">
        <w:t>a</w:t>
      </w:r>
      <w:r w:rsidR="00B208E1">
        <w:t>, patvirtinta Lietuvos Respublikos aplinkos ministro 2018 m. gegužės 3 d. įsakym</w:t>
      </w:r>
      <w:r w:rsidR="003376E4">
        <w:t>u</w:t>
      </w:r>
      <w:r w:rsidR="00B208E1">
        <w:t xml:space="preserve"> Nr. D1-354 „Dėl </w:t>
      </w:r>
      <w:r w:rsidR="003376E4">
        <w:t>D</w:t>
      </w:r>
      <w:r w:rsidR="00B208E1">
        <w:t>augiabučių gyvenamųjų namų techninės priežiūros tarifo apskaičiavimo metodikos patvirtinimo“, Panevėžio miesto savivaldybės taryba</w:t>
      </w:r>
      <w:r w:rsidR="001D2936">
        <w:t xml:space="preserve">  </w:t>
      </w:r>
      <w:r w:rsidR="00B208E1">
        <w:t>n u s p r e n d ž i a:</w:t>
      </w:r>
    </w:p>
    <w:p w14:paraId="64831A6D" w14:textId="4A4BAB94" w:rsidR="00B208E1" w:rsidRDefault="00B208E1" w:rsidP="003376E4">
      <w:pPr>
        <w:spacing w:line="360" w:lineRule="auto"/>
        <w:ind w:firstLine="851"/>
        <w:jc w:val="both"/>
      </w:pPr>
      <w:r>
        <w:rPr>
          <w:szCs w:val="24"/>
        </w:rPr>
        <w:t xml:space="preserve">1. Patvirtinti </w:t>
      </w:r>
      <w:r w:rsidR="003376E4">
        <w:t xml:space="preserve">4 metų laikotarpiui </w:t>
      </w:r>
      <w:r>
        <w:rPr>
          <w:szCs w:val="24"/>
        </w:rPr>
        <w:t>Panevėžio miesto d</w:t>
      </w:r>
      <w:r>
        <w:t>augiabučių gyvenamųjų namų maksimalius techninės priežiūros tarifus</w:t>
      </w:r>
      <w:r w:rsidR="00002178">
        <w:t xml:space="preserve"> </w:t>
      </w:r>
      <w:r>
        <w:rPr>
          <w:szCs w:val="24"/>
        </w:rPr>
        <w:t>(pridedama).</w:t>
      </w:r>
    </w:p>
    <w:p w14:paraId="1499C27C" w14:textId="77777777" w:rsidR="00B208E1" w:rsidRDefault="00B208E1" w:rsidP="003376E4">
      <w:pPr>
        <w:spacing w:line="360" w:lineRule="auto"/>
        <w:ind w:firstLine="851"/>
        <w:jc w:val="both"/>
      </w:pPr>
      <w:r>
        <w:rPr>
          <w:szCs w:val="24"/>
        </w:rPr>
        <w:t xml:space="preserve">2. Nustatyti, kad Panevėžio miesto savivaldybės </w:t>
      </w:r>
      <w:r w:rsidR="00C50466">
        <w:rPr>
          <w:szCs w:val="24"/>
        </w:rPr>
        <w:t xml:space="preserve">vykdomosios institucijos </w:t>
      </w:r>
      <w:r>
        <w:rPr>
          <w:szCs w:val="24"/>
        </w:rPr>
        <w:t xml:space="preserve">paskirti daugiabučių gyvenamųjų namų bendrojo naudojimo objektų administratoriai vykdo techninę priežiūrą teisės aktų nustatyta tvarka ir taiko tarifus, kurie negali viršyti patvirtinto maksimalaus </w:t>
      </w:r>
      <w:r>
        <w:t>techninės priežiūros tarifo.</w:t>
      </w:r>
    </w:p>
    <w:p w14:paraId="69C6BE53" w14:textId="0BD44E60" w:rsidR="00B208E1" w:rsidRDefault="00B208E1" w:rsidP="003376E4">
      <w:pPr>
        <w:spacing w:line="360" w:lineRule="auto"/>
        <w:ind w:firstLine="851"/>
        <w:jc w:val="both"/>
      </w:pPr>
      <w:r>
        <w:rPr>
          <w:szCs w:val="24"/>
        </w:rPr>
        <w:t>3. Pripažinti netekusiu galios Panevėžio miesto savivaldybės tarybos 2018 m. rugpjūčio 30</w:t>
      </w:r>
      <w:r w:rsidR="003376E4">
        <w:rPr>
          <w:szCs w:val="24"/>
        </w:rPr>
        <w:t> </w:t>
      </w:r>
      <w:r>
        <w:rPr>
          <w:szCs w:val="24"/>
        </w:rPr>
        <w:t xml:space="preserve">d. sprendimą Nr. 1-257 „Dėl Panevėžio miesto daugiabučių gyvenamųjų namų maksimalių techninės priežiūros tarifų patvirtinimo ir </w:t>
      </w:r>
      <w:r w:rsidR="003376E4">
        <w:rPr>
          <w:szCs w:val="24"/>
        </w:rPr>
        <w:t>S</w:t>
      </w:r>
      <w:r>
        <w:rPr>
          <w:szCs w:val="24"/>
        </w:rPr>
        <w:t>avivaldybės tarybos 2013 m. lapkričio 14 d. sprendimo Nr. 1-331 (su pakeitimu) pripažinimo netekusiu galios“.</w:t>
      </w:r>
    </w:p>
    <w:p w14:paraId="08806799" w14:textId="77777777" w:rsidR="00CB2267" w:rsidRDefault="00CB2267" w:rsidP="003376E4">
      <w:pPr>
        <w:pStyle w:val="Sraopastraipa"/>
        <w:numPr>
          <w:ilvl w:val="0"/>
          <w:numId w:val="4"/>
        </w:numPr>
        <w:shd w:val="clear" w:color="auto" w:fill="FFFFFF"/>
        <w:tabs>
          <w:tab w:val="left" w:pos="851"/>
          <w:tab w:val="left" w:pos="1134"/>
          <w:tab w:val="left" w:pos="1350"/>
        </w:tabs>
        <w:spacing w:line="360" w:lineRule="auto"/>
        <w:ind w:left="0" w:firstLine="851"/>
        <w:jc w:val="both"/>
        <w:rPr>
          <w:color w:val="212529"/>
          <w:lang w:eastAsia="lt-LT"/>
        </w:rPr>
      </w:pPr>
      <w:r w:rsidRPr="00002178">
        <w:rPr>
          <w:color w:val="212529"/>
          <w:lang w:eastAsia="lt-LT"/>
        </w:rPr>
        <w:t>Nustatyti, kad sprendimas</w:t>
      </w:r>
      <w:r w:rsidR="00E37B9A" w:rsidRPr="00002178">
        <w:rPr>
          <w:color w:val="212529"/>
          <w:lang w:eastAsia="lt-LT"/>
        </w:rPr>
        <w:t>:</w:t>
      </w:r>
      <w:r w:rsidRPr="00002178">
        <w:rPr>
          <w:color w:val="212529"/>
          <w:lang w:eastAsia="lt-LT"/>
        </w:rPr>
        <w:t xml:space="preserve"> </w:t>
      </w:r>
    </w:p>
    <w:p w14:paraId="41130C35" w14:textId="77777777" w:rsidR="00E37B9A" w:rsidRPr="00002178" w:rsidRDefault="00002178" w:rsidP="003376E4">
      <w:pPr>
        <w:pStyle w:val="Sraopastraipa"/>
        <w:numPr>
          <w:ilvl w:val="1"/>
          <w:numId w:val="4"/>
        </w:numPr>
        <w:shd w:val="clear" w:color="auto" w:fill="FFFFFF"/>
        <w:tabs>
          <w:tab w:val="left" w:pos="851"/>
          <w:tab w:val="left" w:pos="1134"/>
          <w:tab w:val="left" w:pos="1350"/>
        </w:tabs>
        <w:spacing w:line="360" w:lineRule="auto"/>
        <w:ind w:left="0" w:firstLine="851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E37B9A" w:rsidRPr="00002178">
        <w:rPr>
          <w:color w:val="000000"/>
          <w:lang w:eastAsia="lt-LT"/>
        </w:rPr>
        <w:t>skelbiamas Teisės aktų registre ir Panevėžio miesto savivaldybės interneto svetainėje;</w:t>
      </w:r>
    </w:p>
    <w:p w14:paraId="12C82CDE" w14:textId="77777777" w:rsidR="00E37B9A" w:rsidRPr="00002178" w:rsidRDefault="00002178" w:rsidP="003376E4">
      <w:pPr>
        <w:pStyle w:val="Sraopastraipa"/>
        <w:numPr>
          <w:ilvl w:val="1"/>
          <w:numId w:val="4"/>
        </w:numPr>
        <w:shd w:val="clear" w:color="auto" w:fill="FFFFFF"/>
        <w:tabs>
          <w:tab w:val="left" w:pos="851"/>
          <w:tab w:val="left" w:pos="1134"/>
          <w:tab w:val="left" w:pos="1350"/>
        </w:tabs>
        <w:spacing w:line="360" w:lineRule="auto"/>
        <w:ind w:left="0" w:firstLine="851"/>
        <w:jc w:val="both"/>
        <w:rPr>
          <w:color w:val="000000"/>
          <w:lang w:eastAsia="lt-LT"/>
        </w:rPr>
      </w:pPr>
      <w:r>
        <w:rPr>
          <w:color w:val="212529"/>
          <w:lang w:eastAsia="lt-LT"/>
        </w:rPr>
        <w:t xml:space="preserve"> </w:t>
      </w:r>
      <w:r w:rsidR="00E37B9A" w:rsidRPr="00002178">
        <w:rPr>
          <w:color w:val="212529"/>
          <w:lang w:eastAsia="lt-LT"/>
        </w:rPr>
        <w:t xml:space="preserve">įsigalioja </w:t>
      </w:r>
      <w:r w:rsidR="00E37B9A" w:rsidRPr="00002178">
        <w:rPr>
          <w:color w:val="000000"/>
          <w:lang w:eastAsia="lt-LT"/>
        </w:rPr>
        <w:t>202</w:t>
      </w:r>
      <w:r w:rsidR="00BF5897" w:rsidRPr="00002178">
        <w:rPr>
          <w:color w:val="000000"/>
          <w:lang w:eastAsia="lt-LT"/>
        </w:rPr>
        <w:t>6</w:t>
      </w:r>
      <w:r w:rsidR="00E37B9A" w:rsidRPr="00002178">
        <w:rPr>
          <w:color w:val="000000"/>
          <w:lang w:eastAsia="lt-LT"/>
        </w:rPr>
        <w:t xml:space="preserve"> m. </w:t>
      </w:r>
      <w:r w:rsidRPr="00002178">
        <w:rPr>
          <w:color w:val="000000"/>
          <w:lang w:eastAsia="lt-LT"/>
        </w:rPr>
        <w:t>biržel</w:t>
      </w:r>
      <w:r w:rsidR="00E37B9A" w:rsidRPr="00002178">
        <w:rPr>
          <w:color w:val="000000"/>
          <w:lang w:eastAsia="lt-LT"/>
        </w:rPr>
        <w:t>io 1 d.</w:t>
      </w:r>
    </w:p>
    <w:p w14:paraId="246DEB6F" w14:textId="77777777" w:rsidR="005C41AC" w:rsidRPr="00A562AA" w:rsidRDefault="005C41AC" w:rsidP="002E3637">
      <w:pPr>
        <w:spacing w:line="276" w:lineRule="auto"/>
        <w:jc w:val="both"/>
        <w:rPr>
          <w:szCs w:val="24"/>
        </w:rPr>
      </w:pPr>
    </w:p>
    <w:p w14:paraId="27EDD04D" w14:textId="77777777" w:rsidR="0062551B" w:rsidRDefault="0062551B" w:rsidP="002D0B3C">
      <w:pPr>
        <w:jc w:val="both"/>
        <w:rPr>
          <w:szCs w:val="24"/>
        </w:rPr>
      </w:pPr>
    </w:p>
    <w:p w14:paraId="695CDEAE" w14:textId="77777777" w:rsidR="0058088B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p w14:paraId="2AD7A8B5" w14:textId="77777777" w:rsidR="00BE2301" w:rsidRDefault="0058088B" w:rsidP="00D0496C">
      <w:pPr>
        <w:tabs>
          <w:tab w:val="left" w:pos="6663"/>
        </w:tabs>
        <w:ind w:firstLine="4962"/>
        <w:jc w:val="both"/>
        <w:rPr>
          <w:szCs w:val="24"/>
        </w:rPr>
      </w:pPr>
      <w:r>
        <w:rPr>
          <w:rFonts w:eastAsia="Calibri"/>
          <w:szCs w:val="24"/>
        </w:rPr>
        <w:br w:type="column"/>
      </w:r>
      <w:r w:rsidR="00BE2301">
        <w:rPr>
          <w:spacing w:val="-2"/>
          <w:szCs w:val="24"/>
        </w:rPr>
        <w:lastRenderedPageBreak/>
        <w:t>PATVIRTINTA</w:t>
      </w:r>
    </w:p>
    <w:p w14:paraId="2E6FE605" w14:textId="77777777" w:rsidR="00BE2301" w:rsidRDefault="00BE2301" w:rsidP="00D0496C">
      <w:pPr>
        <w:widowControl w:val="0"/>
        <w:ind w:firstLine="4962"/>
        <w:rPr>
          <w:szCs w:val="24"/>
        </w:rPr>
      </w:pPr>
      <w:r>
        <w:rPr>
          <w:spacing w:val="-2"/>
          <w:szCs w:val="24"/>
        </w:rPr>
        <w:t xml:space="preserve">Panevėžio miesto </w:t>
      </w:r>
      <w:r>
        <w:rPr>
          <w:szCs w:val="24"/>
        </w:rPr>
        <w:t>savivaldybės</w:t>
      </w:r>
      <w:r>
        <w:rPr>
          <w:spacing w:val="-2"/>
          <w:szCs w:val="24"/>
        </w:rPr>
        <w:t xml:space="preserve"> tarybos</w:t>
      </w:r>
    </w:p>
    <w:p w14:paraId="15D8257C" w14:textId="77777777" w:rsidR="00BE2301" w:rsidRDefault="00B70019" w:rsidP="00D0496C">
      <w:pPr>
        <w:widowControl w:val="0"/>
        <w:tabs>
          <w:tab w:val="left" w:pos="7284"/>
          <w:tab w:val="left" w:pos="7585"/>
          <w:tab w:val="left" w:pos="10050"/>
        </w:tabs>
        <w:ind w:firstLine="4962"/>
        <w:rPr>
          <w:spacing w:val="-5"/>
          <w:szCs w:val="24"/>
        </w:rPr>
      </w:pPr>
      <w:r>
        <w:rPr>
          <w:szCs w:val="24"/>
        </w:rPr>
        <w:t>202</w:t>
      </w:r>
      <w:r w:rsidR="00584305">
        <w:rPr>
          <w:szCs w:val="24"/>
        </w:rPr>
        <w:t>6</w:t>
      </w:r>
      <w:r>
        <w:rPr>
          <w:szCs w:val="24"/>
        </w:rPr>
        <w:t xml:space="preserve"> m. </w:t>
      </w:r>
      <w:r w:rsidR="00584305">
        <w:rPr>
          <w:szCs w:val="24"/>
        </w:rPr>
        <w:t xml:space="preserve">                </w:t>
      </w:r>
      <w:r>
        <w:rPr>
          <w:szCs w:val="24"/>
        </w:rPr>
        <w:t>d.</w:t>
      </w:r>
      <w:r w:rsidR="00FD305C">
        <w:rPr>
          <w:szCs w:val="24"/>
        </w:rPr>
        <w:t xml:space="preserve"> </w:t>
      </w:r>
      <w:r w:rsidR="00BE2301">
        <w:rPr>
          <w:szCs w:val="24"/>
        </w:rPr>
        <w:t>sprendimu</w:t>
      </w:r>
      <w:r w:rsidR="00BE2301">
        <w:rPr>
          <w:spacing w:val="-2"/>
          <w:szCs w:val="24"/>
        </w:rPr>
        <w:t xml:space="preserve"> </w:t>
      </w:r>
      <w:r w:rsidR="00BE2301">
        <w:rPr>
          <w:szCs w:val="24"/>
        </w:rPr>
        <w:t>Nr.</w:t>
      </w:r>
      <w:r>
        <w:rPr>
          <w:szCs w:val="24"/>
        </w:rPr>
        <w:t xml:space="preserve"> </w:t>
      </w:r>
    </w:p>
    <w:p w14:paraId="2022CD75" w14:textId="77777777" w:rsidR="00BE2301" w:rsidRDefault="00BE2301" w:rsidP="00BE2301">
      <w:pPr>
        <w:widowControl w:val="0"/>
        <w:tabs>
          <w:tab w:val="left" w:pos="7284"/>
          <w:tab w:val="left" w:pos="7585"/>
          <w:tab w:val="left" w:pos="10050"/>
        </w:tabs>
        <w:ind w:left="5303"/>
        <w:rPr>
          <w:szCs w:val="24"/>
        </w:rPr>
      </w:pPr>
    </w:p>
    <w:p w14:paraId="7230B8F3" w14:textId="77777777" w:rsidR="00584305" w:rsidRDefault="00584305" w:rsidP="009103F7">
      <w:pPr>
        <w:spacing w:line="259" w:lineRule="auto"/>
        <w:ind w:right="603" w:hanging="4"/>
        <w:jc w:val="center"/>
        <w:rPr>
          <w:b/>
        </w:rPr>
      </w:pPr>
      <w:r>
        <w:rPr>
          <w:b/>
        </w:rPr>
        <w:t xml:space="preserve">PANEVĖŽIO MIESTO </w:t>
      </w:r>
      <w:r w:rsidR="00BE2301">
        <w:rPr>
          <w:b/>
        </w:rPr>
        <w:t xml:space="preserve">DAUGIABUČIŲ </w:t>
      </w:r>
      <w:r>
        <w:rPr>
          <w:b/>
        </w:rPr>
        <w:t xml:space="preserve">GYVENAMŲJŲ </w:t>
      </w:r>
      <w:r w:rsidR="00BE2301">
        <w:rPr>
          <w:b/>
        </w:rPr>
        <w:t xml:space="preserve">NAMŲ </w:t>
      </w:r>
    </w:p>
    <w:p w14:paraId="52342C00" w14:textId="77777777" w:rsidR="00BE2301" w:rsidRDefault="00BE2301" w:rsidP="009103F7">
      <w:pPr>
        <w:spacing w:line="259" w:lineRule="auto"/>
        <w:ind w:right="603" w:hanging="4"/>
        <w:jc w:val="center"/>
        <w:rPr>
          <w:b/>
          <w:spacing w:val="-6"/>
        </w:rPr>
      </w:pPr>
      <w:r>
        <w:rPr>
          <w:b/>
        </w:rPr>
        <w:t>MAKSIMAL</w:t>
      </w:r>
      <w:r w:rsidR="00584305">
        <w:rPr>
          <w:b/>
        </w:rPr>
        <w:t xml:space="preserve">ŪS TECHNINĖS PRIEŽIŪROS </w:t>
      </w:r>
      <w:r>
        <w:rPr>
          <w:b/>
        </w:rPr>
        <w:t>TARIF</w:t>
      </w:r>
      <w:r w:rsidR="00584305">
        <w:rPr>
          <w:b/>
        </w:rPr>
        <w:t>AI</w:t>
      </w:r>
      <w:r>
        <w:rPr>
          <w:b/>
          <w:spacing w:val="-6"/>
        </w:rPr>
        <w:t xml:space="preserve"> </w:t>
      </w:r>
    </w:p>
    <w:p w14:paraId="3688E13B" w14:textId="77777777" w:rsidR="00584305" w:rsidRDefault="00584305" w:rsidP="009103F7">
      <w:pPr>
        <w:spacing w:line="259" w:lineRule="auto"/>
        <w:ind w:right="603" w:hanging="4"/>
        <w:jc w:val="center"/>
        <w:rPr>
          <w:b/>
        </w:rPr>
      </w:pPr>
    </w:p>
    <w:p w14:paraId="3C35571F" w14:textId="77777777" w:rsidR="00584305" w:rsidRDefault="00584305" w:rsidP="009103F7">
      <w:pPr>
        <w:spacing w:line="259" w:lineRule="auto"/>
        <w:ind w:right="603" w:hanging="4"/>
        <w:jc w:val="center"/>
        <w:rPr>
          <w:b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4535"/>
        <w:gridCol w:w="1559"/>
        <w:gridCol w:w="1594"/>
      </w:tblGrid>
      <w:tr w:rsidR="00584305" w14:paraId="5D385C76" w14:textId="77777777" w:rsidTr="008448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0D10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Namų grupės</w:t>
            </w:r>
          </w:p>
          <w:p w14:paraId="176DFF9F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444F" w14:textId="40778C81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Namo bendras naudingasis plotas m²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8AD4" w14:textId="77777777" w:rsidR="00584305" w:rsidRDefault="00584305" w:rsidP="003376E4">
            <w:pPr>
              <w:jc w:val="center"/>
              <w:rPr>
                <w:sz w:val="20"/>
              </w:rPr>
            </w:pPr>
          </w:p>
          <w:p w14:paraId="2DF3B1DF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Namo ypatumai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7D18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  <w:p w14:paraId="62FAEDB0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Eur už</w:t>
            </w:r>
          </w:p>
          <w:p w14:paraId="4F7D6F66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m²/mėn.</w:t>
            </w:r>
          </w:p>
          <w:p w14:paraId="1A277C91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 PVM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785A" w14:textId="77777777" w:rsidR="00584305" w:rsidRDefault="00584305" w:rsidP="003376E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  <w:p w14:paraId="462FFEF2" w14:textId="77777777" w:rsidR="00584305" w:rsidRDefault="00584305" w:rsidP="003376E4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Eur už</w:t>
            </w:r>
          </w:p>
          <w:p w14:paraId="3A545345" w14:textId="77777777" w:rsidR="00584305" w:rsidRDefault="00584305" w:rsidP="003376E4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m²/mėn.</w:t>
            </w:r>
          </w:p>
          <w:p w14:paraId="500B513C" w14:textId="77777777" w:rsidR="00584305" w:rsidRDefault="00584305" w:rsidP="003376E4">
            <w:pPr>
              <w:ind w:firstLine="53"/>
              <w:jc w:val="center"/>
              <w:rPr>
                <w:sz w:val="20"/>
              </w:rPr>
            </w:pPr>
            <w:r>
              <w:rPr>
                <w:sz w:val="20"/>
              </w:rPr>
              <w:t>su 21 proc. PVM</w:t>
            </w:r>
          </w:p>
        </w:tc>
      </w:tr>
      <w:tr w:rsidR="00BC2F8F" w14:paraId="6ABA6410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09C3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5115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6D0A8B43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488D7443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75B20FF8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4B1B90EF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7B93F3C4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75FBA953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529BD08F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3E9CDE15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2300A732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6B1ADB4A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005B9395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54396B9B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39E20728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Iki 1000</w:t>
            </w:r>
          </w:p>
          <w:p w14:paraId="2F395656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45B1DBB0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5345BC7D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  <w:p w14:paraId="355CE12D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460D" w14:textId="12C29799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geriamojo vandens tiekimo inžinerinė sistema</w:t>
            </w:r>
          </w:p>
          <w:p w14:paraId="2E873E3C" w14:textId="4E3E820D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51281C94" w14:textId="45561724" w:rsidR="00BC2F8F" w:rsidRDefault="00BC2F8F" w:rsidP="003376E4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3A5A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64144757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7901BABB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0,0623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87E0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1C1A849A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405DD4D2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0,0754</w:t>
            </w:r>
          </w:p>
        </w:tc>
      </w:tr>
      <w:tr w:rsidR="00BC2F8F" w14:paraId="121E55F1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BE2A" w14:textId="000C30B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3B94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C1EF" w14:textId="77777777" w:rsidR="00BC2F8F" w:rsidRDefault="00BC2F8F" w:rsidP="001D2936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geriamojo vandens tiekimo inžinerinė sistema</w:t>
            </w:r>
          </w:p>
          <w:p w14:paraId="140CA5A6" w14:textId="77777777" w:rsidR="00BC2F8F" w:rsidRDefault="00BC2F8F" w:rsidP="001D2936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6631B5DD" w14:textId="77777777" w:rsidR="00BC2F8F" w:rsidRDefault="00BC2F8F" w:rsidP="001D2936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  <w:p w14:paraId="6DF5934D" w14:textId="01312B57" w:rsidR="00BC2F8F" w:rsidRDefault="00BC2F8F" w:rsidP="001D2936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1C4D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29157E34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4E4D03A3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0120D89A" w14:textId="506904D2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4FB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20D3A0C7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2C4A2C40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64224783" w14:textId="28CCE3DC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0,0905</w:t>
            </w:r>
          </w:p>
        </w:tc>
      </w:tr>
      <w:tr w:rsidR="00BC2F8F" w14:paraId="33677734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A99C" w14:textId="705A1C1A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7973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F7F5" w14:textId="4F1012C6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geriamojo vandens tiekimo inžinerinė sistema</w:t>
            </w:r>
          </w:p>
          <w:p w14:paraId="78986145" w14:textId="36AD1EE8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08D88A3B" w14:textId="2A87701E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nėra bendrojo naudojimo patalpų</w:t>
            </w:r>
          </w:p>
          <w:p w14:paraId="763BBE24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5A92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5B7177AB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2B08B2DD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0,0611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96AA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4F1AAB15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4D222EBA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0,0739</w:t>
            </w:r>
          </w:p>
        </w:tc>
      </w:tr>
      <w:tr w:rsidR="00BC2F8F" w14:paraId="4001D046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06E1" w14:textId="1459978E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DA41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3E63" w14:textId="77777777" w:rsidR="00BC2F8F" w:rsidRDefault="00BC2F8F" w:rsidP="00433F8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geriamojo vandens tiekimo inžinerinė sistema</w:t>
            </w:r>
          </w:p>
          <w:p w14:paraId="6FC205EC" w14:textId="77777777" w:rsidR="00BC2F8F" w:rsidRDefault="00BC2F8F" w:rsidP="00433F8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016A2427" w14:textId="77777777" w:rsidR="00BC2F8F" w:rsidRDefault="00BC2F8F" w:rsidP="00433F8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nėra bendrojo naudojimo patalpų</w:t>
            </w:r>
          </w:p>
          <w:p w14:paraId="0B3C03C0" w14:textId="77777777" w:rsidR="00BC2F8F" w:rsidRDefault="00BC2F8F" w:rsidP="00433F8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  <w:p w14:paraId="001EB467" w14:textId="5C71D371" w:rsidR="00BC2F8F" w:rsidRDefault="00BC2F8F" w:rsidP="00433F8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E7CB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0174EBF3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0F8141F9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34FB7D27" w14:textId="4BED2A1E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D19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4EACC59B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1F070272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2EFD21AE" w14:textId="60A6E9B8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0,0887</w:t>
            </w:r>
          </w:p>
        </w:tc>
      </w:tr>
      <w:tr w:rsidR="00BC2F8F" w14:paraId="2C78FDE3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D35E" w14:textId="3AD333A1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8FF3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05BD" w14:textId="28E4ED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609100CB" w14:textId="7176BB6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nėra bendrojo naudojimo patalpų</w:t>
            </w:r>
          </w:p>
          <w:p w14:paraId="35D8637C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4990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00ABF807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C86F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7C542463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0,0762</w:t>
            </w:r>
          </w:p>
          <w:p w14:paraId="4304DC01" w14:textId="77777777" w:rsidR="00BC2F8F" w:rsidRDefault="00BC2F8F" w:rsidP="008448FC">
            <w:pPr>
              <w:jc w:val="both"/>
              <w:rPr>
                <w:sz w:val="20"/>
              </w:rPr>
            </w:pPr>
          </w:p>
        </w:tc>
      </w:tr>
      <w:tr w:rsidR="00BC2F8F" w14:paraId="0CBDE434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0B84" w14:textId="1B1EC7B8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A536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025E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76D398C0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nėra bendrojo naudojimo patalpų</w:t>
            </w:r>
          </w:p>
          <w:p w14:paraId="061426E9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  <w:p w14:paraId="6E75F5C9" w14:textId="15C98FD0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1C41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04E575AF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3E6312CF" w14:textId="45A5BAD1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0,0756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067A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5BA125D8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79D57386" w14:textId="724B9C1B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0,0914</w:t>
            </w:r>
          </w:p>
        </w:tc>
      </w:tr>
      <w:tr w:rsidR="00BC2F8F" w14:paraId="21450A57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BA0B" w14:textId="73ED97BF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03E5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6878" w14:textId="73006210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32DC9C3C" w14:textId="77777777" w:rsidR="00BC2F8F" w:rsidRDefault="00BC2F8F" w:rsidP="008448FC">
            <w:pPr>
              <w:jc w:val="both"/>
            </w:pPr>
            <w:r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7F10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61B17DC6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0385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4D1B096A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0,0777</w:t>
            </w:r>
          </w:p>
        </w:tc>
      </w:tr>
      <w:tr w:rsidR="00BC2F8F" w14:paraId="571CEC67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36D7" w14:textId="15C30B0A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8A68" w14:textId="77777777" w:rsidR="00BC2F8F" w:rsidRDefault="00BC2F8F" w:rsidP="008448FC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2956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neįrengta bendra nuotekų šalinimo inžinerinė sistema</w:t>
            </w:r>
          </w:p>
          <w:p w14:paraId="30B972FE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  <w:p w14:paraId="032E8962" w14:textId="709ED868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465A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60A620A3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2B5920A9" w14:textId="731A52E6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06EB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6D33B55C" w14:textId="77777777" w:rsidR="00BC2F8F" w:rsidRDefault="00BC2F8F" w:rsidP="008448FC">
            <w:pPr>
              <w:jc w:val="both"/>
              <w:rPr>
                <w:sz w:val="20"/>
              </w:rPr>
            </w:pPr>
          </w:p>
          <w:p w14:paraId="1546C5BF" w14:textId="7903C521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0,0933</w:t>
            </w:r>
          </w:p>
        </w:tc>
      </w:tr>
      <w:tr w:rsidR="00BC2F8F" w14:paraId="50EBDCAD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757B" w14:textId="0D7EC5BF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F3A2" w14:textId="77777777" w:rsidR="00BC2F8F" w:rsidRDefault="00BC2F8F" w:rsidP="008448FC">
            <w:pPr>
              <w:jc w:val="both"/>
              <w:rPr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62BF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0B82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5710" w14:textId="77777777" w:rsidR="00BC2F8F" w:rsidRDefault="00BC2F8F" w:rsidP="008448FC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0,0697</w:t>
            </w:r>
          </w:p>
        </w:tc>
      </w:tr>
      <w:tr w:rsidR="00BC2F8F" w14:paraId="1CC2A90B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17EC" w14:textId="3510802C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A8FA" w14:textId="77777777" w:rsidR="00BC2F8F" w:rsidRDefault="00BC2F8F" w:rsidP="00BF71C3">
            <w:pPr>
              <w:jc w:val="both"/>
              <w:rPr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9886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44395C68" w14:textId="18E0F051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D699" w14:textId="7582D492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0,0691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9D19" w14:textId="4F480CEA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0,0836</w:t>
            </w:r>
          </w:p>
        </w:tc>
      </w:tr>
      <w:tr w:rsidR="00BC2F8F" w14:paraId="14B6D10F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A6DA" w14:textId="26A0F53A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B00C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6E57" w14:textId="70BF058F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1931B901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įrengta bendroji saugos ir ryšių sistema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1416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5C7656B9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E307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21B76BFF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0,0704</w:t>
            </w:r>
          </w:p>
        </w:tc>
      </w:tr>
      <w:tr w:rsidR="00BC2F8F" w14:paraId="5A404D6A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3AC2" w14:textId="06D1B8B6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1BD6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41BA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629E15BB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įrengta bendroji saugos ir ryšių sistema</w:t>
            </w:r>
          </w:p>
          <w:p w14:paraId="6C3FC837" w14:textId="08700183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C48F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6FB887EB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65F0E043" w14:textId="214CBCCD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D153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32E45367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64D854F6" w14:textId="7A5F3E42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0,0845</w:t>
            </w:r>
          </w:p>
        </w:tc>
      </w:tr>
      <w:tr w:rsidR="00BC2F8F" w14:paraId="1AC96A3B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EE180" w14:textId="1C1DED48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B60E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178E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3D32577D" w14:textId="286092B8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324EF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43BCCC73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39A2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333BDE3C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0,0802</w:t>
            </w:r>
          </w:p>
        </w:tc>
      </w:tr>
      <w:tr w:rsidR="00BC2F8F" w14:paraId="44BABF7C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0568" w14:textId="1457F37C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2FC3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35A3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31268D4A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  <w:p w14:paraId="2DD82289" w14:textId="4BF6A6E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021A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57B19B50" w14:textId="19700BB3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1C61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53A03915" w14:textId="1ECAC9D8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0,0962</w:t>
            </w:r>
          </w:p>
        </w:tc>
      </w:tr>
      <w:tr w:rsidR="00BC2F8F" w14:paraId="0B733F42" w14:textId="77777777" w:rsidTr="00D70D8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2962" w14:textId="6492D83E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672B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E345" w14:textId="5627FFDE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29869147" w14:textId="578FD485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  <w:p w14:paraId="2A802803" w14:textId="77777777" w:rsidR="00BC2F8F" w:rsidRDefault="00BC2F8F" w:rsidP="00BF71C3">
            <w:pPr>
              <w:jc w:val="both"/>
            </w:pPr>
            <w:r>
              <w:rPr>
                <w:sz w:val="20"/>
              </w:rPr>
              <w:t>Bendrabučio tipo namas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BF0E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392D25E6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A9AC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5160D90A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0,0922</w:t>
            </w:r>
          </w:p>
        </w:tc>
      </w:tr>
      <w:tr w:rsidR="00BC2F8F" w14:paraId="630ECE76" w14:textId="77777777" w:rsidTr="00BC2F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1D0C" w14:textId="0EA8B890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2370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6BFB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60606B3A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  <w:p w14:paraId="61A4B594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Bendrabučio tipo namas</w:t>
            </w:r>
          </w:p>
          <w:p w14:paraId="74C74900" w14:textId="506DBB1E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D881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13A2D6A0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1C488E3C" w14:textId="760A9E96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72B8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7B5A054E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26854E05" w14:textId="7015B964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0,1106</w:t>
            </w:r>
          </w:p>
        </w:tc>
      </w:tr>
      <w:tr w:rsidR="00BC2F8F" w14:paraId="3ED0B43C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8CA9" w14:textId="1424503A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0662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  <w:p w14:paraId="683CD962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  <w:p w14:paraId="016C6124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  <w:p w14:paraId="35D76211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22DA04AA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Nuo 1001 </w:t>
            </w:r>
          </w:p>
          <w:p w14:paraId="20F1AE93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iki 2000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F572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1186" w14:textId="2D570028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0,0480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05F1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0,0581</w:t>
            </w:r>
          </w:p>
        </w:tc>
      </w:tr>
      <w:tr w:rsidR="00BC2F8F" w14:paraId="6DEA1E86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3F22" w14:textId="61EAD2F3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F6FB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62D9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20F8F04C" w14:textId="1CB04784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DD27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092769C8" w14:textId="4F1ED6AD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7FB1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4811CCC9" w14:textId="60F6CD55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0,0697</w:t>
            </w:r>
          </w:p>
        </w:tc>
      </w:tr>
      <w:tr w:rsidR="00BC2F8F" w14:paraId="4E61B19E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38C9" w14:textId="34C2F404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72CD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FF03" w14:textId="43D8C93C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10E5D615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įrengta bendroji saugos ir ryšių sistema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9BC0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682DF076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0,0485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C54B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4593B3B3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0,0587</w:t>
            </w:r>
          </w:p>
        </w:tc>
      </w:tr>
      <w:tr w:rsidR="00BC2F8F" w14:paraId="2A4A4FEB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3EA3" w14:textId="2EB48984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B84D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09CA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1B008719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įrengta bendroji saugos ir ryšių sistema</w:t>
            </w:r>
          </w:p>
          <w:p w14:paraId="47162795" w14:textId="31B44FB9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0B5D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0112BD42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37F94F27" w14:textId="7C24453A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9973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553B9F80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725E64B4" w14:textId="7D22A948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0,0704</w:t>
            </w:r>
          </w:p>
        </w:tc>
      </w:tr>
      <w:tr w:rsidR="00BC2F8F" w14:paraId="6EA39F9C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E134" w14:textId="789CB941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4376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C8DA" w14:textId="6EACD13F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615D3BDE" w14:textId="76E43E8B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įrengta bendroji saugos ir ryšių sistema</w:t>
            </w:r>
          </w:p>
          <w:p w14:paraId="50CEAA69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kurio stogas šlaitinis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542A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0DE596D1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0,0558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954F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5887D92E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0,0675</w:t>
            </w:r>
          </w:p>
        </w:tc>
      </w:tr>
      <w:tr w:rsidR="00BC2F8F" w14:paraId="2893ACCE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049A" w14:textId="387BA2B0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5533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3BF4" w14:textId="77777777" w:rsidR="00BC2F8F" w:rsidRPr="0084153C" w:rsidRDefault="00BC2F8F" w:rsidP="00BF71C3">
            <w:pPr>
              <w:jc w:val="both"/>
              <w:rPr>
                <w:sz w:val="20"/>
              </w:rPr>
            </w:pPr>
            <w:r w:rsidRPr="0084153C">
              <w:rPr>
                <w:sz w:val="20"/>
              </w:rPr>
              <w:t>Namas be išskirtinių techninės priežiūros ypatumų</w:t>
            </w:r>
          </w:p>
          <w:p w14:paraId="7F3FC83E" w14:textId="77777777" w:rsidR="00BC2F8F" w:rsidRPr="0084153C" w:rsidRDefault="00BC2F8F" w:rsidP="00BF71C3">
            <w:pPr>
              <w:jc w:val="both"/>
              <w:rPr>
                <w:sz w:val="20"/>
              </w:rPr>
            </w:pPr>
            <w:r w:rsidRPr="0084153C">
              <w:rPr>
                <w:sz w:val="20"/>
              </w:rPr>
              <w:t>Namas, kuriame įrengta bendroji saugos ir ryšių sistema</w:t>
            </w:r>
          </w:p>
          <w:p w14:paraId="4225845E" w14:textId="77777777" w:rsidR="00BC2F8F" w:rsidRPr="0084153C" w:rsidRDefault="00BC2F8F" w:rsidP="00BF71C3">
            <w:pPr>
              <w:jc w:val="both"/>
              <w:rPr>
                <w:sz w:val="20"/>
              </w:rPr>
            </w:pPr>
            <w:r w:rsidRPr="0084153C">
              <w:rPr>
                <w:sz w:val="20"/>
              </w:rPr>
              <w:t>Namas, kurio stogas šlaitinis</w:t>
            </w:r>
          </w:p>
          <w:p w14:paraId="5A52436B" w14:textId="6D632B98" w:rsidR="00BC2F8F" w:rsidRPr="006910BE" w:rsidRDefault="00BC2F8F" w:rsidP="00BF71C3">
            <w:pPr>
              <w:jc w:val="both"/>
              <w:rPr>
                <w:sz w:val="20"/>
                <w:highlight w:val="yellow"/>
              </w:rPr>
            </w:pPr>
            <w:r w:rsidRPr="0084153C"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15DA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232C588F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20F13B10" w14:textId="7D8ADEE0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0,0669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77CC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5DD3D376" w14:textId="77777777" w:rsidR="00BC2F8F" w:rsidRDefault="00BC2F8F" w:rsidP="00BF71C3">
            <w:pPr>
              <w:jc w:val="both"/>
              <w:rPr>
                <w:sz w:val="20"/>
              </w:rPr>
            </w:pPr>
          </w:p>
          <w:p w14:paraId="61738A76" w14:textId="2DFCDBCE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0,0810</w:t>
            </w:r>
          </w:p>
        </w:tc>
      </w:tr>
      <w:tr w:rsidR="00BC2F8F" w14:paraId="40A5CE80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2513" w14:textId="47F151F3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180E" w14:textId="77777777" w:rsidR="00BC2F8F" w:rsidRDefault="00BC2F8F" w:rsidP="00BF71C3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95DF" w14:textId="2D4040A0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4DCB5C1C" w14:textId="77777777" w:rsidR="00BC2F8F" w:rsidRDefault="00BC2F8F" w:rsidP="00BF71C3">
            <w:pPr>
              <w:jc w:val="both"/>
            </w:pPr>
            <w:r>
              <w:rPr>
                <w:sz w:val="20"/>
              </w:rPr>
              <w:t>Bendrabučio tipo namas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7EAF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0,0552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B140" w14:textId="77777777" w:rsidR="00BC2F8F" w:rsidRDefault="00BC2F8F" w:rsidP="00BF71C3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0,0668</w:t>
            </w:r>
          </w:p>
        </w:tc>
      </w:tr>
      <w:tr w:rsidR="00BC2F8F" w14:paraId="7DCEF656" w14:textId="77777777" w:rsidTr="009E189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5E33" w14:textId="2379173D" w:rsidR="00BC2F8F" w:rsidRDefault="00BC2F8F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C854" w14:textId="77777777" w:rsidR="00BC2F8F" w:rsidRDefault="00BC2F8F" w:rsidP="00DC41AB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D2D0" w14:textId="77777777" w:rsidR="00BC2F8F" w:rsidRDefault="00BC2F8F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10DDC02E" w14:textId="77777777" w:rsidR="00BC2F8F" w:rsidRDefault="00BC2F8F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Bendrabučio tipo namas</w:t>
            </w:r>
          </w:p>
          <w:p w14:paraId="03DC3DBF" w14:textId="108C59B0" w:rsidR="00BC2F8F" w:rsidRDefault="00BC2F8F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1A5A" w14:textId="77777777" w:rsidR="00BC2F8F" w:rsidRDefault="00BC2F8F" w:rsidP="00DC41AB">
            <w:pPr>
              <w:jc w:val="both"/>
              <w:rPr>
                <w:sz w:val="20"/>
              </w:rPr>
            </w:pPr>
          </w:p>
          <w:p w14:paraId="33398C59" w14:textId="16F1C038" w:rsidR="00BC2F8F" w:rsidRDefault="00BC2F8F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EFCC" w14:textId="77777777" w:rsidR="00BC2F8F" w:rsidRDefault="00BC2F8F" w:rsidP="00DC41AB">
            <w:pPr>
              <w:jc w:val="both"/>
              <w:rPr>
                <w:sz w:val="20"/>
              </w:rPr>
            </w:pPr>
          </w:p>
          <w:p w14:paraId="41CA0281" w14:textId="55673B93" w:rsidR="00BC2F8F" w:rsidRDefault="00BC2F8F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0,0802</w:t>
            </w:r>
          </w:p>
        </w:tc>
      </w:tr>
      <w:tr w:rsidR="0084153C" w14:paraId="3E1ACC74" w14:textId="77777777" w:rsidTr="00294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CDB5" w14:textId="75E12062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5DFE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Nuo 2001</w:t>
            </w:r>
          </w:p>
          <w:p w14:paraId="29298675" w14:textId="77777777" w:rsidR="0084153C" w:rsidRDefault="0084153C" w:rsidP="00DC41AB">
            <w:pPr>
              <w:jc w:val="both"/>
            </w:pPr>
            <w:r>
              <w:rPr>
                <w:sz w:val="20"/>
              </w:rPr>
              <w:t>iki 5000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FE49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10CE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0,0552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AA52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0,0668</w:t>
            </w:r>
          </w:p>
        </w:tc>
      </w:tr>
      <w:tr w:rsidR="0084153C" w14:paraId="455E94E8" w14:textId="77777777" w:rsidTr="00294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0DA5" w14:textId="42077FEC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2E83" w14:textId="77777777" w:rsidR="0084153C" w:rsidRDefault="0084153C" w:rsidP="00DC41AB">
            <w:pPr>
              <w:jc w:val="both"/>
              <w:rPr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998D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09C41A94" w14:textId="735964F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C396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433C6214" w14:textId="4EDDECB5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BB5F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7E8B6996" w14:textId="256264CE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0,0802</w:t>
            </w:r>
          </w:p>
        </w:tc>
      </w:tr>
      <w:tr w:rsidR="0084153C" w14:paraId="58C6AC8D" w14:textId="77777777" w:rsidTr="00294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4E9E" w14:textId="4B3C47E9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BA06" w14:textId="77777777" w:rsidR="0084153C" w:rsidRDefault="0084153C" w:rsidP="00DC41AB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3B9E" w14:textId="14FC03C8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1032E229" w14:textId="77777777" w:rsidR="0084153C" w:rsidRDefault="0084153C" w:rsidP="00DC41AB">
            <w:pPr>
              <w:jc w:val="both"/>
            </w:pPr>
            <w:r>
              <w:rPr>
                <w:sz w:val="20"/>
              </w:rPr>
              <w:t>Bendrabučio tipo namas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AF67F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246F1113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BC73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08C06A9D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0,0768</w:t>
            </w:r>
          </w:p>
        </w:tc>
      </w:tr>
      <w:tr w:rsidR="0084153C" w14:paraId="35DA44F6" w14:textId="77777777" w:rsidTr="002947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C66E" w14:textId="1E841765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4B4B" w14:textId="77777777" w:rsidR="0084153C" w:rsidRDefault="0084153C" w:rsidP="00DC41AB">
            <w:pPr>
              <w:jc w:val="both"/>
              <w:rPr>
                <w:b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DB61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4FC2C47A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Bendrabučio tipo namas</w:t>
            </w:r>
          </w:p>
          <w:p w14:paraId="508C5436" w14:textId="47834221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29FC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32877EE6" w14:textId="4DCBB3D1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F828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131C0AE2" w14:textId="5C9C7C6A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0,0922</w:t>
            </w:r>
          </w:p>
        </w:tc>
      </w:tr>
      <w:tr w:rsidR="0084153C" w14:paraId="6025E742" w14:textId="77777777" w:rsidTr="004276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7ACF" w14:textId="39F58CAC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2C05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Daugiau kaip 5000</w:t>
            </w:r>
          </w:p>
          <w:p w14:paraId="1ACF86F9" w14:textId="77777777" w:rsidR="0084153C" w:rsidRDefault="0084153C" w:rsidP="00DC41AB">
            <w:pPr>
              <w:jc w:val="both"/>
              <w:rPr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B90E" w14:textId="2329D85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26BD0336" w14:textId="77777777" w:rsidR="0084153C" w:rsidRDefault="0084153C" w:rsidP="00DC41AB">
            <w:pPr>
              <w:jc w:val="both"/>
            </w:pPr>
            <w:r>
              <w:rPr>
                <w:sz w:val="20"/>
              </w:rPr>
              <w:t>Bendrabučio tipo namas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0024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3EDF3088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0,0662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A7E0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58160761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0,0802</w:t>
            </w:r>
          </w:p>
        </w:tc>
      </w:tr>
      <w:tr w:rsidR="0084153C" w14:paraId="5374B96D" w14:textId="77777777" w:rsidTr="0042768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56BF" w14:textId="0F685F46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D20D" w14:textId="77777777" w:rsidR="0084153C" w:rsidRDefault="0084153C" w:rsidP="00DC41AB">
            <w:pPr>
              <w:jc w:val="both"/>
              <w:rPr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8C5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 be išskirtinių techninės priežiūros ypatumų</w:t>
            </w:r>
          </w:p>
          <w:p w14:paraId="590E13E0" w14:textId="7777777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Bendrabučio tipo namas</w:t>
            </w:r>
          </w:p>
          <w:p w14:paraId="61CC0F84" w14:textId="118CC322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Namas, kuriame įrengti atsinaujinančios energijos šaltiniai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C4AD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6C7C3023" w14:textId="4A82572B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0,0794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9A6F" w14:textId="77777777" w:rsidR="0084153C" w:rsidRDefault="0084153C" w:rsidP="00DC41AB">
            <w:pPr>
              <w:jc w:val="both"/>
              <w:rPr>
                <w:sz w:val="20"/>
              </w:rPr>
            </w:pPr>
          </w:p>
          <w:p w14:paraId="734FB236" w14:textId="492E3187" w:rsidR="0084153C" w:rsidRDefault="0084153C" w:rsidP="00DC41AB">
            <w:pPr>
              <w:jc w:val="both"/>
              <w:rPr>
                <w:sz w:val="20"/>
              </w:rPr>
            </w:pPr>
            <w:r>
              <w:rPr>
                <w:sz w:val="20"/>
              </w:rPr>
              <w:t>0,0961</w:t>
            </w:r>
          </w:p>
        </w:tc>
      </w:tr>
    </w:tbl>
    <w:p w14:paraId="2925B2B5" w14:textId="77777777" w:rsidR="00584305" w:rsidRDefault="00584305" w:rsidP="003376E4">
      <w:pPr>
        <w:jc w:val="both"/>
        <w:rPr>
          <w:b/>
          <w:sz w:val="20"/>
        </w:rPr>
      </w:pPr>
    </w:p>
    <w:sectPr w:rsidR="00584305" w:rsidSect="00BB595C">
      <w:headerReference w:type="defaul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5DB49" w14:textId="77777777" w:rsidR="00B36151" w:rsidRDefault="00B36151">
      <w:r>
        <w:separator/>
      </w:r>
    </w:p>
  </w:endnote>
  <w:endnote w:type="continuationSeparator" w:id="0">
    <w:p w14:paraId="6EC48470" w14:textId="77777777" w:rsidR="00B36151" w:rsidRDefault="00B3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5BD1" w14:textId="77777777" w:rsidR="00B36151" w:rsidRDefault="00B36151">
      <w:r>
        <w:separator/>
      </w:r>
    </w:p>
  </w:footnote>
  <w:footnote w:type="continuationSeparator" w:id="0">
    <w:p w14:paraId="1535C568" w14:textId="77777777" w:rsidR="00B36151" w:rsidRDefault="00B3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E50D" w14:textId="77777777" w:rsidR="003376E4" w:rsidRDefault="003376E4">
    <w:pPr>
      <w:pStyle w:val="Antrats"/>
      <w:jc w:val="center"/>
    </w:pPr>
  </w:p>
  <w:sdt>
    <w:sdtPr>
      <w:id w:val="-754505827"/>
      <w:docPartObj>
        <w:docPartGallery w:val="Page Numbers (Top of Page)"/>
        <w:docPartUnique/>
      </w:docPartObj>
    </w:sdtPr>
    <w:sdtEndPr/>
    <w:sdtContent>
      <w:p w14:paraId="743A48B5" w14:textId="0663D19B" w:rsidR="003376E4" w:rsidRDefault="003376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5CE1D" w14:textId="77777777" w:rsidR="003376E4" w:rsidRDefault="003376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70AA1"/>
    <w:multiLevelType w:val="multilevel"/>
    <w:tmpl w:val="7EA86394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2CE18DD"/>
    <w:multiLevelType w:val="hybridMultilevel"/>
    <w:tmpl w:val="BC603836"/>
    <w:lvl w:ilvl="0" w:tplc="28745D4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6EC727A"/>
    <w:multiLevelType w:val="hybridMultilevel"/>
    <w:tmpl w:val="6B2CDC28"/>
    <w:lvl w:ilvl="0" w:tplc="0A282622">
      <w:start w:val="4"/>
      <w:numFmt w:val="decimal"/>
      <w:lvlText w:val="%1."/>
      <w:lvlJc w:val="left"/>
      <w:pPr>
        <w:ind w:left="1211" w:hanging="360"/>
      </w:pPr>
      <w:rPr>
        <w:rFonts w:hint="default"/>
        <w:color w:val="212529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7E47F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B00CEB"/>
    <w:multiLevelType w:val="multilevel"/>
    <w:tmpl w:val="CFD48AB6"/>
    <w:lvl w:ilvl="0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color w:val="212529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212529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  <w:color w:val="212529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color w:val="212529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  <w:color w:val="212529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color w:val="212529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  <w:color w:val="212529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  <w:color w:val="212529"/>
      </w:rPr>
    </w:lvl>
  </w:abstractNum>
  <w:num w:numId="1" w16cid:durableId="990250797">
    <w:abstractNumId w:val="3"/>
  </w:num>
  <w:num w:numId="2" w16cid:durableId="1786388039">
    <w:abstractNumId w:val="0"/>
  </w:num>
  <w:num w:numId="3" w16cid:durableId="2029023774">
    <w:abstractNumId w:val="1"/>
  </w:num>
  <w:num w:numId="4" w16cid:durableId="866406757">
    <w:abstractNumId w:val="4"/>
  </w:num>
  <w:num w:numId="5" w16cid:durableId="26137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2178"/>
    <w:rsid w:val="00002630"/>
    <w:rsid w:val="00003A8F"/>
    <w:rsid w:val="00012976"/>
    <w:rsid w:val="0001331D"/>
    <w:rsid w:val="0001566B"/>
    <w:rsid w:val="00020443"/>
    <w:rsid w:val="0002192F"/>
    <w:rsid w:val="00050F23"/>
    <w:rsid w:val="0005169C"/>
    <w:rsid w:val="00054345"/>
    <w:rsid w:val="00064D34"/>
    <w:rsid w:val="00075594"/>
    <w:rsid w:val="00075D5A"/>
    <w:rsid w:val="000811E1"/>
    <w:rsid w:val="0009353A"/>
    <w:rsid w:val="000A052E"/>
    <w:rsid w:val="000C6C85"/>
    <w:rsid w:val="000D6A65"/>
    <w:rsid w:val="000E5933"/>
    <w:rsid w:val="000E7131"/>
    <w:rsid w:val="000F42AE"/>
    <w:rsid w:val="000F5897"/>
    <w:rsid w:val="00101F07"/>
    <w:rsid w:val="00112C37"/>
    <w:rsid w:val="00124B60"/>
    <w:rsid w:val="00132ABE"/>
    <w:rsid w:val="00153B94"/>
    <w:rsid w:val="00155F1B"/>
    <w:rsid w:val="001B1FE3"/>
    <w:rsid w:val="001C6F45"/>
    <w:rsid w:val="001D1AC1"/>
    <w:rsid w:val="001D2936"/>
    <w:rsid w:val="001D3CB6"/>
    <w:rsid w:val="001D5FB6"/>
    <w:rsid w:val="001E4DFD"/>
    <w:rsid w:val="001F7914"/>
    <w:rsid w:val="0020204A"/>
    <w:rsid w:val="00206FC7"/>
    <w:rsid w:val="00224DF8"/>
    <w:rsid w:val="00230D15"/>
    <w:rsid w:val="0023417F"/>
    <w:rsid w:val="00234FD8"/>
    <w:rsid w:val="0024610D"/>
    <w:rsid w:val="0024706D"/>
    <w:rsid w:val="002526D2"/>
    <w:rsid w:val="002630A9"/>
    <w:rsid w:val="002658A0"/>
    <w:rsid w:val="00273EAC"/>
    <w:rsid w:val="00276412"/>
    <w:rsid w:val="0028763A"/>
    <w:rsid w:val="002915B5"/>
    <w:rsid w:val="00291649"/>
    <w:rsid w:val="00293059"/>
    <w:rsid w:val="002A2097"/>
    <w:rsid w:val="002A4485"/>
    <w:rsid w:val="002D0B3C"/>
    <w:rsid w:val="002D57F9"/>
    <w:rsid w:val="002D75F0"/>
    <w:rsid w:val="002D7E2D"/>
    <w:rsid w:val="002E2386"/>
    <w:rsid w:val="002E3637"/>
    <w:rsid w:val="002E4357"/>
    <w:rsid w:val="002F318A"/>
    <w:rsid w:val="002F7001"/>
    <w:rsid w:val="00303346"/>
    <w:rsid w:val="00312A5C"/>
    <w:rsid w:val="00313650"/>
    <w:rsid w:val="00316D0A"/>
    <w:rsid w:val="00325CF1"/>
    <w:rsid w:val="00334D4B"/>
    <w:rsid w:val="00337555"/>
    <w:rsid w:val="003376E4"/>
    <w:rsid w:val="00345B28"/>
    <w:rsid w:val="003511AE"/>
    <w:rsid w:val="00355495"/>
    <w:rsid w:val="00355EE8"/>
    <w:rsid w:val="00360CA3"/>
    <w:rsid w:val="00362760"/>
    <w:rsid w:val="00366A06"/>
    <w:rsid w:val="00392558"/>
    <w:rsid w:val="0039707D"/>
    <w:rsid w:val="003A3559"/>
    <w:rsid w:val="003B5732"/>
    <w:rsid w:val="003D113C"/>
    <w:rsid w:val="003D6535"/>
    <w:rsid w:val="003E2C8A"/>
    <w:rsid w:val="003E58F0"/>
    <w:rsid w:val="003F105E"/>
    <w:rsid w:val="003F3684"/>
    <w:rsid w:val="004014AB"/>
    <w:rsid w:val="004100D4"/>
    <w:rsid w:val="00420850"/>
    <w:rsid w:val="00421D43"/>
    <w:rsid w:val="00433F83"/>
    <w:rsid w:val="0043720F"/>
    <w:rsid w:val="004376E8"/>
    <w:rsid w:val="004564CD"/>
    <w:rsid w:val="00462991"/>
    <w:rsid w:val="00464BB1"/>
    <w:rsid w:val="00480D2E"/>
    <w:rsid w:val="00484857"/>
    <w:rsid w:val="004849ED"/>
    <w:rsid w:val="004923BE"/>
    <w:rsid w:val="004A3610"/>
    <w:rsid w:val="004A6EDA"/>
    <w:rsid w:val="004B1122"/>
    <w:rsid w:val="004B3CC2"/>
    <w:rsid w:val="004C07E0"/>
    <w:rsid w:val="004C62BA"/>
    <w:rsid w:val="004D35C5"/>
    <w:rsid w:val="004E04AC"/>
    <w:rsid w:val="004E226C"/>
    <w:rsid w:val="004E4142"/>
    <w:rsid w:val="004F0CDE"/>
    <w:rsid w:val="00510DE4"/>
    <w:rsid w:val="005166E3"/>
    <w:rsid w:val="005171B4"/>
    <w:rsid w:val="00521FC0"/>
    <w:rsid w:val="0052387D"/>
    <w:rsid w:val="00524D2D"/>
    <w:rsid w:val="00531569"/>
    <w:rsid w:val="00533646"/>
    <w:rsid w:val="00536234"/>
    <w:rsid w:val="00543FA7"/>
    <w:rsid w:val="00560F61"/>
    <w:rsid w:val="00562BCD"/>
    <w:rsid w:val="00566FC8"/>
    <w:rsid w:val="00567FB9"/>
    <w:rsid w:val="00571BF3"/>
    <w:rsid w:val="00573C74"/>
    <w:rsid w:val="0058088B"/>
    <w:rsid w:val="00581589"/>
    <w:rsid w:val="00584305"/>
    <w:rsid w:val="00584C4D"/>
    <w:rsid w:val="00585067"/>
    <w:rsid w:val="00587AF0"/>
    <w:rsid w:val="00593209"/>
    <w:rsid w:val="0059447C"/>
    <w:rsid w:val="00595F80"/>
    <w:rsid w:val="005A04C6"/>
    <w:rsid w:val="005B1469"/>
    <w:rsid w:val="005B656B"/>
    <w:rsid w:val="005B727C"/>
    <w:rsid w:val="005C41AC"/>
    <w:rsid w:val="005C605B"/>
    <w:rsid w:val="005F44E3"/>
    <w:rsid w:val="005F6353"/>
    <w:rsid w:val="005F6FEC"/>
    <w:rsid w:val="00604B92"/>
    <w:rsid w:val="0060717D"/>
    <w:rsid w:val="00611E50"/>
    <w:rsid w:val="00611EE0"/>
    <w:rsid w:val="006127B2"/>
    <w:rsid w:val="006128BC"/>
    <w:rsid w:val="006138B3"/>
    <w:rsid w:val="0061401B"/>
    <w:rsid w:val="006244B6"/>
    <w:rsid w:val="0062551B"/>
    <w:rsid w:val="00625C86"/>
    <w:rsid w:val="00630B08"/>
    <w:rsid w:val="0063305F"/>
    <w:rsid w:val="006447E9"/>
    <w:rsid w:val="00655408"/>
    <w:rsid w:val="00655E6A"/>
    <w:rsid w:val="00662FB1"/>
    <w:rsid w:val="0067518B"/>
    <w:rsid w:val="0068030A"/>
    <w:rsid w:val="006910BE"/>
    <w:rsid w:val="0069133C"/>
    <w:rsid w:val="0069354B"/>
    <w:rsid w:val="006B0BC0"/>
    <w:rsid w:val="006B5221"/>
    <w:rsid w:val="006B7CDA"/>
    <w:rsid w:val="006C4116"/>
    <w:rsid w:val="006D107B"/>
    <w:rsid w:val="006D41FD"/>
    <w:rsid w:val="006D6344"/>
    <w:rsid w:val="006D7A59"/>
    <w:rsid w:val="006F3D92"/>
    <w:rsid w:val="00701945"/>
    <w:rsid w:val="00703AE4"/>
    <w:rsid w:val="0070676B"/>
    <w:rsid w:val="007129E5"/>
    <w:rsid w:val="00717DF4"/>
    <w:rsid w:val="0072685F"/>
    <w:rsid w:val="00730668"/>
    <w:rsid w:val="00740946"/>
    <w:rsid w:val="00742B1F"/>
    <w:rsid w:val="0074335F"/>
    <w:rsid w:val="00743B7D"/>
    <w:rsid w:val="00744BC3"/>
    <w:rsid w:val="007452C6"/>
    <w:rsid w:val="00750C78"/>
    <w:rsid w:val="00752CBD"/>
    <w:rsid w:val="00760645"/>
    <w:rsid w:val="007614B9"/>
    <w:rsid w:val="007626FE"/>
    <w:rsid w:val="00775394"/>
    <w:rsid w:val="00780E8C"/>
    <w:rsid w:val="00781B6D"/>
    <w:rsid w:val="00784A01"/>
    <w:rsid w:val="00785145"/>
    <w:rsid w:val="00787FAC"/>
    <w:rsid w:val="00790730"/>
    <w:rsid w:val="00793437"/>
    <w:rsid w:val="00796E6A"/>
    <w:rsid w:val="007978F3"/>
    <w:rsid w:val="007A38DC"/>
    <w:rsid w:val="007A5DD0"/>
    <w:rsid w:val="007A6573"/>
    <w:rsid w:val="007D117A"/>
    <w:rsid w:val="007D3F07"/>
    <w:rsid w:val="007D624C"/>
    <w:rsid w:val="007E2B12"/>
    <w:rsid w:val="007E4278"/>
    <w:rsid w:val="007F1F9E"/>
    <w:rsid w:val="007F2ABF"/>
    <w:rsid w:val="007F3F25"/>
    <w:rsid w:val="00801DD2"/>
    <w:rsid w:val="0080270C"/>
    <w:rsid w:val="00811E67"/>
    <w:rsid w:val="00815704"/>
    <w:rsid w:val="008212D1"/>
    <w:rsid w:val="00822052"/>
    <w:rsid w:val="0082748A"/>
    <w:rsid w:val="008308A6"/>
    <w:rsid w:val="00833976"/>
    <w:rsid w:val="0084153C"/>
    <w:rsid w:val="00844112"/>
    <w:rsid w:val="008608CB"/>
    <w:rsid w:val="0086111D"/>
    <w:rsid w:val="008756A5"/>
    <w:rsid w:val="00876E15"/>
    <w:rsid w:val="0088367B"/>
    <w:rsid w:val="00883F12"/>
    <w:rsid w:val="00895637"/>
    <w:rsid w:val="008A2000"/>
    <w:rsid w:val="008A530F"/>
    <w:rsid w:val="008B28AB"/>
    <w:rsid w:val="008B3D51"/>
    <w:rsid w:val="008D7F28"/>
    <w:rsid w:val="008F0B0F"/>
    <w:rsid w:val="008F1635"/>
    <w:rsid w:val="008F62A9"/>
    <w:rsid w:val="009103F7"/>
    <w:rsid w:val="009111D4"/>
    <w:rsid w:val="00916D5D"/>
    <w:rsid w:val="00931ACB"/>
    <w:rsid w:val="0093594E"/>
    <w:rsid w:val="00935A49"/>
    <w:rsid w:val="00942B11"/>
    <w:rsid w:val="0094742E"/>
    <w:rsid w:val="00956EFA"/>
    <w:rsid w:val="009743FD"/>
    <w:rsid w:val="00976276"/>
    <w:rsid w:val="00983960"/>
    <w:rsid w:val="0099046B"/>
    <w:rsid w:val="00990645"/>
    <w:rsid w:val="009A4733"/>
    <w:rsid w:val="009A4EF6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3C5B"/>
    <w:rsid w:val="00A3474A"/>
    <w:rsid w:val="00A34A75"/>
    <w:rsid w:val="00A36213"/>
    <w:rsid w:val="00A37460"/>
    <w:rsid w:val="00A47ECE"/>
    <w:rsid w:val="00A562AA"/>
    <w:rsid w:val="00A57683"/>
    <w:rsid w:val="00A72F74"/>
    <w:rsid w:val="00A81759"/>
    <w:rsid w:val="00A81D31"/>
    <w:rsid w:val="00A83444"/>
    <w:rsid w:val="00A84DDD"/>
    <w:rsid w:val="00A90AC8"/>
    <w:rsid w:val="00A943F7"/>
    <w:rsid w:val="00A97838"/>
    <w:rsid w:val="00AA4378"/>
    <w:rsid w:val="00AB02B7"/>
    <w:rsid w:val="00AB0E39"/>
    <w:rsid w:val="00AC12F8"/>
    <w:rsid w:val="00AC656D"/>
    <w:rsid w:val="00AD3CC3"/>
    <w:rsid w:val="00AD3E4E"/>
    <w:rsid w:val="00AD778C"/>
    <w:rsid w:val="00AE4419"/>
    <w:rsid w:val="00AF62A8"/>
    <w:rsid w:val="00B05FC9"/>
    <w:rsid w:val="00B14AEE"/>
    <w:rsid w:val="00B16D91"/>
    <w:rsid w:val="00B208E1"/>
    <w:rsid w:val="00B27D98"/>
    <w:rsid w:val="00B3530C"/>
    <w:rsid w:val="00B36151"/>
    <w:rsid w:val="00B365D7"/>
    <w:rsid w:val="00B408ED"/>
    <w:rsid w:val="00B4174E"/>
    <w:rsid w:val="00B44F79"/>
    <w:rsid w:val="00B52FFC"/>
    <w:rsid w:val="00B56666"/>
    <w:rsid w:val="00B61A88"/>
    <w:rsid w:val="00B6518B"/>
    <w:rsid w:val="00B664FD"/>
    <w:rsid w:val="00B70019"/>
    <w:rsid w:val="00B83E18"/>
    <w:rsid w:val="00B92EBF"/>
    <w:rsid w:val="00BA458B"/>
    <w:rsid w:val="00BB0318"/>
    <w:rsid w:val="00BB130F"/>
    <w:rsid w:val="00BB595C"/>
    <w:rsid w:val="00BB6886"/>
    <w:rsid w:val="00BC2F8F"/>
    <w:rsid w:val="00BC70AD"/>
    <w:rsid w:val="00BD5C3A"/>
    <w:rsid w:val="00BD6133"/>
    <w:rsid w:val="00BE2301"/>
    <w:rsid w:val="00BE4566"/>
    <w:rsid w:val="00BF00C5"/>
    <w:rsid w:val="00BF02A7"/>
    <w:rsid w:val="00BF06D7"/>
    <w:rsid w:val="00BF0A1B"/>
    <w:rsid w:val="00BF0F81"/>
    <w:rsid w:val="00BF5897"/>
    <w:rsid w:val="00BF71C3"/>
    <w:rsid w:val="00C008EA"/>
    <w:rsid w:val="00C01338"/>
    <w:rsid w:val="00C03CB6"/>
    <w:rsid w:val="00C107BE"/>
    <w:rsid w:val="00C13EA5"/>
    <w:rsid w:val="00C14F8B"/>
    <w:rsid w:val="00C1568D"/>
    <w:rsid w:val="00C15CCD"/>
    <w:rsid w:val="00C16DE9"/>
    <w:rsid w:val="00C22110"/>
    <w:rsid w:val="00C40FD3"/>
    <w:rsid w:val="00C420AA"/>
    <w:rsid w:val="00C50466"/>
    <w:rsid w:val="00C52416"/>
    <w:rsid w:val="00C6294C"/>
    <w:rsid w:val="00C72861"/>
    <w:rsid w:val="00C72CB4"/>
    <w:rsid w:val="00C75A9B"/>
    <w:rsid w:val="00C75F05"/>
    <w:rsid w:val="00C857F3"/>
    <w:rsid w:val="00C86B43"/>
    <w:rsid w:val="00C9091E"/>
    <w:rsid w:val="00C9656C"/>
    <w:rsid w:val="00CA1F2F"/>
    <w:rsid w:val="00CB2267"/>
    <w:rsid w:val="00CC038C"/>
    <w:rsid w:val="00CC231C"/>
    <w:rsid w:val="00CC23E4"/>
    <w:rsid w:val="00CC5B6A"/>
    <w:rsid w:val="00CD5CCA"/>
    <w:rsid w:val="00CD694A"/>
    <w:rsid w:val="00CE1C5C"/>
    <w:rsid w:val="00CE1EF1"/>
    <w:rsid w:val="00CF031A"/>
    <w:rsid w:val="00CF2E1F"/>
    <w:rsid w:val="00CF4026"/>
    <w:rsid w:val="00D018BD"/>
    <w:rsid w:val="00D0496C"/>
    <w:rsid w:val="00D16849"/>
    <w:rsid w:val="00D20B8D"/>
    <w:rsid w:val="00D25AF1"/>
    <w:rsid w:val="00D25F2C"/>
    <w:rsid w:val="00D33742"/>
    <w:rsid w:val="00D4378C"/>
    <w:rsid w:val="00D5756F"/>
    <w:rsid w:val="00D625ED"/>
    <w:rsid w:val="00D662F7"/>
    <w:rsid w:val="00D679FC"/>
    <w:rsid w:val="00D7115C"/>
    <w:rsid w:val="00D72D36"/>
    <w:rsid w:val="00D85F4A"/>
    <w:rsid w:val="00D90A1E"/>
    <w:rsid w:val="00D959BC"/>
    <w:rsid w:val="00DA396E"/>
    <w:rsid w:val="00DA7682"/>
    <w:rsid w:val="00DB5818"/>
    <w:rsid w:val="00DB5A66"/>
    <w:rsid w:val="00DC41AB"/>
    <w:rsid w:val="00DC75E0"/>
    <w:rsid w:val="00DC7DD4"/>
    <w:rsid w:val="00DD20B8"/>
    <w:rsid w:val="00DD6AC9"/>
    <w:rsid w:val="00DE077C"/>
    <w:rsid w:val="00DE0D95"/>
    <w:rsid w:val="00DE280A"/>
    <w:rsid w:val="00DE744C"/>
    <w:rsid w:val="00E00B4D"/>
    <w:rsid w:val="00E11A33"/>
    <w:rsid w:val="00E21A77"/>
    <w:rsid w:val="00E34BFA"/>
    <w:rsid w:val="00E37B9A"/>
    <w:rsid w:val="00E40FC7"/>
    <w:rsid w:val="00E429EE"/>
    <w:rsid w:val="00E52148"/>
    <w:rsid w:val="00E60928"/>
    <w:rsid w:val="00E61FB3"/>
    <w:rsid w:val="00E62C8C"/>
    <w:rsid w:val="00E6329A"/>
    <w:rsid w:val="00E72B02"/>
    <w:rsid w:val="00E73C7C"/>
    <w:rsid w:val="00E751AB"/>
    <w:rsid w:val="00E76CA9"/>
    <w:rsid w:val="00E81C99"/>
    <w:rsid w:val="00E874D4"/>
    <w:rsid w:val="00E9055A"/>
    <w:rsid w:val="00E94693"/>
    <w:rsid w:val="00E94E7A"/>
    <w:rsid w:val="00EA1BF6"/>
    <w:rsid w:val="00EA2453"/>
    <w:rsid w:val="00EA6A5E"/>
    <w:rsid w:val="00EB01E1"/>
    <w:rsid w:val="00EB6F5B"/>
    <w:rsid w:val="00EC0856"/>
    <w:rsid w:val="00EC4E26"/>
    <w:rsid w:val="00ED6339"/>
    <w:rsid w:val="00EE2AB7"/>
    <w:rsid w:val="00EE368A"/>
    <w:rsid w:val="00EE6168"/>
    <w:rsid w:val="00EE6607"/>
    <w:rsid w:val="00EE687D"/>
    <w:rsid w:val="00EF11D7"/>
    <w:rsid w:val="00F0681D"/>
    <w:rsid w:val="00F10BE3"/>
    <w:rsid w:val="00F15368"/>
    <w:rsid w:val="00F265F7"/>
    <w:rsid w:val="00F31948"/>
    <w:rsid w:val="00F43577"/>
    <w:rsid w:val="00F47074"/>
    <w:rsid w:val="00F4762F"/>
    <w:rsid w:val="00F51B6C"/>
    <w:rsid w:val="00F83894"/>
    <w:rsid w:val="00F86B18"/>
    <w:rsid w:val="00F9348D"/>
    <w:rsid w:val="00F97C2A"/>
    <w:rsid w:val="00FA0618"/>
    <w:rsid w:val="00FA5FAE"/>
    <w:rsid w:val="00FB17A4"/>
    <w:rsid w:val="00FB4D01"/>
    <w:rsid w:val="00FB6C36"/>
    <w:rsid w:val="00FC1FBA"/>
    <w:rsid w:val="00FD305C"/>
    <w:rsid w:val="00FD6215"/>
    <w:rsid w:val="00FD7127"/>
    <w:rsid w:val="00FE1E0B"/>
    <w:rsid w:val="00FE4E52"/>
    <w:rsid w:val="00FE628C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BE87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B7CDA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B7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3DAB-CFAA-45AA-A1F1-DE9356B0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833</Words>
  <Characters>5915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2026-05-14T05:20:00Z</cp:lastPrinted>
  <dcterms:created xsi:type="dcterms:W3CDTF">2026-05-18T06:23:00Z</dcterms:created>
  <dcterms:modified xsi:type="dcterms:W3CDTF">2026-05-18T06:23:00Z</dcterms:modified>
</cp:coreProperties>
</file>