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BA1C3" w14:textId="01F654ED" w:rsidR="002C5E47" w:rsidRPr="00C91DD9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D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C91DD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5EB9A615" w14:textId="77777777" w:rsidR="002C5E47" w:rsidRPr="00C91DD9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D0D4FF" w14:textId="588D12A5" w:rsidR="00564992" w:rsidRPr="00C91DD9" w:rsidRDefault="009E1F40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lt-LT"/>
        </w:rPr>
      </w:pPr>
      <w:r w:rsidRPr="00C91D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DĖL PRITARIMO </w:t>
      </w:r>
      <w:r w:rsidRPr="00C91D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lt-LT"/>
        </w:rPr>
        <w:t>DALYVAVIMUI PROJEKTE „</w:t>
      </w:r>
      <w:r w:rsidR="00470D52" w:rsidRPr="00C91D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lt-LT"/>
        </w:rPr>
        <w:t xml:space="preserve">KULTŪRINIS KALEIDOSKOPAS: TURIZMO PLANAVIMAS PILIEČIŲ </w:t>
      </w:r>
      <w:r w:rsidR="00C67006" w:rsidRPr="00C91D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lt-LT"/>
        </w:rPr>
        <w:t>GEROVEI “PARTNERIO</w:t>
      </w:r>
      <w:r w:rsidRPr="00C91D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lt-LT"/>
        </w:rPr>
        <w:t xml:space="preserve"> TEISĖMIS IR JO ĮGYVENDINIMUI        </w:t>
      </w:r>
    </w:p>
    <w:p w14:paraId="693F93AE" w14:textId="77777777" w:rsidR="009E1F40" w:rsidRPr="00C91DD9" w:rsidRDefault="009E1F40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698A6A1" w14:textId="54E5AC93" w:rsidR="002C5E47" w:rsidRPr="00C91DD9" w:rsidRDefault="002C5E47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91DD9"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470D52" w:rsidRPr="00C91DD9"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Pr="00C91DD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</w:t>
      </w:r>
      <w:r w:rsidR="000C49FF" w:rsidRPr="00C91DD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470D52" w:rsidRPr="00C91DD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birželio </w:t>
      </w:r>
      <w:r w:rsidR="00057C51" w:rsidRPr="00C91DD9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="000C49FF" w:rsidRPr="00C91DD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91DD9"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</w:p>
    <w:p w14:paraId="793D2914" w14:textId="77777777" w:rsidR="002C5E47" w:rsidRPr="00C91DD9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91DD9">
        <w:rPr>
          <w:rFonts w:ascii="Times New Roman" w:eastAsia="Times New Roman" w:hAnsi="Times New Roman" w:cs="Times New Roman"/>
          <w:sz w:val="24"/>
          <w:szCs w:val="24"/>
          <w:lang w:val="lt-LT"/>
        </w:rPr>
        <w:t>Panevėžys</w:t>
      </w:r>
    </w:p>
    <w:p w14:paraId="3A5DE61E" w14:textId="77777777" w:rsidR="002C5E47" w:rsidRPr="00C91DD9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F51DE7F" w14:textId="77777777" w:rsidR="002C5E47" w:rsidRPr="00C91DD9" w:rsidRDefault="00712223" w:rsidP="007668C2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C91DD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Sprendimo projekto tikslai ir uždaviniai</w:t>
      </w:r>
      <w:r w:rsidR="002C5E47" w:rsidRPr="00C91DD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: </w:t>
      </w:r>
    </w:p>
    <w:p w14:paraId="41AECBAF" w14:textId="6195FAAA" w:rsidR="00BC7622" w:rsidRPr="00C91DD9" w:rsidRDefault="00BC7622" w:rsidP="00BC76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lang w:val="lt-LT"/>
        </w:rPr>
      </w:pPr>
      <w:r w:rsidRPr="00C91DD9">
        <w:rPr>
          <w:rFonts w:ascii="Times New Roman" w:eastAsia="Times New Roman" w:hAnsi="Times New Roman" w:cs="Times New Roman"/>
          <w:sz w:val="24"/>
          <w:lang w:val="lt-LT"/>
        </w:rPr>
        <w:t xml:space="preserve">Piliečių, lygybės, teisių ir vertybių programa (angl. </w:t>
      </w:r>
      <w:proofErr w:type="spellStart"/>
      <w:r w:rsidRPr="00C91DD9">
        <w:rPr>
          <w:rFonts w:ascii="Times New Roman" w:eastAsia="Times New Roman" w:hAnsi="Times New Roman" w:cs="Times New Roman"/>
          <w:sz w:val="24"/>
          <w:lang w:val="lt-LT"/>
        </w:rPr>
        <w:t>Citizens</w:t>
      </w:r>
      <w:proofErr w:type="spellEnd"/>
      <w:r w:rsidRPr="00C91DD9">
        <w:rPr>
          <w:rFonts w:ascii="Times New Roman" w:eastAsia="Times New Roman" w:hAnsi="Times New Roman" w:cs="Times New Roman"/>
          <w:sz w:val="24"/>
          <w:lang w:val="lt-LT"/>
        </w:rPr>
        <w:t xml:space="preserve">, </w:t>
      </w:r>
      <w:proofErr w:type="spellStart"/>
      <w:r w:rsidRPr="00C91DD9">
        <w:rPr>
          <w:rFonts w:ascii="Times New Roman" w:eastAsia="Times New Roman" w:hAnsi="Times New Roman" w:cs="Times New Roman"/>
          <w:sz w:val="24"/>
          <w:lang w:val="lt-LT"/>
        </w:rPr>
        <w:t>Equality</w:t>
      </w:r>
      <w:proofErr w:type="spellEnd"/>
      <w:r w:rsidRPr="00C91DD9">
        <w:rPr>
          <w:rFonts w:ascii="Times New Roman" w:eastAsia="Times New Roman" w:hAnsi="Times New Roman" w:cs="Times New Roman"/>
          <w:sz w:val="24"/>
          <w:lang w:val="lt-LT"/>
        </w:rPr>
        <w:t xml:space="preserve">, </w:t>
      </w:r>
      <w:proofErr w:type="spellStart"/>
      <w:r w:rsidRPr="00C91DD9">
        <w:rPr>
          <w:rFonts w:ascii="Times New Roman" w:eastAsia="Times New Roman" w:hAnsi="Times New Roman" w:cs="Times New Roman"/>
          <w:sz w:val="24"/>
          <w:lang w:val="lt-LT"/>
        </w:rPr>
        <w:t>Rights</w:t>
      </w:r>
      <w:proofErr w:type="spellEnd"/>
      <w:r w:rsidRPr="00C91DD9">
        <w:rPr>
          <w:rFonts w:ascii="Times New Roman" w:eastAsia="Times New Roman" w:hAnsi="Times New Roman" w:cs="Times New Roman"/>
          <w:sz w:val="24"/>
          <w:lang w:val="lt-LT"/>
        </w:rPr>
        <w:t xml:space="preserve"> </w:t>
      </w:r>
      <w:proofErr w:type="spellStart"/>
      <w:r w:rsidRPr="00C91DD9">
        <w:rPr>
          <w:rFonts w:ascii="Times New Roman" w:eastAsia="Times New Roman" w:hAnsi="Times New Roman" w:cs="Times New Roman"/>
          <w:sz w:val="24"/>
          <w:lang w:val="lt-LT"/>
        </w:rPr>
        <w:t>and</w:t>
      </w:r>
      <w:proofErr w:type="spellEnd"/>
      <w:r w:rsidRPr="00C91DD9">
        <w:rPr>
          <w:rFonts w:ascii="Times New Roman" w:eastAsia="Times New Roman" w:hAnsi="Times New Roman" w:cs="Times New Roman"/>
          <w:sz w:val="24"/>
          <w:lang w:val="lt-LT"/>
        </w:rPr>
        <w:t xml:space="preserve"> </w:t>
      </w:r>
      <w:proofErr w:type="spellStart"/>
      <w:r w:rsidRPr="00C91DD9">
        <w:rPr>
          <w:rFonts w:ascii="Times New Roman" w:eastAsia="Times New Roman" w:hAnsi="Times New Roman" w:cs="Times New Roman"/>
          <w:sz w:val="24"/>
          <w:lang w:val="lt-LT"/>
        </w:rPr>
        <w:t>Values</w:t>
      </w:r>
      <w:proofErr w:type="spellEnd"/>
      <w:r w:rsidRPr="00C91DD9">
        <w:rPr>
          <w:rFonts w:ascii="Times New Roman" w:eastAsia="Times New Roman" w:hAnsi="Times New Roman" w:cs="Times New Roman"/>
          <w:sz w:val="24"/>
          <w:lang w:val="lt-LT"/>
        </w:rPr>
        <w:t xml:space="preserve"> </w:t>
      </w:r>
      <w:proofErr w:type="spellStart"/>
      <w:r w:rsidRPr="00C91DD9">
        <w:rPr>
          <w:rFonts w:ascii="Times New Roman" w:eastAsia="Times New Roman" w:hAnsi="Times New Roman" w:cs="Times New Roman"/>
          <w:sz w:val="24"/>
          <w:lang w:val="lt-LT"/>
        </w:rPr>
        <w:t>Programme</w:t>
      </w:r>
      <w:proofErr w:type="spellEnd"/>
      <w:r w:rsidRPr="00C91DD9">
        <w:rPr>
          <w:rFonts w:ascii="Times New Roman" w:eastAsia="Times New Roman" w:hAnsi="Times New Roman" w:cs="Times New Roman"/>
          <w:sz w:val="24"/>
          <w:lang w:val="lt-LT"/>
        </w:rPr>
        <w:t>) yra Europos Sąjungos programa, siūlanti finansavimą iniciatyvoms, kuriomis skatinamos ir ginamos pagrindinės teisės, teisinės valstybės principai ir plėtojama demokratija Europos Sąjungos šalyse. 202</w:t>
      </w:r>
      <w:r w:rsidR="00057C51" w:rsidRPr="00C91DD9">
        <w:rPr>
          <w:rFonts w:ascii="Times New Roman" w:eastAsia="Times New Roman" w:hAnsi="Times New Roman" w:cs="Times New Roman"/>
          <w:sz w:val="24"/>
          <w:lang w:val="lt-LT"/>
        </w:rPr>
        <w:t>5</w:t>
      </w:r>
      <w:r w:rsidRPr="00C91DD9">
        <w:rPr>
          <w:rFonts w:ascii="Times New Roman" w:eastAsia="Times New Roman" w:hAnsi="Times New Roman" w:cs="Times New Roman"/>
          <w:sz w:val="24"/>
          <w:lang w:val="lt-LT"/>
        </w:rPr>
        <w:t xml:space="preserve"> m. </w:t>
      </w:r>
      <w:r w:rsidR="00470D52" w:rsidRPr="00C91DD9">
        <w:rPr>
          <w:rFonts w:ascii="Times New Roman" w:eastAsia="Times New Roman" w:hAnsi="Times New Roman" w:cs="Times New Roman"/>
          <w:sz w:val="24"/>
          <w:lang w:val="lt-LT"/>
        </w:rPr>
        <w:t xml:space="preserve">rugsėjo </w:t>
      </w:r>
      <w:r w:rsidR="008C6F8C">
        <w:rPr>
          <w:rFonts w:ascii="Times New Roman" w:eastAsia="Times New Roman" w:hAnsi="Times New Roman" w:cs="Times New Roman"/>
          <w:sz w:val="24"/>
          <w:lang w:val="lt-LT"/>
        </w:rPr>
        <w:t>20</w:t>
      </w:r>
      <w:r w:rsidR="00470D52" w:rsidRPr="00C91DD9">
        <w:rPr>
          <w:rFonts w:ascii="Times New Roman" w:eastAsia="Times New Roman" w:hAnsi="Times New Roman" w:cs="Times New Roman"/>
          <w:sz w:val="24"/>
          <w:lang w:val="lt-LT"/>
        </w:rPr>
        <w:t xml:space="preserve"> d. </w:t>
      </w:r>
      <w:r w:rsidRPr="00C91DD9">
        <w:rPr>
          <w:rFonts w:ascii="Times New Roman" w:eastAsia="Times New Roman" w:hAnsi="Times New Roman" w:cs="Times New Roman"/>
          <w:sz w:val="24"/>
          <w:lang w:val="lt-LT"/>
        </w:rPr>
        <w:t xml:space="preserve">terminui buvo </w:t>
      </w:r>
      <w:r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galima pateikti paraiškas Miestų partnerysčių ir Miestų tinklų priemonėms. </w:t>
      </w:r>
      <w:r w:rsidRPr="00C91DD9">
        <w:rPr>
          <w:rFonts w:ascii="Times New Roman" w:eastAsia="Times New Roman" w:hAnsi="Times New Roman" w:cs="Times New Roman"/>
          <w:sz w:val="24"/>
          <w:lang w:val="lt-LT"/>
        </w:rPr>
        <w:t xml:space="preserve"> </w:t>
      </w:r>
    </w:p>
    <w:p w14:paraId="69C8DA81" w14:textId="7EA4D4D0" w:rsidR="00BC7622" w:rsidRPr="00C91DD9" w:rsidRDefault="00BC7622" w:rsidP="00057C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91DD9">
        <w:rPr>
          <w:rFonts w:ascii="Times New Roman" w:hAnsi="Times New Roman" w:cs="Times New Roman"/>
          <w:sz w:val="24"/>
          <w:szCs w:val="24"/>
          <w:lang w:val="lt-LT"/>
        </w:rPr>
        <w:t>Panevėžio miesto savivaldybės administracija</w:t>
      </w:r>
      <w:r w:rsidR="00C6700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 gavusi kvietimą iš </w:t>
      </w:r>
      <w:r w:rsidR="00470D52"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projektų agentūros ACE </w:t>
      </w:r>
      <w:r w:rsidR="00C91DD9" w:rsidRPr="00C91DD9">
        <w:rPr>
          <w:rFonts w:ascii="Times New Roman" w:hAnsi="Times New Roman" w:cs="Times New Roman"/>
          <w:sz w:val="24"/>
          <w:szCs w:val="24"/>
          <w:lang w:val="lt-LT"/>
        </w:rPr>
        <w:t>20“(</w:t>
      </w:r>
      <w:r w:rsidR="00470D52" w:rsidRPr="00C91DD9">
        <w:rPr>
          <w:rFonts w:ascii="Times New Roman" w:hAnsi="Times New Roman" w:cs="Times New Roman"/>
          <w:sz w:val="24"/>
          <w:szCs w:val="24"/>
          <w:lang w:val="lt-LT"/>
        </w:rPr>
        <w:t>Italija</w:t>
      </w:r>
      <w:r w:rsidRPr="00C91DD9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C6700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 prisijungė prie konsorciumo partnerio teisėmis teikiant paraišką „</w:t>
      </w:r>
      <w:bookmarkStart w:id="0" w:name="_Hlk231198479"/>
      <w:r w:rsidR="00470D52"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Kultūrinis kaleidoskopas: turizmo planavimas piliečių </w:t>
      </w:r>
      <w:r w:rsidR="00C91DD9" w:rsidRPr="00C91DD9">
        <w:rPr>
          <w:rFonts w:ascii="Times New Roman" w:hAnsi="Times New Roman" w:cs="Times New Roman"/>
          <w:sz w:val="24"/>
          <w:szCs w:val="24"/>
          <w:lang w:val="lt-LT"/>
        </w:rPr>
        <w:t>gerovei</w:t>
      </w:r>
      <w:bookmarkEnd w:id="0"/>
      <w:r w:rsidR="00C91DD9" w:rsidRPr="00C91DD9">
        <w:rPr>
          <w:rFonts w:ascii="Times New Roman" w:hAnsi="Times New Roman" w:cs="Times New Roman"/>
          <w:sz w:val="24"/>
          <w:szCs w:val="24"/>
          <w:lang w:val="lt-LT"/>
        </w:rPr>
        <w:t>“(</w:t>
      </w:r>
      <w:r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angl. </w:t>
      </w:r>
      <w:r w:rsidR="00C91DD9" w:rsidRPr="00C91DD9">
        <w:rPr>
          <w:rFonts w:ascii="Times New Roman" w:hAnsi="Times New Roman" w:cs="Times New Roman"/>
          <w:sz w:val="24"/>
          <w:szCs w:val="24"/>
          <w:lang w:val="lt-LT"/>
        </w:rPr>
        <w:t>“</w:t>
      </w:r>
      <w:proofErr w:type="spellStart"/>
      <w:r w:rsidR="00C91DD9" w:rsidRPr="00C91DD9">
        <w:rPr>
          <w:rFonts w:ascii="Times New Roman" w:hAnsi="Times New Roman" w:cs="Times New Roman"/>
          <w:sz w:val="24"/>
          <w:szCs w:val="24"/>
          <w:lang w:val="lt-LT"/>
        </w:rPr>
        <w:t>Cultural</w:t>
      </w:r>
      <w:proofErr w:type="spellEnd"/>
      <w:r w:rsidR="00C91DD9"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C91DD9" w:rsidRPr="00C91DD9">
        <w:rPr>
          <w:rFonts w:ascii="Times New Roman" w:hAnsi="Times New Roman" w:cs="Times New Roman"/>
          <w:sz w:val="24"/>
          <w:szCs w:val="24"/>
          <w:lang w:val="lt-LT"/>
        </w:rPr>
        <w:t>Kaleidoscope</w:t>
      </w:r>
      <w:proofErr w:type="spellEnd"/>
      <w:r w:rsidR="00C91DD9"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 w:rsidR="00C91DD9" w:rsidRPr="00C91DD9">
        <w:rPr>
          <w:rFonts w:ascii="Times New Roman" w:hAnsi="Times New Roman" w:cs="Times New Roman"/>
          <w:sz w:val="24"/>
          <w:szCs w:val="24"/>
          <w:lang w:val="lt-LT"/>
        </w:rPr>
        <w:t>Designing</w:t>
      </w:r>
      <w:proofErr w:type="spellEnd"/>
      <w:r w:rsidR="00C91DD9"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 Tourism for All Citizens “</w:t>
      </w:r>
      <w:r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) Miestų </w:t>
      </w:r>
      <w:r w:rsidR="00C67006">
        <w:rPr>
          <w:rFonts w:ascii="Times New Roman" w:hAnsi="Times New Roman" w:cs="Times New Roman"/>
          <w:sz w:val="24"/>
          <w:szCs w:val="24"/>
          <w:lang w:val="lt-LT"/>
        </w:rPr>
        <w:t>partnerysčių</w:t>
      </w:r>
      <w:r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 priemonei</w:t>
      </w:r>
      <w:r w:rsidR="005E6642"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 pagal </w:t>
      </w:r>
      <w:r w:rsidR="00057C51" w:rsidRPr="00C91DD9">
        <w:rPr>
          <w:rFonts w:ascii="Times New Roman" w:hAnsi="Times New Roman" w:cs="Times New Roman"/>
          <w:sz w:val="24"/>
          <w:szCs w:val="24"/>
          <w:lang w:val="lt-LT"/>
        </w:rPr>
        <w:t>2025 metų</w:t>
      </w:r>
      <w:r w:rsidR="005E6642"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 prioritetą:</w:t>
      </w:r>
      <w:r w:rsidR="00057C51"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 skatinti piliečių supratimą apie ES, </w:t>
      </w:r>
      <w:r w:rsidR="00C67006">
        <w:rPr>
          <w:rFonts w:ascii="Times New Roman" w:hAnsi="Times New Roman" w:cs="Times New Roman"/>
          <w:sz w:val="24"/>
          <w:szCs w:val="24"/>
          <w:lang w:val="lt-LT"/>
        </w:rPr>
        <w:t>didinti įvairių socialinių sluoksnių įtrauktį</w:t>
      </w:r>
      <w:r w:rsidR="00C91DD9"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 ir puoselėti tvarias idėjas</w:t>
      </w:r>
      <w:r w:rsidR="005E6642" w:rsidRPr="00C91DD9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E9EA623" w14:textId="77777777" w:rsidR="00C67006" w:rsidRDefault="00BC7622" w:rsidP="00BC76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Paraiška buvo įvertinta teigiamai ir įgijo teisę </w:t>
      </w:r>
      <w:r w:rsidR="00C67006">
        <w:rPr>
          <w:rFonts w:ascii="Times New Roman" w:hAnsi="Times New Roman" w:cs="Times New Roman"/>
          <w:sz w:val="24"/>
          <w:szCs w:val="24"/>
          <w:lang w:val="lt-LT"/>
        </w:rPr>
        <w:t xml:space="preserve">į projekto finansavimą. </w:t>
      </w:r>
    </w:p>
    <w:p w14:paraId="59737036" w14:textId="64E8B618" w:rsidR="00BC7622" w:rsidRPr="00C91DD9" w:rsidRDefault="00BC7622" w:rsidP="00BC76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Projekto vertė – </w:t>
      </w:r>
      <w:r w:rsidR="00C91DD9" w:rsidRPr="00C91DD9">
        <w:rPr>
          <w:rFonts w:ascii="Times New Roman" w:hAnsi="Times New Roman" w:cs="Times New Roman"/>
          <w:sz w:val="24"/>
          <w:szCs w:val="24"/>
          <w:lang w:val="lt-LT"/>
        </w:rPr>
        <w:t>57</w:t>
      </w:r>
      <w:r w:rsidR="00057C51"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 00</w:t>
      </w:r>
      <w:r w:rsidRPr="00C91DD9">
        <w:rPr>
          <w:rFonts w:ascii="Times New Roman" w:hAnsi="Times New Roman" w:cs="Times New Roman"/>
          <w:sz w:val="24"/>
          <w:szCs w:val="24"/>
          <w:lang w:val="lt-LT"/>
        </w:rPr>
        <w:t>0 Eur.</w:t>
      </w:r>
    </w:p>
    <w:p w14:paraId="3CA4B04B" w14:textId="7E2F38E4" w:rsidR="00BC7622" w:rsidRPr="002E00BA" w:rsidRDefault="00BC7622" w:rsidP="00C91DD9">
      <w:pPr>
        <w:pStyle w:val="Default"/>
        <w:jc w:val="both"/>
      </w:pPr>
      <w:r w:rsidRPr="00C91DD9">
        <w:t xml:space="preserve">Projekto </w:t>
      </w:r>
      <w:r w:rsidR="00057C51" w:rsidRPr="00C91DD9">
        <w:t>pagrindini</w:t>
      </w:r>
      <w:r w:rsidRPr="00C91DD9">
        <w:t xml:space="preserve">s </w:t>
      </w:r>
      <w:r w:rsidRPr="002E00BA">
        <w:t xml:space="preserve">partneris – </w:t>
      </w:r>
      <w:r w:rsidR="00C91DD9" w:rsidRPr="002E00BA">
        <w:t xml:space="preserve">Irig regioninis plėtros centras ( </w:t>
      </w:r>
      <w:r w:rsidR="00C91DD9" w:rsidRPr="002E00BA">
        <w:rPr>
          <w:b/>
          <w:bCs/>
        </w:rPr>
        <w:t>RAZVOJNI CENTAR VOJVODINE (RCV)</w:t>
      </w:r>
      <w:r w:rsidR="00E0761B" w:rsidRPr="002E00BA">
        <w:t xml:space="preserve"> (</w:t>
      </w:r>
      <w:r w:rsidR="00470D52" w:rsidRPr="002E00BA">
        <w:t>Serbija)</w:t>
      </w:r>
      <w:r w:rsidRPr="002E00BA">
        <w:t>.</w:t>
      </w:r>
    </w:p>
    <w:p w14:paraId="150BFD92" w14:textId="77777777" w:rsidR="00BC7622" w:rsidRPr="002E00BA" w:rsidRDefault="00BC7622" w:rsidP="00BC76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E00BA">
        <w:rPr>
          <w:rFonts w:ascii="Times New Roman" w:hAnsi="Times New Roman" w:cs="Times New Roman"/>
          <w:sz w:val="24"/>
          <w:szCs w:val="24"/>
          <w:lang w:val="lt-LT"/>
        </w:rPr>
        <w:t>Projekto partneriai:</w:t>
      </w:r>
    </w:p>
    <w:p w14:paraId="6138C547" w14:textId="77777777" w:rsidR="00BC7622" w:rsidRPr="00B717DF" w:rsidRDefault="00BC7622" w:rsidP="00BC7622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717DF">
        <w:rPr>
          <w:rFonts w:ascii="Times New Roman" w:hAnsi="Times New Roman" w:cs="Times New Roman"/>
          <w:sz w:val="24"/>
          <w:szCs w:val="24"/>
          <w:lang w:val="lt-LT"/>
        </w:rPr>
        <w:t>Panevėžio miesto savivaldybės administracija (Lietuva);</w:t>
      </w:r>
    </w:p>
    <w:p w14:paraId="370313EB" w14:textId="2A7539D8" w:rsidR="00323DB8" w:rsidRPr="00B717DF" w:rsidRDefault="00323DB8" w:rsidP="00BC7622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717DF">
        <w:rPr>
          <w:rFonts w:ascii="Times New Roman" w:hAnsi="Times New Roman" w:cs="Times New Roman"/>
          <w:sz w:val="24"/>
          <w:szCs w:val="24"/>
          <w:lang w:val="lt-LT"/>
        </w:rPr>
        <w:t>Paredes savivaldybė (Portugalija);</w:t>
      </w:r>
    </w:p>
    <w:p w14:paraId="1B459512" w14:textId="77777777" w:rsidR="00B717DF" w:rsidRPr="00B717DF" w:rsidRDefault="00C91DD9" w:rsidP="000F5C4E">
      <w:pPr>
        <w:pStyle w:val="Sraopastraipa"/>
        <w:numPr>
          <w:ilvl w:val="0"/>
          <w:numId w:val="2"/>
        </w:numPr>
        <w:spacing w:after="0" w:line="240" w:lineRule="auto"/>
        <w:jc w:val="both"/>
        <w:rPr>
          <w:sz w:val="14"/>
          <w:szCs w:val="14"/>
          <w:lang w:val="lt-LT"/>
        </w:rPr>
      </w:pPr>
      <w:r w:rsidRPr="00B717DF">
        <w:rPr>
          <w:rFonts w:ascii="Times New Roman" w:hAnsi="Times New Roman" w:cs="Times New Roman"/>
          <w:sz w:val="24"/>
          <w:szCs w:val="24"/>
          <w:lang w:val="lt-LT"/>
        </w:rPr>
        <w:t>Kultūros asociacija LIGHTHOUSE LANGUAGES</w:t>
      </w:r>
      <w:r w:rsidRPr="00B717DF">
        <w:rPr>
          <w:sz w:val="14"/>
          <w:szCs w:val="14"/>
          <w:lang w:val="lt-LT"/>
        </w:rPr>
        <w:t xml:space="preserve"> </w:t>
      </w:r>
      <w:r w:rsidR="00323DB8" w:rsidRPr="00B717DF">
        <w:rPr>
          <w:rFonts w:ascii="Times New Roman" w:hAnsi="Times New Roman" w:cs="Times New Roman"/>
          <w:sz w:val="24"/>
          <w:szCs w:val="24"/>
          <w:lang w:val="lt-LT"/>
        </w:rPr>
        <w:t xml:space="preserve"> (Italija)</w:t>
      </w:r>
      <w:r w:rsidRPr="00B717DF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D67C1F6" w14:textId="1D3F45AA" w:rsidR="00B717DF" w:rsidRPr="00B717DF" w:rsidRDefault="00B717DF" w:rsidP="000F5C4E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717DF">
        <w:rPr>
          <w:rFonts w:ascii="Times New Roman" w:hAnsi="Times New Roman" w:cs="Times New Roman"/>
          <w:sz w:val="24"/>
          <w:szCs w:val="24"/>
          <w:lang w:val="lt-LT"/>
        </w:rPr>
        <w:t>Latvijos ir Balkanų regiono ekonomikos ir kultūros bendradarbiavimo asociacija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  <w:r w:rsidRPr="00B717D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F17694C" w14:textId="40AF398A" w:rsidR="00E0761B" w:rsidRPr="00B717DF" w:rsidRDefault="00B717DF" w:rsidP="00F01753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717DF">
        <w:rPr>
          <w:rFonts w:ascii="Times New Roman" w:hAnsi="Times New Roman" w:cs="Times New Roman"/>
          <w:sz w:val="24"/>
          <w:szCs w:val="24"/>
          <w:lang w:val="lt-LT"/>
        </w:rPr>
        <w:t>Mokranc</w:t>
      </w:r>
      <w:r>
        <w:rPr>
          <w:rFonts w:ascii="Times New Roman" w:hAnsi="Times New Roman" w:cs="Times New Roman"/>
          <w:sz w:val="24"/>
          <w:szCs w:val="24"/>
          <w:lang w:val="lt-LT"/>
        </w:rPr>
        <w:t>e</w:t>
      </w:r>
      <w:r w:rsidRPr="00B717DF">
        <w:rPr>
          <w:rFonts w:ascii="Times New Roman" w:hAnsi="Times New Roman" w:cs="Times New Roman"/>
          <w:sz w:val="24"/>
          <w:szCs w:val="24"/>
          <w:lang w:val="lt-LT"/>
        </w:rPr>
        <w:t xml:space="preserve"> savivaldybė, Slovakija. </w:t>
      </w:r>
    </w:p>
    <w:p w14:paraId="77DEFD7A" w14:textId="77777777" w:rsidR="00B717DF" w:rsidRPr="00B717DF" w:rsidRDefault="00B717DF" w:rsidP="00F01753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5C9E136" w14:textId="6CD77777" w:rsidR="00BB0883" w:rsidRPr="00C91DD9" w:rsidRDefault="00BB0883" w:rsidP="00BB08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_Hlk94523134"/>
      <w:r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Projektą sudarys </w:t>
      </w:r>
      <w:r w:rsidR="00470D52" w:rsidRPr="00C91DD9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 tarptautiniai renginiai, kuriuose dalyviai</w:t>
      </w:r>
      <w:r w:rsidR="00C67006">
        <w:rPr>
          <w:rFonts w:ascii="Times New Roman" w:hAnsi="Times New Roman" w:cs="Times New Roman"/>
          <w:sz w:val="24"/>
          <w:szCs w:val="24"/>
          <w:lang w:val="lt-LT"/>
        </w:rPr>
        <w:t xml:space="preserve"> (organizacijų atstovai, politikos formuotojai, regėjimo negalią turintys asmenys, akademinės visuomenės atstovai)</w:t>
      </w:r>
      <w:r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 iš visų projekto partnerių šalių </w:t>
      </w:r>
      <w:r w:rsidR="00D5648D"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ieškos būdų, kaip įtraukti </w:t>
      </w:r>
      <w:r w:rsidR="00C67006">
        <w:rPr>
          <w:rFonts w:ascii="Times New Roman" w:hAnsi="Times New Roman" w:cs="Times New Roman"/>
          <w:sz w:val="24"/>
          <w:szCs w:val="24"/>
          <w:lang w:val="lt-LT"/>
        </w:rPr>
        <w:t>piliečius</w:t>
      </w:r>
      <w:r w:rsidR="00D5648D"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 į miestų </w:t>
      </w:r>
      <w:r w:rsidR="00C67006">
        <w:rPr>
          <w:rFonts w:ascii="Times New Roman" w:hAnsi="Times New Roman" w:cs="Times New Roman"/>
          <w:sz w:val="24"/>
          <w:szCs w:val="24"/>
          <w:lang w:val="lt-LT"/>
        </w:rPr>
        <w:t xml:space="preserve">patrauklumo didinimą </w:t>
      </w:r>
      <w:r w:rsidR="00D5648D" w:rsidRPr="00C91DD9">
        <w:rPr>
          <w:rFonts w:ascii="Times New Roman" w:hAnsi="Times New Roman" w:cs="Times New Roman"/>
          <w:sz w:val="24"/>
          <w:szCs w:val="24"/>
          <w:lang w:val="lt-LT"/>
        </w:rPr>
        <w:t>ir sprendimų priėmimą, vadovaujantis įtraukumo, tvarumo ir estetikos principais.</w:t>
      </w:r>
      <w:r w:rsidRPr="00C91DD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</w:p>
    <w:p w14:paraId="450E2200" w14:textId="77777777" w:rsidR="0057728C" w:rsidRDefault="00B717DF" w:rsidP="00BB08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717DF">
        <w:rPr>
          <w:rFonts w:ascii="Times New Roman" w:hAnsi="Times New Roman" w:cs="Times New Roman"/>
          <w:b/>
          <w:bCs/>
          <w:sz w:val="24"/>
          <w:szCs w:val="24"/>
          <w:lang w:val="lt-LT"/>
        </w:rPr>
        <w:t>Pagrindinis tikslas</w:t>
      </w:r>
      <w:r w:rsidRPr="00B717DF">
        <w:rPr>
          <w:rFonts w:ascii="Times New Roman" w:hAnsi="Times New Roman" w:cs="Times New Roman"/>
          <w:sz w:val="24"/>
          <w:szCs w:val="24"/>
          <w:lang w:val="lt-LT"/>
        </w:rPr>
        <w:t xml:space="preserve"> – sukurti ir išbandyti atkartojamą metodiką, skirtą </w:t>
      </w:r>
      <w:r w:rsidRPr="00B717DF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įtraukiam kultūriniam turizmui vystyti</w:t>
      </w:r>
      <w:r w:rsidRPr="00B717D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B717DF">
        <w:rPr>
          <w:rFonts w:ascii="Times New Roman" w:hAnsi="Times New Roman" w:cs="Times New Roman"/>
          <w:sz w:val="24"/>
          <w:szCs w:val="24"/>
          <w:lang w:val="lt-LT"/>
        </w:rPr>
        <w:t>didinant prieinamumą, tvarumą ir vietos bendruomenių įsitraukimą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39C23A4" w14:textId="77777777" w:rsidR="0057728C" w:rsidRDefault="0057728C" w:rsidP="0057728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zh-CN"/>
        </w:rPr>
      </w:pPr>
      <w:r w:rsidRPr="0057728C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zh-CN"/>
        </w:rPr>
        <w:t>Pagrindiniai projekto uždaviniai ir veiklos:</w:t>
      </w:r>
    </w:p>
    <w:p w14:paraId="55E69A0F" w14:textId="77777777" w:rsidR="0057728C" w:rsidRDefault="0057728C" w:rsidP="00B53C2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57728C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zh-CN"/>
        </w:rPr>
        <w:t>Piliečių įtraukimas</w:t>
      </w:r>
      <w:r w:rsidRPr="0057728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: aktyviai įtraukti jaunimą ir žmones su negalia kaip bendraautorius į  sesijas bei prototipų kūrimą. </w:t>
      </w:r>
    </w:p>
    <w:p w14:paraId="5FB023E3" w14:textId="77777777" w:rsidR="0057728C" w:rsidRDefault="0057728C" w:rsidP="00CD7381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57728C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zh-CN"/>
        </w:rPr>
        <w:t>Inovatyvių priemonių kūrimas</w:t>
      </w:r>
      <w:r w:rsidRPr="0057728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: sukurti medinius informacinius ženklus su QR kodais (daugiakalbiams skaitmeniniams gidams) ir 3D spausdintą taktilinę (apčiuopiamą) dokumentaciją žmonėms su regėjimo negalia.</w:t>
      </w:r>
    </w:p>
    <w:p w14:paraId="3E989F2C" w14:textId="293B36C0" w:rsidR="0057728C" w:rsidRPr="0057728C" w:rsidRDefault="0057728C" w:rsidP="00CD7381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57728C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zh-CN"/>
        </w:rPr>
        <w:t>Priemonių rinkinio pristatymas</w:t>
      </w:r>
      <w:r w:rsidRPr="0057728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: sukurti šio projekto priemonių gidą, kuriame bus apibendrinti metodai, įžvalgos ir prototipai, skirti pritaikyti kitiems miestams. </w:t>
      </w:r>
    </w:p>
    <w:p w14:paraId="0EB857DC" w14:textId="6D5DB293" w:rsidR="0057728C" w:rsidRPr="0057728C" w:rsidRDefault="0057728C" w:rsidP="00FF4F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57728C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zh-CN"/>
        </w:rPr>
        <w:t>Dviejų tarptautinių renginių suorganizavimas</w:t>
      </w:r>
      <w:r w:rsidRPr="0057728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: renginys Irige (Serbija)-diskusijos, dirbtuvės, hakatonas, skirti sukurti Miestų įtraukiojo turizmo chartiją ir apsilankymas partnerio šalyje (Paredes, Portugalija)- gerosios patirties dalijimasis ir vietinių sprendimų integracija.</w:t>
      </w:r>
    </w:p>
    <w:p w14:paraId="510F5190" w14:textId="489E4E6B" w:rsidR="0057728C" w:rsidRPr="0057728C" w:rsidRDefault="0057728C" w:rsidP="0057728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14:paraId="1F50D700" w14:textId="77777777" w:rsidR="00B717DF" w:rsidRPr="0057728C" w:rsidRDefault="00B717DF" w:rsidP="00BB08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CD1BF8A" w14:textId="42D5CE1C" w:rsidR="00BB0883" w:rsidRPr="0057728C" w:rsidRDefault="00BB0883" w:rsidP="00BB08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728C">
        <w:rPr>
          <w:rFonts w:ascii="Times New Roman" w:hAnsi="Times New Roman" w:cs="Times New Roman"/>
          <w:sz w:val="24"/>
          <w:szCs w:val="24"/>
          <w:lang w:val="lt-LT"/>
        </w:rPr>
        <w:lastRenderedPageBreak/>
        <w:t>Dalyviai gilins savo supratimą apie aktyvų pilietiškumą, demokratiją ir Europos Sąjungos vertybes.</w:t>
      </w:r>
    </w:p>
    <w:p w14:paraId="4DAE043D" w14:textId="601811C2" w:rsidR="00BC7622" w:rsidRPr="0057728C" w:rsidRDefault="00BC7622" w:rsidP="00BC76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728C">
        <w:rPr>
          <w:rFonts w:ascii="Times New Roman" w:hAnsi="Times New Roman" w:cs="Times New Roman"/>
          <w:sz w:val="24"/>
          <w:szCs w:val="24"/>
          <w:lang w:val="lt-LT"/>
        </w:rPr>
        <w:t xml:space="preserve">Projekto įgyvendinimo laikotarpis- </w:t>
      </w:r>
      <w:r w:rsidR="00470D52" w:rsidRPr="0057728C">
        <w:rPr>
          <w:rFonts w:ascii="Times New Roman" w:hAnsi="Times New Roman" w:cs="Times New Roman"/>
          <w:sz w:val="24"/>
          <w:szCs w:val="24"/>
          <w:lang w:val="lt-LT"/>
        </w:rPr>
        <w:t>12</w:t>
      </w:r>
      <w:r w:rsidRPr="0057728C">
        <w:rPr>
          <w:rFonts w:ascii="Times New Roman" w:hAnsi="Times New Roman" w:cs="Times New Roman"/>
          <w:sz w:val="24"/>
          <w:szCs w:val="24"/>
          <w:lang w:val="lt-LT"/>
        </w:rPr>
        <w:t xml:space="preserve"> mėn.</w:t>
      </w:r>
    </w:p>
    <w:bookmarkEnd w:id="1"/>
    <w:p w14:paraId="39A550A9" w14:textId="2F71F5A2" w:rsidR="002C5E47" w:rsidRPr="0057728C" w:rsidRDefault="00493E86" w:rsidP="00CE0259">
      <w:pPr>
        <w:pStyle w:val="Sraopastraipa"/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57728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Siūlomos teisinio reguliavimo nuostatos, lauki</w:t>
      </w:r>
      <w:r w:rsidR="00003BC1" w:rsidRPr="0057728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</w:t>
      </w:r>
      <w:r w:rsidRPr="0057728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mi rezultatai: </w:t>
      </w:r>
    </w:p>
    <w:p w14:paraId="73D5CEC5" w14:textId="1BB5CD33" w:rsidR="009E1F40" w:rsidRPr="0057728C" w:rsidRDefault="009E1F40" w:rsidP="009E1F4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7728C"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BB0883" w:rsidRPr="0057728C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5772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470D52" w:rsidRPr="005772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rugsėjo </w:t>
      </w:r>
      <w:r w:rsid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19</w:t>
      </w:r>
      <w:r w:rsidRPr="005772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Investicijų projektų atrankos grupės posėdžio rašytinės procedūros tvarka buvo pritarta Panevėžio miesto savivaldybės</w:t>
      </w:r>
      <w:r w:rsidR="00BB0883" w:rsidRPr="005772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administracijos</w:t>
      </w:r>
      <w:r w:rsidRPr="005772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dalyvavimui Projekte (protokolas Nr. IP-</w:t>
      </w:r>
      <w:r w:rsid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06</w:t>
      </w:r>
      <w:r w:rsidRPr="0057728C">
        <w:rPr>
          <w:rFonts w:ascii="Times New Roman" w:eastAsia="Times New Roman" w:hAnsi="Times New Roman" w:cs="Times New Roman"/>
          <w:sz w:val="24"/>
          <w:szCs w:val="24"/>
          <w:lang w:val="lt-LT"/>
        </w:rPr>
        <w:t>).</w:t>
      </w:r>
    </w:p>
    <w:p w14:paraId="3E92ADF2" w14:textId="41E3939A" w:rsidR="007A3B1E" w:rsidRPr="008C6F8C" w:rsidRDefault="007A3B1E" w:rsidP="007A3B1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BB0883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8C6F8C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rugsėjo 20 d. Irig regioninis plėtros centras (</w:t>
      </w:r>
      <w:r w:rsidR="00BB0883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pagrindinis</w:t>
      </w:r>
      <w:r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partneris</w:t>
      </w:r>
      <w:r w:rsidR="008C6F8C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</w:t>
      </w:r>
      <w:r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pateikė paraišką Europos Sąjungos Piliečių, lygybės, teisių ir vertybių program</w:t>
      </w:r>
      <w:r w:rsidRPr="008C6F8C">
        <w:rPr>
          <w:rFonts w:ascii="Times New Roman" w:hAnsi="Times New Roman" w:cs="Times New Roman"/>
          <w:sz w:val="24"/>
          <w:szCs w:val="24"/>
          <w:lang w:val="lt-LT"/>
        </w:rPr>
        <w:t xml:space="preserve">os Miestų </w:t>
      </w:r>
      <w:r w:rsidR="008C6F8C" w:rsidRPr="008C6F8C">
        <w:rPr>
          <w:rFonts w:ascii="Times New Roman" w:hAnsi="Times New Roman" w:cs="Times New Roman"/>
          <w:sz w:val="24"/>
          <w:szCs w:val="24"/>
          <w:lang w:val="lt-LT"/>
        </w:rPr>
        <w:t xml:space="preserve">susigiminiavimo </w:t>
      </w:r>
      <w:r w:rsidRPr="008C6F8C">
        <w:rPr>
          <w:rFonts w:ascii="Times New Roman" w:hAnsi="Times New Roman" w:cs="Times New Roman"/>
          <w:sz w:val="24"/>
          <w:szCs w:val="24"/>
          <w:lang w:val="lt-LT"/>
        </w:rPr>
        <w:t>priemonei.</w:t>
      </w:r>
    </w:p>
    <w:p w14:paraId="1C27EF1D" w14:textId="1A1DAB8D" w:rsidR="007A3B1E" w:rsidRPr="008C6F8C" w:rsidRDefault="007A3B1E" w:rsidP="007A3B1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8C6F8C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8C6F8C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gegužės 18 </w:t>
      </w:r>
      <w:r w:rsidR="00BB0883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d. Europos švietimo ir kultūros vykdomoji įstaiga (angl. EACEA) </w:t>
      </w:r>
      <w:r w:rsidR="008C1F11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informavo apie teigiamus paraiškos vertinimo rezultatus ir pakvietė</w:t>
      </w:r>
      <w:r w:rsidR="009F5847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8C6F8C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pagrindinį projekto</w:t>
      </w:r>
      <w:r w:rsidR="009F5847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8C6F8C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partner</w:t>
      </w:r>
      <w:r w:rsid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į</w:t>
      </w:r>
      <w:r w:rsidR="008C6F8C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9F5847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iki 202</w:t>
      </w:r>
      <w:r w:rsidR="008C6F8C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="009F5847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8C6F8C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birželio 1 d. </w:t>
      </w:r>
      <w:r w:rsidR="009F5847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pasirašyti </w:t>
      </w:r>
      <w:r w:rsidR="00BB0883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Deklaraciją dėl nepriekaištingos reputacijos ir tinkamumo gauti finansavimą (</w:t>
      </w:r>
      <w:r w:rsidR="00BB0883" w:rsidRPr="00761D33">
        <w:rPr>
          <w:rFonts w:ascii="Times New Roman" w:eastAsia="Times New Roman" w:hAnsi="Times New Roman" w:cs="Times New Roman"/>
          <w:sz w:val="24"/>
          <w:szCs w:val="24"/>
          <w:lang w:val="lt-LT"/>
        </w:rPr>
        <w:t>Declaration of Honour</w:t>
      </w:r>
      <w:r w:rsidR="00BB0883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</w:t>
      </w:r>
      <w:r w:rsidR="009F5847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reikiamą finansavimo sutarčiai parengti.</w:t>
      </w:r>
      <w:r w:rsidR="009E43B9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3BC2D812" w14:textId="77777777" w:rsidR="008C1F11" w:rsidRPr="008C6F8C" w:rsidRDefault="00C73255" w:rsidP="00C73255">
      <w:pPr>
        <w:pStyle w:val="Sraopastraipa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</w:pPr>
      <w:r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Šiuo metu teikiamas Tarybos sprendimo projektas dėl pritarimo</w:t>
      </w:r>
      <w:r w:rsidR="009E1F40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dalyvavimui</w:t>
      </w:r>
      <w:r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Projekt</w:t>
      </w:r>
      <w:r w:rsidR="009E1F40"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>e partnerio teisėmis ir</w:t>
      </w:r>
      <w:r w:rsidRPr="008C6F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8C6F8C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>jo įgyvendinimui.</w:t>
      </w:r>
      <w:r w:rsidR="008C1F11" w:rsidRPr="008C6F8C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 xml:space="preserve"> </w:t>
      </w:r>
    </w:p>
    <w:p w14:paraId="6AEA5773" w14:textId="0AC48952" w:rsidR="00C73255" w:rsidRPr="00C67006" w:rsidRDefault="008B5671" w:rsidP="00C73255">
      <w:pPr>
        <w:pStyle w:val="Sraopastraipa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</w:pPr>
      <w:r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 xml:space="preserve">Projektas skatins </w:t>
      </w:r>
      <w:r w:rsidR="00761D33"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>6</w:t>
      </w:r>
      <w:r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 xml:space="preserve"> skirtingų Europos </w:t>
      </w:r>
      <w:r w:rsidR="00761D33"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>partnerių</w:t>
      </w:r>
      <w:r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 xml:space="preserve"> bendradarbiavimą siekiant sustiprinti </w:t>
      </w:r>
      <w:r w:rsidR="00761D33"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>piliečių</w:t>
      </w:r>
      <w:r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 xml:space="preserve"> įtrauktį į sprendimų</w:t>
      </w:r>
      <w:r w:rsidR="00761D33"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 xml:space="preserve">, susijusių su tvariai plėtojamu turizmu, </w:t>
      </w:r>
      <w:r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 xml:space="preserve"> priėmimą vietos ir Europos lygmeniu. Veiklos bus orientuotos į pilietiškumo ugdymą, demokratinių vertybių stiprinimą bei  miestų </w:t>
      </w:r>
      <w:r w:rsidR="00761D33"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 xml:space="preserve">patrauklumo didinimą. </w:t>
      </w:r>
      <w:r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>Projektas prisidės prie Europos Sąjungos vertybių – įvairovės, lyčių lygybės, solidarumo ir įtraukties – sklaidos per praktinius</w:t>
      </w:r>
      <w:r w:rsidR="00761D33"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 xml:space="preserve"> piliečių</w:t>
      </w:r>
      <w:r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 xml:space="preserve"> dalyvavimo modelius. Vykdant bendrus renginius skirtingose šalyse, dalyviai gilinsis į demokratijos iššūkius ir kritiškai vertins </w:t>
      </w:r>
      <w:r w:rsidR="00761D33"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>esam</w:t>
      </w:r>
      <w:r w:rsidR="00C67006"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>ą situaciją</w:t>
      </w:r>
      <w:r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>. Projektu bus skatinamas tarptautinis savivaldybių bendradarbiavima</w:t>
      </w:r>
      <w:r w:rsidR="003541D2"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>s.</w:t>
      </w:r>
      <w:r w:rsidR="00D5648D"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 xml:space="preserve"> </w:t>
      </w:r>
      <w:r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>P</w:t>
      </w:r>
      <w:r w:rsidR="008C1F11"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 xml:space="preserve">rojektas truks </w:t>
      </w:r>
      <w:r w:rsidR="00910B97"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>12</w:t>
      </w:r>
      <w:r w:rsidR="008C1F11"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 xml:space="preserve"> mėnesi</w:t>
      </w:r>
      <w:r w:rsidR="00910B97"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>ų</w:t>
      </w:r>
      <w:r w:rsidR="008C1F11" w:rsidRPr="00C67006"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  <w:t>.</w:t>
      </w:r>
    </w:p>
    <w:p w14:paraId="57032CA8" w14:textId="77777777" w:rsidR="002C5E47" w:rsidRPr="00910B97" w:rsidRDefault="000614AE" w:rsidP="007668C2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910B9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Lėšų poreikis ir šaltiniai: </w:t>
      </w:r>
      <w:r w:rsidR="002C5E47" w:rsidRPr="00910B9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5F7F3C99" w14:textId="7711B21D" w:rsidR="008C1F11" w:rsidRPr="00910B97" w:rsidRDefault="008C1F11" w:rsidP="008C1F1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0B97">
        <w:rPr>
          <w:rFonts w:ascii="Times New Roman" w:hAnsi="Times New Roman" w:cs="Times New Roman"/>
          <w:sz w:val="24"/>
          <w:szCs w:val="24"/>
          <w:lang w:val="lt-LT"/>
        </w:rPr>
        <w:t xml:space="preserve">Projekto įgyvendinimui </w:t>
      </w:r>
      <w:r w:rsidR="00910B97">
        <w:rPr>
          <w:rFonts w:ascii="Times New Roman" w:hAnsi="Times New Roman" w:cs="Times New Roman"/>
          <w:sz w:val="24"/>
          <w:szCs w:val="24"/>
          <w:lang w:val="lt-LT"/>
        </w:rPr>
        <w:t xml:space="preserve">yra skirta 57 000 Eurų dotacija. </w:t>
      </w:r>
      <w:r w:rsidRPr="00910B97">
        <w:rPr>
          <w:rFonts w:ascii="Times New Roman" w:hAnsi="Times New Roman" w:cs="Times New Roman"/>
          <w:sz w:val="24"/>
          <w:szCs w:val="24"/>
          <w:lang w:val="lt-LT"/>
        </w:rPr>
        <w:t>Projekto veikl</w:t>
      </w:r>
      <w:r w:rsidR="00910B97">
        <w:rPr>
          <w:rFonts w:ascii="Times New Roman" w:hAnsi="Times New Roman" w:cs="Times New Roman"/>
          <w:sz w:val="24"/>
          <w:szCs w:val="24"/>
          <w:lang w:val="lt-LT"/>
        </w:rPr>
        <w:t xml:space="preserve">os galės būti vykdomos </w:t>
      </w:r>
      <w:r w:rsidRPr="00910B97">
        <w:rPr>
          <w:rFonts w:ascii="Times New Roman" w:hAnsi="Times New Roman" w:cs="Times New Roman"/>
          <w:sz w:val="24"/>
          <w:szCs w:val="24"/>
          <w:lang w:val="lt-LT"/>
        </w:rPr>
        <w:t>be papildomo lėšų prisidėjimo. Kadangi lėšos bus grąžintos tik įgyvendinus projektą, reikalinga numatyti Savivaldybės biudžeto lėšas projekto vykdymui, kurios</w:t>
      </w:r>
      <w:r w:rsidR="00D5648D" w:rsidRPr="00910B9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0480A" w:rsidRPr="00910B97">
        <w:rPr>
          <w:rFonts w:ascii="Times New Roman" w:hAnsi="Times New Roman" w:cs="Times New Roman"/>
          <w:sz w:val="24"/>
          <w:szCs w:val="24"/>
          <w:lang w:val="lt-LT"/>
        </w:rPr>
        <w:t>bus grąžintos išmokėjus ES</w:t>
      </w:r>
      <w:r w:rsidR="00910B97">
        <w:rPr>
          <w:rFonts w:ascii="Times New Roman" w:hAnsi="Times New Roman" w:cs="Times New Roman"/>
          <w:sz w:val="24"/>
          <w:szCs w:val="24"/>
          <w:lang w:val="lt-LT"/>
        </w:rPr>
        <w:t xml:space="preserve"> dotaciją.</w:t>
      </w:r>
      <w:r w:rsidR="00D0480A" w:rsidRPr="00910B9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F100CA2" w14:textId="0CDAB3B6" w:rsidR="008C1F11" w:rsidRPr="00910B97" w:rsidRDefault="008C1F11" w:rsidP="00E716D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0B97">
        <w:rPr>
          <w:rFonts w:ascii="Times New Roman" w:hAnsi="Times New Roman" w:cs="Times New Roman"/>
          <w:sz w:val="24"/>
          <w:szCs w:val="24"/>
          <w:lang w:val="lt-LT"/>
        </w:rPr>
        <w:t>Išlaidos finansuojamos 100 proc. intensyvumu</w:t>
      </w:r>
      <w:r w:rsidR="00E716D4" w:rsidRPr="00910B97">
        <w:rPr>
          <w:rFonts w:ascii="Times New Roman" w:hAnsi="Times New Roman" w:cs="Times New Roman"/>
          <w:sz w:val="24"/>
          <w:szCs w:val="24"/>
          <w:lang w:val="lt-LT"/>
        </w:rPr>
        <w:t>, t</w:t>
      </w:r>
      <w:r w:rsidR="00875007" w:rsidRPr="00910B97">
        <w:rPr>
          <w:rFonts w:ascii="Times New Roman" w:hAnsi="Times New Roman" w:cs="Times New Roman"/>
          <w:sz w:val="24"/>
          <w:szCs w:val="24"/>
          <w:lang w:val="lt-LT"/>
        </w:rPr>
        <w:t xml:space="preserve">ačiau reikia užtikrinti tinkamų </w:t>
      </w:r>
      <w:r w:rsidR="00E716D4" w:rsidRPr="00910B97">
        <w:rPr>
          <w:rFonts w:ascii="Times New Roman" w:hAnsi="Times New Roman" w:cs="Times New Roman"/>
          <w:sz w:val="24"/>
          <w:szCs w:val="24"/>
          <w:lang w:val="lt-LT"/>
        </w:rPr>
        <w:t xml:space="preserve">išlaidų dalies, kurios nepadengia Projektui skiriamo finansavimo lėšos, ir netinkamų finansuoti, tačiau projektui būtinų įgyvendinti išlaidų finansavimą. </w:t>
      </w:r>
      <w:r w:rsidRPr="00910B9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989644A" w14:textId="77777777" w:rsidR="008C1F11" w:rsidRPr="00910B97" w:rsidRDefault="00BC1CDE" w:rsidP="008C1F11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0B9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Sprendimui priimti reikalingi pagrindimai, skaičiavimai ar paaiškinimai: </w:t>
      </w:r>
    </w:p>
    <w:p w14:paraId="3A3DA1B8" w14:textId="5D4718CE" w:rsidR="008C1F11" w:rsidRPr="00910B97" w:rsidRDefault="008C1F11" w:rsidP="008C1F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0B97">
        <w:rPr>
          <w:rFonts w:ascii="Times New Roman" w:hAnsi="Times New Roman" w:cs="Times New Roman"/>
          <w:sz w:val="24"/>
          <w:szCs w:val="24"/>
          <w:lang w:val="lt-LT"/>
        </w:rPr>
        <w:t>Projekto „</w:t>
      </w:r>
      <w:r w:rsidR="00910B97" w:rsidRPr="00C91DD9">
        <w:rPr>
          <w:rFonts w:ascii="Times New Roman" w:hAnsi="Times New Roman" w:cs="Times New Roman"/>
          <w:sz w:val="24"/>
          <w:szCs w:val="24"/>
          <w:lang w:val="lt-LT"/>
        </w:rPr>
        <w:t>Kultūrinis kaleidoskopas: turizmo planavimas piliečių gerovei</w:t>
      </w:r>
      <w:r w:rsidRPr="00910B97">
        <w:rPr>
          <w:rFonts w:ascii="Times New Roman" w:hAnsi="Times New Roman" w:cs="Times New Roman"/>
          <w:sz w:val="24"/>
          <w:szCs w:val="24"/>
          <w:lang w:val="lt-LT"/>
        </w:rPr>
        <w:t xml:space="preserve">“ paraiškai laimėjus finansavimą, piniginė dotacija bus išmokama tik pasirašius susijusius dokumentus. Vadovaujantis Panevėžio miesto savivaldybės </w:t>
      </w:r>
      <w:r w:rsidR="008B5671" w:rsidRPr="00910B97">
        <w:rPr>
          <w:rFonts w:ascii="Times New Roman" w:hAnsi="Times New Roman" w:cs="Times New Roman"/>
          <w:sz w:val="24"/>
          <w:szCs w:val="24"/>
          <w:lang w:val="lt-LT"/>
        </w:rPr>
        <w:t xml:space="preserve">vardu sudaromų sutarčių </w:t>
      </w:r>
      <w:r w:rsidRPr="00910B97">
        <w:rPr>
          <w:rFonts w:ascii="Times New Roman" w:hAnsi="Times New Roman" w:cs="Times New Roman"/>
          <w:sz w:val="24"/>
          <w:szCs w:val="24"/>
          <w:lang w:val="lt-LT"/>
        </w:rPr>
        <w:t>pasirašymo tvarkos aprašu, patvirtintu Panevėžio miesto savivaldybės tarybos 20</w:t>
      </w:r>
      <w:r w:rsidR="008B5671" w:rsidRPr="00910B97">
        <w:rPr>
          <w:rFonts w:ascii="Times New Roman" w:hAnsi="Times New Roman" w:cs="Times New Roman"/>
          <w:sz w:val="24"/>
          <w:szCs w:val="24"/>
          <w:lang w:val="lt-LT"/>
        </w:rPr>
        <w:t>23</w:t>
      </w:r>
      <w:r w:rsidRPr="00910B97">
        <w:rPr>
          <w:rFonts w:ascii="Times New Roman" w:hAnsi="Times New Roman" w:cs="Times New Roman"/>
          <w:sz w:val="24"/>
          <w:szCs w:val="24"/>
          <w:lang w:val="lt-LT"/>
        </w:rPr>
        <w:t xml:space="preserve"> m. g</w:t>
      </w:r>
      <w:r w:rsidR="008B5671" w:rsidRPr="00910B97">
        <w:rPr>
          <w:rFonts w:ascii="Times New Roman" w:hAnsi="Times New Roman" w:cs="Times New Roman"/>
          <w:sz w:val="24"/>
          <w:szCs w:val="24"/>
          <w:lang w:val="lt-LT"/>
        </w:rPr>
        <w:t xml:space="preserve">ruodžio 28 </w:t>
      </w:r>
      <w:r w:rsidRPr="00910B97">
        <w:rPr>
          <w:rFonts w:ascii="Times New Roman" w:hAnsi="Times New Roman" w:cs="Times New Roman"/>
          <w:sz w:val="24"/>
          <w:szCs w:val="24"/>
          <w:lang w:val="lt-LT"/>
        </w:rPr>
        <w:t>d. sprendimu Nr. 1-</w:t>
      </w:r>
      <w:r w:rsidR="008B5671" w:rsidRPr="00910B97">
        <w:rPr>
          <w:rFonts w:ascii="Times New Roman" w:hAnsi="Times New Roman" w:cs="Times New Roman"/>
          <w:sz w:val="24"/>
          <w:szCs w:val="24"/>
          <w:lang w:val="lt-LT"/>
        </w:rPr>
        <w:t>394</w:t>
      </w:r>
      <w:r w:rsidRPr="00910B97">
        <w:rPr>
          <w:rFonts w:ascii="Times New Roman" w:hAnsi="Times New Roman" w:cs="Times New Roman"/>
          <w:sz w:val="24"/>
          <w:szCs w:val="24"/>
          <w:lang w:val="lt-LT"/>
        </w:rPr>
        <w:t xml:space="preserve"> „Dėl Panevėžio miesto savivaldybės</w:t>
      </w:r>
      <w:r w:rsidR="008B5671" w:rsidRPr="00910B97">
        <w:rPr>
          <w:rFonts w:ascii="Times New Roman" w:hAnsi="Times New Roman" w:cs="Times New Roman"/>
          <w:sz w:val="24"/>
          <w:szCs w:val="24"/>
          <w:lang w:val="lt-LT"/>
        </w:rPr>
        <w:t xml:space="preserve"> vardu sudaromų</w:t>
      </w:r>
      <w:r w:rsidRPr="00910B97">
        <w:rPr>
          <w:rFonts w:ascii="Times New Roman" w:hAnsi="Times New Roman" w:cs="Times New Roman"/>
          <w:sz w:val="24"/>
          <w:szCs w:val="24"/>
          <w:lang w:val="lt-LT"/>
        </w:rPr>
        <w:t xml:space="preserve"> sutarčių pasirašymo tvarkos aprašo patvirtinimo</w:t>
      </w:r>
      <w:r w:rsidR="008B5671" w:rsidRPr="00910B9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910B97">
        <w:rPr>
          <w:rFonts w:ascii="Times New Roman" w:hAnsi="Times New Roman" w:cs="Times New Roman"/>
          <w:sz w:val="24"/>
          <w:szCs w:val="24"/>
          <w:lang w:val="lt-LT"/>
        </w:rPr>
        <w:t xml:space="preserve"> Savivaldybės tarybos 20</w:t>
      </w:r>
      <w:r w:rsidR="008B5671" w:rsidRPr="00910B97">
        <w:rPr>
          <w:rFonts w:ascii="Times New Roman" w:hAnsi="Times New Roman" w:cs="Times New Roman"/>
          <w:sz w:val="24"/>
          <w:szCs w:val="24"/>
          <w:lang w:val="lt-LT"/>
        </w:rPr>
        <w:t>14</w:t>
      </w:r>
      <w:r w:rsidRPr="00910B97">
        <w:rPr>
          <w:rFonts w:ascii="Times New Roman" w:hAnsi="Times New Roman" w:cs="Times New Roman"/>
          <w:sz w:val="24"/>
          <w:szCs w:val="24"/>
          <w:lang w:val="lt-LT"/>
        </w:rPr>
        <w:t xml:space="preserve"> m. gegužės 29 d. sprendimo Nr. 1-</w:t>
      </w:r>
      <w:r w:rsidR="008B5671" w:rsidRPr="00910B97">
        <w:rPr>
          <w:rFonts w:ascii="Times New Roman" w:hAnsi="Times New Roman" w:cs="Times New Roman"/>
          <w:sz w:val="24"/>
          <w:szCs w:val="24"/>
          <w:lang w:val="lt-LT"/>
        </w:rPr>
        <w:t xml:space="preserve">154 </w:t>
      </w:r>
      <w:r w:rsidRPr="00910B97">
        <w:rPr>
          <w:rFonts w:ascii="Times New Roman" w:hAnsi="Times New Roman" w:cs="Times New Roman"/>
          <w:sz w:val="24"/>
          <w:szCs w:val="24"/>
          <w:lang w:val="lt-LT"/>
        </w:rPr>
        <w:t>pripažinimo netekusiu galios</w:t>
      </w:r>
      <w:r w:rsidR="008B5671" w:rsidRPr="00910B97">
        <w:rPr>
          <w:rFonts w:ascii="Times New Roman" w:hAnsi="Times New Roman" w:cs="Times New Roman"/>
          <w:sz w:val="24"/>
          <w:szCs w:val="24"/>
          <w:lang w:val="lt-LT"/>
        </w:rPr>
        <w:t xml:space="preserve"> ir įgaliojimo savivaldybės merui</w:t>
      </w:r>
      <w:r w:rsidRPr="00910B97">
        <w:rPr>
          <w:rFonts w:ascii="Times New Roman" w:hAnsi="Times New Roman" w:cs="Times New Roman"/>
          <w:sz w:val="24"/>
          <w:szCs w:val="24"/>
          <w:lang w:val="lt-LT"/>
        </w:rPr>
        <w:t>“, tam, kad Panevėžio savivaldybės administracijos direktorius galėtų pasirašyti dokumentus, susijusius su Projekto finansavimu ir įgyvendinimu, reikalingas Tarybos sprendimas.</w:t>
      </w:r>
    </w:p>
    <w:p w14:paraId="2739E9E0" w14:textId="77777777" w:rsidR="008C1F11" w:rsidRPr="00910B97" w:rsidRDefault="008C1F11" w:rsidP="008C1F11">
      <w:pPr>
        <w:pStyle w:val="Sraopastraipa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36103E2" w14:textId="24B75D77" w:rsidR="002C5E47" w:rsidRPr="00910B97" w:rsidRDefault="002C5E47" w:rsidP="008C1F11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0B9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Kieno iniciatyva parengtas sprendimo projektas: </w:t>
      </w:r>
    </w:p>
    <w:p w14:paraId="7BDEBE74" w14:textId="77777777" w:rsidR="002C5E47" w:rsidRPr="00910B97" w:rsidRDefault="002C5E47" w:rsidP="007668C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10B97">
        <w:rPr>
          <w:rFonts w:ascii="Times New Roman" w:eastAsia="Times New Roman" w:hAnsi="Times New Roman" w:cs="Times New Roman"/>
          <w:sz w:val="24"/>
          <w:szCs w:val="24"/>
          <w:lang w:val="lt-LT"/>
        </w:rPr>
        <w:t>Panevėžio miesto savivaldybės administracijos.</w:t>
      </w:r>
    </w:p>
    <w:p w14:paraId="2B3D61AD" w14:textId="77777777" w:rsidR="002C5E47" w:rsidRPr="00910B97" w:rsidRDefault="002C5E47" w:rsidP="00A46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570429D" w14:textId="77777777" w:rsidR="00063D46" w:rsidRPr="0057728C" w:rsidRDefault="00063D46" w:rsidP="00A46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8F54C" w14:textId="0F834949" w:rsidR="002C5E47" w:rsidRPr="00ED1827" w:rsidRDefault="00470D52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D1827">
        <w:rPr>
          <w:rFonts w:ascii="Times New Roman" w:eastAsia="Times New Roman" w:hAnsi="Times New Roman" w:cs="Times New Roman"/>
          <w:sz w:val="24"/>
          <w:szCs w:val="24"/>
          <w:lang w:val="lt-LT"/>
        </w:rPr>
        <w:t>Komunikacijos skyriaus vedėjo pava</w:t>
      </w:r>
      <w:r w:rsidR="00910B97" w:rsidRPr="00ED1827">
        <w:rPr>
          <w:rFonts w:ascii="Times New Roman" w:eastAsia="Times New Roman" w:hAnsi="Times New Roman" w:cs="Times New Roman"/>
          <w:sz w:val="24"/>
          <w:szCs w:val="24"/>
          <w:lang w:val="lt-LT"/>
        </w:rPr>
        <w:t>duotoja</w:t>
      </w:r>
      <w:r w:rsidR="002C5E47" w:rsidRPr="00ED182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C5E47" w:rsidRPr="00ED1827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DB07A9" w:rsidRPr="00ED182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</w:t>
      </w:r>
      <w:r w:rsidR="002C5E47" w:rsidRPr="00ED182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910B97" w:rsidRPr="00ED1827">
        <w:rPr>
          <w:rFonts w:ascii="Times New Roman" w:eastAsia="Times New Roman" w:hAnsi="Times New Roman" w:cs="Times New Roman"/>
          <w:sz w:val="24"/>
          <w:szCs w:val="24"/>
          <w:lang w:val="lt-LT"/>
        </w:rPr>
        <w:t>Vilma Kučytė</w:t>
      </w:r>
    </w:p>
    <w:p w14:paraId="53EF4372" w14:textId="77777777" w:rsidR="00363341" w:rsidRPr="00ED1827" w:rsidRDefault="00363341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2E65B62" w14:textId="77777777" w:rsidR="008C1F11" w:rsidRDefault="008C1F11" w:rsidP="009E1F4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sectPr w:rsidR="008C1F11" w:rsidSect="000556D0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27544"/>
    <w:multiLevelType w:val="hybridMultilevel"/>
    <w:tmpl w:val="05D870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3C57C5"/>
    <w:multiLevelType w:val="multilevel"/>
    <w:tmpl w:val="E962D9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319727236">
    <w:abstractNumId w:val="1"/>
  </w:num>
  <w:num w:numId="2" w16cid:durableId="1901864366">
    <w:abstractNumId w:val="2"/>
  </w:num>
  <w:num w:numId="3" w16cid:durableId="1149127571">
    <w:abstractNumId w:val="3"/>
  </w:num>
  <w:num w:numId="4" w16cid:durableId="4969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47"/>
    <w:rsid w:val="00003BC1"/>
    <w:rsid w:val="000055B3"/>
    <w:rsid w:val="00010748"/>
    <w:rsid w:val="00027AFD"/>
    <w:rsid w:val="00031F0C"/>
    <w:rsid w:val="000556D0"/>
    <w:rsid w:val="00057C51"/>
    <w:rsid w:val="000614AE"/>
    <w:rsid w:val="00063D46"/>
    <w:rsid w:val="000854FE"/>
    <w:rsid w:val="000B5A37"/>
    <w:rsid w:val="000B74CD"/>
    <w:rsid w:val="000C2283"/>
    <w:rsid w:val="000C49FF"/>
    <w:rsid w:val="000D1FD4"/>
    <w:rsid w:val="000E781A"/>
    <w:rsid w:val="00180D33"/>
    <w:rsid w:val="001E6E1F"/>
    <w:rsid w:val="001F68E7"/>
    <w:rsid w:val="002171D5"/>
    <w:rsid w:val="00231A78"/>
    <w:rsid w:val="0024129B"/>
    <w:rsid w:val="002474AF"/>
    <w:rsid w:val="002576B4"/>
    <w:rsid w:val="00260CA1"/>
    <w:rsid w:val="0026280B"/>
    <w:rsid w:val="00265EE6"/>
    <w:rsid w:val="002827DF"/>
    <w:rsid w:val="0028358F"/>
    <w:rsid w:val="00286D3A"/>
    <w:rsid w:val="002A6330"/>
    <w:rsid w:val="002C2B20"/>
    <w:rsid w:val="002C4B79"/>
    <w:rsid w:val="002C56DF"/>
    <w:rsid w:val="002C5E47"/>
    <w:rsid w:val="002D3C6D"/>
    <w:rsid w:val="002E00BA"/>
    <w:rsid w:val="00303D84"/>
    <w:rsid w:val="00323DB8"/>
    <w:rsid w:val="00351D61"/>
    <w:rsid w:val="003541D2"/>
    <w:rsid w:val="00363341"/>
    <w:rsid w:val="00363E79"/>
    <w:rsid w:val="003719A7"/>
    <w:rsid w:val="00381E62"/>
    <w:rsid w:val="003B7AD8"/>
    <w:rsid w:val="003D7707"/>
    <w:rsid w:val="003E1B06"/>
    <w:rsid w:val="003E5EFB"/>
    <w:rsid w:val="00421C22"/>
    <w:rsid w:val="00422C77"/>
    <w:rsid w:val="004530AE"/>
    <w:rsid w:val="00457EE8"/>
    <w:rsid w:val="00465160"/>
    <w:rsid w:val="00470D52"/>
    <w:rsid w:val="0047371D"/>
    <w:rsid w:val="00493E86"/>
    <w:rsid w:val="004A417F"/>
    <w:rsid w:val="004A717B"/>
    <w:rsid w:val="004B03FF"/>
    <w:rsid w:val="004D3454"/>
    <w:rsid w:val="004F38AE"/>
    <w:rsid w:val="004F65E8"/>
    <w:rsid w:val="00517103"/>
    <w:rsid w:val="00541B00"/>
    <w:rsid w:val="00556641"/>
    <w:rsid w:val="00564992"/>
    <w:rsid w:val="0056714F"/>
    <w:rsid w:val="0057728C"/>
    <w:rsid w:val="00590044"/>
    <w:rsid w:val="005D578F"/>
    <w:rsid w:val="005E6642"/>
    <w:rsid w:val="005F300E"/>
    <w:rsid w:val="00602653"/>
    <w:rsid w:val="006138BA"/>
    <w:rsid w:val="00627186"/>
    <w:rsid w:val="00665A23"/>
    <w:rsid w:val="00675578"/>
    <w:rsid w:val="00676FA7"/>
    <w:rsid w:val="006A60B3"/>
    <w:rsid w:val="006C5075"/>
    <w:rsid w:val="006D3D52"/>
    <w:rsid w:val="006E2154"/>
    <w:rsid w:val="00712223"/>
    <w:rsid w:val="007160B0"/>
    <w:rsid w:val="00725FF8"/>
    <w:rsid w:val="007272B1"/>
    <w:rsid w:val="00731BCA"/>
    <w:rsid w:val="00750570"/>
    <w:rsid w:val="007544C5"/>
    <w:rsid w:val="00761D33"/>
    <w:rsid w:val="007668C2"/>
    <w:rsid w:val="00770DDD"/>
    <w:rsid w:val="00774D6F"/>
    <w:rsid w:val="007855E9"/>
    <w:rsid w:val="007A3B1E"/>
    <w:rsid w:val="007B1E51"/>
    <w:rsid w:val="007E6208"/>
    <w:rsid w:val="007F6755"/>
    <w:rsid w:val="00802976"/>
    <w:rsid w:val="008360DB"/>
    <w:rsid w:val="00840306"/>
    <w:rsid w:val="008552B9"/>
    <w:rsid w:val="00875007"/>
    <w:rsid w:val="00876A3C"/>
    <w:rsid w:val="00881BAD"/>
    <w:rsid w:val="00885A08"/>
    <w:rsid w:val="0088707B"/>
    <w:rsid w:val="008920F4"/>
    <w:rsid w:val="008A6441"/>
    <w:rsid w:val="008B3769"/>
    <w:rsid w:val="008B5671"/>
    <w:rsid w:val="008C1F11"/>
    <w:rsid w:val="008C29A6"/>
    <w:rsid w:val="008C6F8C"/>
    <w:rsid w:val="009101C0"/>
    <w:rsid w:val="00910B97"/>
    <w:rsid w:val="0091275B"/>
    <w:rsid w:val="00913448"/>
    <w:rsid w:val="009217BE"/>
    <w:rsid w:val="009241BE"/>
    <w:rsid w:val="00932742"/>
    <w:rsid w:val="009417A8"/>
    <w:rsid w:val="00944DED"/>
    <w:rsid w:val="00946800"/>
    <w:rsid w:val="009550C0"/>
    <w:rsid w:val="009848C4"/>
    <w:rsid w:val="009904B0"/>
    <w:rsid w:val="0099369B"/>
    <w:rsid w:val="009A2F4D"/>
    <w:rsid w:val="009C4D05"/>
    <w:rsid w:val="009E1F40"/>
    <w:rsid w:val="009E43B9"/>
    <w:rsid w:val="009F5847"/>
    <w:rsid w:val="00A150B9"/>
    <w:rsid w:val="00A203AD"/>
    <w:rsid w:val="00A206F9"/>
    <w:rsid w:val="00A253B2"/>
    <w:rsid w:val="00A46A07"/>
    <w:rsid w:val="00A5466E"/>
    <w:rsid w:val="00A8607D"/>
    <w:rsid w:val="00A863EB"/>
    <w:rsid w:val="00A86990"/>
    <w:rsid w:val="00A93A66"/>
    <w:rsid w:val="00AC085E"/>
    <w:rsid w:val="00AF1110"/>
    <w:rsid w:val="00B026E0"/>
    <w:rsid w:val="00B027FB"/>
    <w:rsid w:val="00B16811"/>
    <w:rsid w:val="00B24A92"/>
    <w:rsid w:val="00B532FA"/>
    <w:rsid w:val="00B5564E"/>
    <w:rsid w:val="00B7176A"/>
    <w:rsid w:val="00B717DF"/>
    <w:rsid w:val="00B841D5"/>
    <w:rsid w:val="00B86B8E"/>
    <w:rsid w:val="00BA76C6"/>
    <w:rsid w:val="00BB0883"/>
    <w:rsid w:val="00BC1CDE"/>
    <w:rsid w:val="00BC344E"/>
    <w:rsid w:val="00BC7622"/>
    <w:rsid w:val="00BC7C6D"/>
    <w:rsid w:val="00BD0338"/>
    <w:rsid w:val="00BD52B8"/>
    <w:rsid w:val="00BD538A"/>
    <w:rsid w:val="00BD6B26"/>
    <w:rsid w:val="00BE20E0"/>
    <w:rsid w:val="00BF4107"/>
    <w:rsid w:val="00C007E2"/>
    <w:rsid w:val="00C02E4D"/>
    <w:rsid w:val="00C50D50"/>
    <w:rsid w:val="00C67006"/>
    <w:rsid w:val="00C73255"/>
    <w:rsid w:val="00C91DD9"/>
    <w:rsid w:val="00CA6B0D"/>
    <w:rsid w:val="00CB0349"/>
    <w:rsid w:val="00CE0259"/>
    <w:rsid w:val="00D0480A"/>
    <w:rsid w:val="00D5648D"/>
    <w:rsid w:val="00D64F14"/>
    <w:rsid w:val="00D716F5"/>
    <w:rsid w:val="00D84DC8"/>
    <w:rsid w:val="00DB07A9"/>
    <w:rsid w:val="00DD1347"/>
    <w:rsid w:val="00E05E6F"/>
    <w:rsid w:val="00E0761B"/>
    <w:rsid w:val="00E16EF6"/>
    <w:rsid w:val="00E21026"/>
    <w:rsid w:val="00E308BD"/>
    <w:rsid w:val="00E410CE"/>
    <w:rsid w:val="00E416E9"/>
    <w:rsid w:val="00E41D1F"/>
    <w:rsid w:val="00E501A2"/>
    <w:rsid w:val="00E716D4"/>
    <w:rsid w:val="00E76052"/>
    <w:rsid w:val="00E8792B"/>
    <w:rsid w:val="00E94F0C"/>
    <w:rsid w:val="00ED1827"/>
    <w:rsid w:val="00EF509C"/>
    <w:rsid w:val="00F0464A"/>
    <w:rsid w:val="00F1253D"/>
    <w:rsid w:val="00F55945"/>
    <w:rsid w:val="00F674D7"/>
    <w:rsid w:val="00F97370"/>
    <w:rsid w:val="00FA0106"/>
    <w:rsid w:val="00FA12B6"/>
    <w:rsid w:val="00FC5BC8"/>
    <w:rsid w:val="00FE2449"/>
    <w:rsid w:val="00FE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val="en-GB"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3BE78-AEEE-4294-A363-483C1B93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4019</Words>
  <Characters>2292</Characters>
  <Application>Microsoft Office Word</Application>
  <DocSecurity>4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2023-09-12T12:42:00Z</cp:lastPrinted>
  <dcterms:created xsi:type="dcterms:W3CDTF">2026-06-04T08:38:00Z</dcterms:created>
  <dcterms:modified xsi:type="dcterms:W3CDTF">2026-06-04T08:38:00Z</dcterms:modified>
</cp:coreProperties>
</file>